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D9" w:rsidRDefault="00E509D9" w:rsidP="00AB6501">
      <w:pPr>
        <w:pStyle w:val="NoSpacing"/>
      </w:pPr>
      <w:bookmarkStart w:id="0" w:name="_GoBack"/>
      <w:bookmarkEnd w:id="0"/>
      <w:r w:rsidRPr="00E509D9">
        <w:rPr>
          <w:highlight w:val="yellow"/>
        </w:rPr>
        <w:t xml:space="preserve">PLEASE NOTE: This letter must be personalized by the </w:t>
      </w:r>
      <w:r w:rsidR="00453527">
        <w:rPr>
          <w:highlight w:val="yellow"/>
        </w:rPr>
        <w:t>school</w:t>
      </w:r>
      <w:r w:rsidRPr="00E509D9">
        <w:rPr>
          <w:highlight w:val="yellow"/>
        </w:rPr>
        <w:t xml:space="preserve">. </w:t>
      </w:r>
      <w:r w:rsidR="00453527">
        <w:rPr>
          <w:highlight w:val="yellow"/>
        </w:rPr>
        <w:t>A</w:t>
      </w:r>
      <w:r w:rsidRPr="00E509D9">
        <w:rPr>
          <w:highlight w:val="yellow"/>
        </w:rPr>
        <w:t>reas highlighted in y</w:t>
      </w:r>
      <w:r>
        <w:rPr>
          <w:highlight w:val="yellow"/>
        </w:rPr>
        <w:t xml:space="preserve">ellow, in particular, will vary. Please review carefully before using. </w:t>
      </w:r>
    </w:p>
    <w:p w:rsidR="00E509D9" w:rsidRDefault="00E509D9" w:rsidP="00AB6501">
      <w:pPr>
        <w:pStyle w:val="NoSpacing"/>
      </w:pPr>
    </w:p>
    <w:p w:rsidR="00AB6501" w:rsidRDefault="00AB6501" w:rsidP="00AB6501">
      <w:pPr>
        <w:pStyle w:val="NoSpacing"/>
      </w:pPr>
      <w:r>
        <w:t xml:space="preserve">Dear Parent or Guardian: </w:t>
      </w:r>
    </w:p>
    <w:p w:rsidR="00AB6501" w:rsidRDefault="00AB6501" w:rsidP="00AB6501">
      <w:pPr>
        <w:pStyle w:val="NoSpacing"/>
      </w:pPr>
    </w:p>
    <w:p w:rsidR="00AB6501" w:rsidRDefault="00AB6501" w:rsidP="00AB6501">
      <w:pPr>
        <w:pStyle w:val="NoSpacing"/>
      </w:pPr>
      <w:r>
        <w:t>Enclosed you will find a summary of your student’s results on the Smarter Balanced assessments in the subject areas of English</w:t>
      </w:r>
      <w:r w:rsidR="00E6075D">
        <w:t xml:space="preserve"> </w:t>
      </w:r>
      <w:r>
        <w:t xml:space="preserve">language arts </w:t>
      </w:r>
      <w:r w:rsidRPr="004E434D">
        <w:t xml:space="preserve">and math. </w:t>
      </w:r>
    </w:p>
    <w:p w:rsidR="00DA11E4" w:rsidRDefault="00DA11E4" w:rsidP="00AB6501">
      <w:pPr>
        <w:pStyle w:val="NoSpacing"/>
      </w:pPr>
    </w:p>
    <w:p w:rsidR="00AB6501" w:rsidRDefault="00F24C84" w:rsidP="00AB6501">
      <w:pPr>
        <w:pStyle w:val="NoSpacing"/>
      </w:pPr>
      <w:r>
        <w:t xml:space="preserve">One of the important features of the </w:t>
      </w:r>
      <w:r w:rsidR="00AB6501">
        <w:t>Smarter Balanced assessment</w:t>
      </w:r>
      <w:r>
        <w:t>s is that they can help us determine</w:t>
      </w:r>
      <w:r w:rsidR="00AB6501">
        <w:t xml:space="preserve"> whether your student is on track for college and career readiness. </w:t>
      </w:r>
      <w:r w:rsidR="008747E3" w:rsidRPr="008747E3">
        <w:rPr>
          <w:highlight w:val="yellow"/>
        </w:rPr>
        <w:t xml:space="preserve">(IF APPLICABLE: </w:t>
      </w:r>
      <w:r w:rsidR="00E6075D" w:rsidRPr="008747E3">
        <w:rPr>
          <w:highlight w:val="yellow"/>
        </w:rPr>
        <w:t xml:space="preserve">It </w:t>
      </w:r>
      <w:r w:rsidR="00AB6501" w:rsidRPr="008747E3">
        <w:rPr>
          <w:highlight w:val="yellow"/>
        </w:rPr>
        <w:t>may seem unusual to be th</w:t>
      </w:r>
      <w:r w:rsidRPr="008747E3">
        <w:rPr>
          <w:highlight w:val="yellow"/>
        </w:rPr>
        <w:t xml:space="preserve">inking about college and careers </w:t>
      </w:r>
      <w:r w:rsidR="00AB6501" w:rsidRPr="008747E3">
        <w:rPr>
          <w:highlight w:val="yellow"/>
        </w:rPr>
        <w:t>if your student is still in elementary school</w:t>
      </w:r>
      <w:r w:rsidR="00E6075D" w:rsidRPr="008747E3">
        <w:rPr>
          <w:highlight w:val="yellow"/>
        </w:rPr>
        <w:t xml:space="preserve">. However, </w:t>
      </w:r>
      <w:r w:rsidRPr="008747E3">
        <w:rPr>
          <w:highlight w:val="yellow"/>
        </w:rPr>
        <w:t>because so much of a child’s education builds upon previous</w:t>
      </w:r>
      <w:r w:rsidR="00E6075D" w:rsidRPr="008747E3">
        <w:rPr>
          <w:highlight w:val="yellow"/>
        </w:rPr>
        <w:t>ly learned</w:t>
      </w:r>
      <w:r w:rsidRPr="008747E3">
        <w:rPr>
          <w:highlight w:val="yellow"/>
        </w:rPr>
        <w:t xml:space="preserve"> c</w:t>
      </w:r>
      <w:r w:rsidR="00453527">
        <w:rPr>
          <w:highlight w:val="yellow"/>
        </w:rPr>
        <w:t xml:space="preserve">oncepts, </w:t>
      </w:r>
      <w:r w:rsidRPr="008747E3">
        <w:rPr>
          <w:highlight w:val="yellow"/>
        </w:rPr>
        <w:t>it is important to engage in</w:t>
      </w:r>
      <w:r w:rsidR="00E6075D" w:rsidRPr="008747E3">
        <w:rPr>
          <w:highlight w:val="yellow"/>
        </w:rPr>
        <w:t xml:space="preserve"> this annual check-up</w:t>
      </w:r>
      <w:r w:rsidR="008747E3">
        <w:rPr>
          <w:highlight w:val="yellow"/>
        </w:rPr>
        <w:t xml:space="preserve">.) </w:t>
      </w:r>
      <w:r w:rsidR="00E6075D">
        <w:t xml:space="preserve">Much like </w:t>
      </w:r>
      <w:r w:rsidR="00E509D9">
        <w:t>an</w:t>
      </w:r>
      <w:r w:rsidR="00E6075D">
        <w:t xml:space="preserve"> annual medical check-up, </w:t>
      </w:r>
      <w:r w:rsidR="00453527">
        <w:t>the assessments allow</w:t>
      </w:r>
      <w:r w:rsidR="00E6075D">
        <w:t xml:space="preserve"> you, and your student’s teachers, to identify any potential issues that may need addressing.   </w:t>
      </w:r>
    </w:p>
    <w:p w:rsidR="00AB6501" w:rsidRDefault="00AB6501" w:rsidP="00AB6501">
      <w:pPr>
        <w:pStyle w:val="NoSpacing"/>
      </w:pPr>
    </w:p>
    <w:p w:rsidR="00AB6501" w:rsidRDefault="00AB6501" w:rsidP="00AB6501">
      <w:pPr>
        <w:pStyle w:val="NoSpacing"/>
      </w:pPr>
      <w:r>
        <w:t>Here’s what you need to know</w:t>
      </w:r>
      <w:r w:rsidR="00565CFC">
        <w:t xml:space="preserve"> about the </w:t>
      </w:r>
      <w:r w:rsidR="004E434D">
        <w:t xml:space="preserve">Smarter Balanced </w:t>
      </w:r>
      <w:r w:rsidR="00565CFC">
        <w:t>report</w:t>
      </w:r>
      <w:r w:rsidR="004E434D">
        <w:t>s</w:t>
      </w:r>
      <w:r>
        <w:t xml:space="preserve">: </w:t>
      </w:r>
    </w:p>
    <w:p w:rsidR="00AB6501" w:rsidRDefault="00AB6501" w:rsidP="00AB6501">
      <w:pPr>
        <w:pStyle w:val="NoSpacing"/>
      </w:pPr>
    </w:p>
    <w:p w:rsidR="00AB6501" w:rsidRDefault="00565CFC" w:rsidP="00AB6501">
      <w:pPr>
        <w:pStyle w:val="NoSpacing"/>
        <w:numPr>
          <w:ilvl w:val="0"/>
          <w:numId w:val="1"/>
        </w:numPr>
      </w:pPr>
      <w:r w:rsidRPr="004E434D">
        <w:t>There are two separate</w:t>
      </w:r>
      <w:r w:rsidR="00AB6501" w:rsidRPr="004E434D">
        <w:t xml:space="preserve"> report</w:t>
      </w:r>
      <w:r w:rsidRPr="004E434D">
        <w:t>s: One that</w:t>
      </w:r>
      <w:r>
        <w:t xml:space="preserve"> </w:t>
      </w:r>
      <w:r w:rsidR="00AB6501">
        <w:t>includes your student’s score in English-language arts</w:t>
      </w:r>
      <w:r>
        <w:t xml:space="preserve">, and one that includes your student’s score in math. </w:t>
      </w:r>
      <w:r>
        <w:br/>
      </w:r>
    </w:p>
    <w:p w:rsidR="00DA11E4" w:rsidRDefault="00565CFC" w:rsidP="00AB6501">
      <w:pPr>
        <w:pStyle w:val="NoSpacing"/>
        <w:numPr>
          <w:ilvl w:val="0"/>
          <w:numId w:val="1"/>
        </w:numPr>
      </w:pPr>
      <w:r>
        <w:t xml:space="preserve">Each report contains your student’s </w:t>
      </w:r>
      <w:r w:rsidR="004E434D">
        <w:t xml:space="preserve">scale </w:t>
      </w:r>
      <w:r>
        <w:t xml:space="preserve">score, as well as </w:t>
      </w:r>
      <w:r w:rsidRPr="004E434D">
        <w:t>an average score</w:t>
      </w:r>
      <w:r>
        <w:t xml:space="preserve"> for the school and district for </w:t>
      </w:r>
      <w:r w:rsidRPr="004E434D">
        <w:t>the particular test and grade. This</w:t>
      </w:r>
      <w:r>
        <w:t xml:space="preserve"> gives you some sense of how your student is performing with</w:t>
      </w:r>
      <w:r w:rsidR="008747E3">
        <w:t>in</w:t>
      </w:r>
      <w:r>
        <w:t xml:space="preserve"> a larger context. </w:t>
      </w:r>
      <w:r w:rsidR="00DA11E4">
        <w:t xml:space="preserve">For students in grades 4-8, a new feature is the trend line showing performance across years. </w:t>
      </w:r>
    </w:p>
    <w:p w:rsidR="00DA11E4" w:rsidRDefault="00DA11E4" w:rsidP="00DA11E4">
      <w:pPr>
        <w:pStyle w:val="NoSpacing"/>
        <w:ind w:left="765"/>
      </w:pPr>
    </w:p>
    <w:p w:rsidR="00565CFC" w:rsidRDefault="00565CFC" w:rsidP="00AB6501">
      <w:pPr>
        <w:pStyle w:val="NoSpacing"/>
        <w:numPr>
          <w:ilvl w:val="0"/>
          <w:numId w:val="1"/>
        </w:numPr>
      </w:pPr>
      <w:r w:rsidRPr="00E6075D">
        <w:rPr>
          <w:u w:val="single"/>
        </w:rPr>
        <w:t>PLEASE NOTE: The school- and district- average scores are preliminary figures only</w:t>
      </w:r>
      <w:r>
        <w:t xml:space="preserve">.  </w:t>
      </w:r>
      <w:r>
        <w:br/>
      </w:r>
    </w:p>
    <w:p w:rsidR="00565CFC" w:rsidRDefault="00565CFC" w:rsidP="00565CFC">
      <w:pPr>
        <w:pStyle w:val="NoSpacing"/>
        <w:numPr>
          <w:ilvl w:val="0"/>
          <w:numId w:val="1"/>
        </w:numPr>
      </w:pPr>
      <w:r>
        <w:t>Each report contains a breakdown of how your student performed in specific are</w:t>
      </w:r>
      <w:r w:rsidR="008747E3">
        <w:t xml:space="preserve">as, called “claims,” </w:t>
      </w:r>
      <w:r w:rsidR="00F24C84">
        <w:t xml:space="preserve">within the larger topic. With each </w:t>
      </w:r>
      <w:r w:rsidR="008747E3">
        <w:t>claim</w:t>
      </w:r>
      <w:r w:rsidR="00F24C84">
        <w:t xml:space="preserve">, you will see a </w:t>
      </w:r>
      <w:r w:rsidR="00DA11E4">
        <w:t>bar graph</w:t>
      </w:r>
      <w:r w:rsidR="00F24C84">
        <w:t xml:space="preserve"> ind</w:t>
      </w:r>
      <w:r w:rsidR="007C3E75">
        <w:t>icating whether performance was</w:t>
      </w:r>
      <w:r>
        <w:t xml:space="preserve"> </w:t>
      </w:r>
      <w:r w:rsidR="004E434D">
        <w:t>at</w:t>
      </w:r>
      <w:r>
        <w:t>,</w:t>
      </w:r>
      <w:r w:rsidR="004E434D">
        <w:t xml:space="preserve"> below, or above the standard for that grade and subject. </w:t>
      </w:r>
      <w:r w:rsidR="00F24C84">
        <w:t xml:space="preserve">This breakdown helps your student’s teachers, and you, to determine areas of strength, as well as areas of need. </w:t>
      </w:r>
      <w:r>
        <w:br/>
      </w:r>
    </w:p>
    <w:p w:rsidR="00565CFC" w:rsidRDefault="00565CFC" w:rsidP="00565CFC">
      <w:pPr>
        <w:pStyle w:val="NoSpacing"/>
        <w:numPr>
          <w:ilvl w:val="1"/>
          <w:numId w:val="1"/>
        </w:numPr>
      </w:pPr>
      <w:r>
        <w:t xml:space="preserve">English language arts: </w:t>
      </w:r>
      <w:r w:rsidR="00F24C84">
        <w:t xml:space="preserve">1) </w:t>
      </w:r>
      <w:r>
        <w:t xml:space="preserve">Reading, </w:t>
      </w:r>
      <w:r w:rsidR="00F24C84">
        <w:t xml:space="preserve">2) </w:t>
      </w:r>
      <w:r w:rsidR="008747E3">
        <w:t>Speaking/Listening</w:t>
      </w:r>
      <w:r>
        <w:t xml:space="preserve">, </w:t>
      </w:r>
      <w:r w:rsidR="00F24C84">
        <w:t>3)</w:t>
      </w:r>
      <w:r w:rsidR="008747E3">
        <w:t xml:space="preserve"> Writing</w:t>
      </w:r>
      <w:r>
        <w:t xml:space="preserve">, </w:t>
      </w:r>
      <w:r w:rsidR="00F24C84">
        <w:t xml:space="preserve">4) </w:t>
      </w:r>
      <w:r>
        <w:t>Research</w:t>
      </w:r>
    </w:p>
    <w:p w:rsidR="00E311CF" w:rsidRPr="00E311CF" w:rsidRDefault="00E311CF" w:rsidP="00E311CF">
      <w:pPr>
        <w:pStyle w:val="NoSpacing"/>
        <w:ind w:left="1485"/>
        <w:rPr>
          <w:sz w:val="20"/>
        </w:rPr>
      </w:pPr>
    </w:p>
    <w:p w:rsidR="00565CFC" w:rsidRDefault="00565CFC" w:rsidP="00565CFC">
      <w:pPr>
        <w:pStyle w:val="NoSpacing"/>
        <w:numPr>
          <w:ilvl w:val="1"/>
          <w:numId w:val="1"/>
        </w:numPr>
      </w:pPr>
      <w:r>
        <w:t>Math</w:t>
      </w:r>
      <w:r w:rsidR="008747E3">
        <w:t>ematics</w:t>
      </w:r>
      <w:r>
        <w:t xml:space="preserve">: </w:t>
      </w:r>
      <w:r w:rsidR="00F24C84">
        <w:t xml:space="preserve">1) </w:t>
      </w:r>
      <w:r>
        <w:t xml:space="preserve">Concepts &amp; Procedures, </w:t>
      </w:r>
      <w:r w:rsidR="00F24C84">
        <w:t xml:space="preserve">2) </w:t>
      </w:r>
      <w:r w:rsidR="008747E3">
        <w:t>Problem Solving and</w:t>
      </w:r>
      <w:r>
        <w:t xml:space="preserve"> Modeling</w:t>
      </w:r>
      <w:r w:rsidR="008747E3">
        <w:t xml:space="preserve"> &amp; </w:t>
      </w:r>
      <w:r>
        <w:t xml:space="preserve">Data Analysis, </w:t>
      </w:r>
      <w:r w:rsidR="00F24C84">
        <w:t xml:space="preserve">3) </w:t>
      </w:r>
      <w:r>
        <w:t>Communicating Reasoning</w:t>
      </w:r>
    </w:p>
    <w:p w:rsidR="00DA11E4" w:rsidRDefault="00DA11E4" w:rsidP="00DA11E4">
      <w:pPr>
        <w:pStyle w:val="NoSpacing"/>
      </w:pPr>
    </w:p>
    <w:p w:rsidR="00DA11E4" w:rsidRDefault="00DA11E4" w:rsidP="00DA11E4">
      <w:pPr>
        <w:pStyle w:val="NoSpacing"/>
        <w:numPr>
          <w:ilvl w:val="0"/>
          <w:numId w:val="1"/>
        </w:numPr>
      </w:pPr>
      <w:r>
        <w:t xml:space="preserve">The English language arts report contains information on the student’s writing based on the rubrics used to score the writing prompt.  Writing is scored on Organization/Purpose, Evidence/Elaboration, and Conventions. </w:t>
      </w:r>
    </w:p>
    <w:p w:rsidR="00565CFC" w:rsidRDefault="00565CFC" w:rsidP="00565CFC">
      <w:pPr>
        <w:pStyle w:val="NoSpacing"/>
      </w:pPr>
    </w:p>
    <w:p w:rsidR="004E434D" w:rsidRDefault="004E434D" w:rsidP="00565CFC">
      <w:pPr>
        <w:pStyle w:val="NoSpacing"/>
      </w:pPr>
    </w:p>
    <w:p w:rsidR="004E434D" w:rsidRDefault="004E434D" w:rsidP="00565CFC">
      <w:pPr>
        <w:pStyle w:val="NoSpacing"/>
      </w:pPr>
      <w:r w:rsidRPr="007C3E75">
        <w:rPr>
          <w:highlight w:val="yellow"/>
        </w:rPr>
        <w:t>(</w:t>
      </w:r>
      <w:r w:rsidR="008747E3">
        <w:rPr>
          <w:highlight w:val="yellow"/>
        </w:rPr>
        <w:t xml:space="preserve">IF APPLICABLE: </w:t>
      </w:r>
      <w:r w:rsidRPr="007C3E75">
        <w:rPr>
          <w:highlight w:val="yellow"/>
        </w:rPr>
        <w:t xml:space="preserve">We are also sending home </w:t>
      </w:r>
      <w:r w:rsidR="008747E3">
        <w:rPr>
          <w:highlight w:val="yellow"/>
        </w:rPr>
        <w:t xml:space="preserve">simple </w:t>
      </w:r>
      <w:r w:rsidRPr="007C3E75">
        <w:rPr>
          <w:highlight w:val="yellow"/>
        </w:rPr>
        <w:t>parent guides</w:t>
      </w:r>
      <w:r w:rsidR="008747E3">
        <w:rPr>
          <w:highlight w:val="yellow"/>
        </w:rPr>
        <w:t>,</w:t>
      </w:r>
      <w:r w:rsidRPr="007C3E75">
        <w:rPr>
          <w:highlight w:val="yellow"/>
        </w:rPr>
        <w:t xml:space="preserve"> which </w:t>
      </w:r>
      <w:r w:rsidR="007C3E75" w:rsidRPr="007C3E75">
        <w:rPr>
          <w:highlight w:val="yellow"/>
        </w:rPr>
        <w:t>provide</w:t>
      </w:r>
      <w:r w:rsidRPr="007C3E75">
        <w:rPr>
          <w:highlight w:val="yellow"/>
        </w:rPr>
        <w:t xml:space="preserve"> more detailed information about </w:t>
      </w:r>
      <w:r w:rsidR="00AE6F8F">
        <w:rPr>
          <w:highlight w:val="yellow"/>
        </w:rPr>
        <w:t>the</w:t>
      </w:r>
      <w:r w:rsidRPr="007C3E75">
        <w:rPr>
          <w:highlight w:val="yellow"/>
        </w:rPr>
        <w:t xml:space="preserve"> score report to help you unde</w:t>
      </w:r>
      <w:r w:rsidR="008747E3">
        <w:rPr>
          <w:highlight w:val="yellow"/>
        </w:rPr>
        <w:t>rstand what these reports mean.</w:t>
      </w:r>
      <w:r w:rsidR="008747E3">
        <w:t>)</w:t>
      </w:r>
    </w:p>
    <w:p w:rsidR="004E434D" w:rsidRDefault="004E434D" w:rsidP="00565CFC">
      <w:pPr>
        <w:pStyle w:val="NoSpacing"/>
      </w:pPr>
    </w:p>
    <w:p w:rsidR="004E434D" w:rsidRDefault="004E434D" w:rsidP="004E434D">
      <w:pPr>
        <w:pStyle w:val="NoSpacing"/>
      </w:pPr>
      <w:r>
        <w:t>The annual state assessment is just one piece of the puzzle we look at in helping to prepare students for a successful academic experience and whatever lies beyond for them. Thank you for the privilege of educating your child, and please contact us if you have any questions a</w:t>
      </w:r>
      <w:r w:rsidR="00AE6F8F">
        <w:t xml:space="preserve">bout the </w:t>
      </w:r>
      <w:r>
        <w:t>report</w:t>
      </w:r>
      <w:r w:rsidR="00AE6F8F">
        <w:t>s</w:t>
      </w:r>
      <w:r>
        <w:t xml:space="preserve">. </w:t>
      </w:r>
    </w:p>
    <w:p w:rsidR="00F24C84" w:rsidRDefault="00E509D9" w:rsidP="00565CFC">
      <w:pPr>
        <w:pStyle w:val="NoSpacing"/>
      </w:pPr>
      <w:r>
        <w:lastRenderedPageBreak/>
        <w:br/>
      </w:r>
      <w:r w:rsidR="00E6075D">
        <w:t xml:space="preserve">Sincerely,  </w:t>
      </w:r>
      <w:r w:rsidR="00F24C84">
        <w:t xml:space="preserve"> </w:t>
      </w:r>
    </w:p>
    <w:sectPr w:rsidR="00F24C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E4" w:rsidRDefault="00DA11E4" w:rsidP="008747E3">
      <w:pPr>
        <w:spacing w:after="0" w:line="240" w:lineRule="auto"/>
      </w:pPr>
      <w:r>
        <w:separator/>
      </w:r>
    </w:p>
  </w:endnote>
  <w:endnote w:type="continuationSeparator" w:id="0">
    <w:p w:rsidR="00DA11E4" w:rsidRDefault="00DA11E4" w:rsidP="0087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1E4" w:rsidRDefault="00DA11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1E4" w:rsidRDefault="00DA11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1E4" w:rsidRDefault="00DA11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E4" w:rsidRDefault="00DA11E4" w:rsidP="008747E3">
      <w:pPr>
        <w:spacing w:after="0" w:line="240" w:lineRule="auto"/>
      </w:pPr>
      <w:r>
        <w:separator/>
      </w:r>
    </w:p>
  </w:footnote>
  <w:footnote w:type="continuationSeparator" w:id="0">
    <w:p w:rsidR="00DA11E4" w:rsidRDefault="00DA11E4" w:rsidP="0087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1E4" w:rsidRDefault="00DA11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32282"/>
      <w:docPartObj>
        <w:docPartGallery w:val="Watermarks"/>
        <w:docPartUnique/>
      </w:docPartObj>
    </w:sdtPr>
    <w:sdtEndPr/>
    <w:sdtContent>
      <w:p w:rsidR="00DA11E4" w:rsidRDefault="00196BBB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1E4" w:rsidRDefault="00DA11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BB"/>
    <w:multiLevelType w:val="hybridMultilevel"/>
    <w:tmpl w:val="32680A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01"/>
    <w:rsid w:val="00196BBB"/>
    <w:rsid w:val="00257C87"/>
    <w:rsid w:val="0026201D"/>
    <w:rsid w:val="00453527"/>
    <w:rsid w:val="004E434D"/>
    <w:rsid w:val="00565CFC"/>
    <w:rsid w:val="005C6043"/>
    <w:rsid w:val="007C3E75"/>
    <w:rsid w:val="008747E3"/>
    <w:rsid w:val="008F1DC7"/>
    <w:rsid w:val="00904FE2"/>
    <w:rsid w:val="00AB6501"/>
    <w:rsid w:val="00AE6F8F"/>
    <w:rsid w:val="00B646E8"/>
    <w:rsid w:val="00C9570A"/>
    <w:rsid w:val="00DA11E4"/>
    <w:rsid w:val="00E311CF"/>
    <w:rsid w:val="00E509D9"/>
    <w:rsid w:val="00E6075D"/>
    <w:rsid w:val="00F2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65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7E3"/>
  </w:style>
  <w:style w:type="paragraph" w:styleId="Footer">
    <w:name w:val="footer"/>
    <w:basedOn w:val="Normal"/>
    <w:link w:val="FooterChar"/>
    <w:uiPriority w:val="99"/>
    <w:unhideWhenUsed/>
    <w:rsid w:val="0087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7E3"/>
  </w:style>
  <w:style w:type="paragraph" w:styleId="ListParagraph">
    <w:name w:val="List Paragraph"/>
    <w:basedOn w:val="Normal"/>
    <w:uiPriority w:val="34"/>
    <w:qFormat/>
    <w:rsid w:val="00DA1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65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7E3"/>
  </w:style>
  <w:style w:type="paragraph" w:styleId="Footer">
    <w:name w:val="footer"/>
    <w:basedOn w:val="Normal"/>
    <w:link w:val="FooterChar"/>
    <w:uiPriority w:val="99"/>
    <w:unhideWhenUsed/>
    <w:rsid w:val="0087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7E3"/>
  </w:style>
  <w:style w:type="paragraph" w:styleId="ListParagraph">
    <w:name w:val="List Paragraph"/>
    <w:basedOn w:val="Normal"/>
    <w:uiPriority w:val="34"/>
    <w:qFormat/>
    <w:rsid w:val="00DA1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6CA9A-62E5-43C4-9D70-D5FD37D5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3AD49B07.dotm</Template>
  <TotalTime>0</TotalTime>
  <Pages>2</Pages>
  <Words>422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Stadick Smith, Mary</dc:creator>
  <cp:lastModifiedBy>Martin, Jan  (DOE)</cp:lastModifiedBy>
  <cp:revision>2</cp:revision>
  <cp:lastPrinted>2015-05-01T15:55:00Z</cp:lastPrinted>
  <dcterms:created xsi:type="dcterms:W3CDTF">2018-05-04T18:50:00Z</dcterms:created>
  <dcterms:modified xsi:type="dcterms:W3CDTF">2018-05-04T18:50:00Z</dcterms:modified>
</cp:coreProperties>
</file>