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83" w:rsidRPr="00A43819" w:rsidRDefault="00B73F83" w:rsidP="00A43819">
      <w:pPr>
        <w:spacing w:line="240" w:lineRule="auto"/>
        <w:rPr>
          <w:u w:val="single"/>
        </w:rPr>
      </w:pPr>
      <w:r w:rsidRPr="00A43819">
        <w:rPr>
          <w:u w:val="single"/>
        </w:rPr>
        <w:t>Similarities between Interims and Summative Assessments</w:t>
      </w:r>
    </w:p>
    <w:p w:rsidR="00D950AA" w:rsidRPr="00A43819" w:rsidRDefault="00D950AA" w:rsidP="00A43819">
      <w:pPr>
        <w:pStyle w:val="ListParagraph"/>
        <w:numPr>
          <w:ilvl w:val="0"/>
          <w:numId w:val="1"/>
        </w:numPr>
        <w:spacing w:line="240" w:lineRule="auto"/>
      </w:pPr>
      <w:r w:rsidRPr="00A43819">
        <w:t>Global measuring of early and midyear student progress toward the summative assessment targets</w:t>
      </w:r>
    </w:p>
    <w:p w:rsidR="00D950AA" w:rsidRPr="00A43819" w:rsidRDefault="00D950AA" w:rsidP="00A43819">
      <w:pPr>
        <w:pStyle w:val="ListParagraph"/>
        <w:numPr>
          <w:ilvl w:val="0"/>
          <w:numId w:val="1"/>
        </w:numPr>
        <w:spacing w:line="240" w:lineRule="auto"/>
      </w:pPr>
      <w:r w:rsidRPr="00A43819">
        <w:t>Aligned to South Dakota Content Standards</w:t>
      </w:r>
    </w:p>
    <w:p w:rsidR="00B73F83" w:rsidRPr="00A43819" w:rsidRDefault="00B73F83" w:rsidP="00A43819">
      <w:pPr>
        <w:pStyle w:val="ListParagraph"/>
        <w:numPr>
          <w:ilvl w:val="0"/>
          <w:numId w:val="1"/>
        </w:numPr>
        <w:spacing w:line="240" w:lineRule="auto"/>
      </w:pPr>
      <w:r w:rsidRPr="00A43819">
        <w:t>Fit to Universal Design principals for maximum accessibility</w:t>
      </w:r>
    </w:p>
    <w:p w:rsidR="00B73F83" w:rsidRDefault="001F459B" w:rsidP="00A43819">
      <w:pPr>
        <w:pStyle w:val="ListParagraph"/>
        <w:numPr>
          <w:ilvl w:val="0"/>
          <w:numId w:val="1"/>
        </w:numPr>
        <w:spacing w:line="240" w:lineRule="auto"/>
      </w:pPr>
      <w:r>
        <w:t>Same administration</w:t>
      </w:r>
      <w:r w:rsidR="00B73F83" w:rsidRPr="00A43819">
        <w:t xml:space="preserve"> as the summative assessment</w:t>
      </w:r>
    </w:p>
    <w:p w:rsidR="003C66B6" w:rsidRPr="00A43819" w:rsidRDefault="003C66B6" w:rsidP="00A43819">
      <w:pPr>
        <w:pStyle w:val="ListParagraph"/>
        <w:numPr>
          <w:ilvl w:val="0"/>
          <w:numId w:val="1"/>
        </w:numPr>
        <w:spacing w:line="240" w:lineRule="auto"/>
      </w:pPr>
      <w:r>
        <w:t>Assessments for ELA and Math</w:t>
      </w:r>
    </w:p>
    <w:p w:rsidR="00B73F83" w:rsidRPr="00A43819" w:rsidRDefault="00B73F83" w:rsidP="00A43819">
      <w:pPr>
        <w:spacing w:line="240" w:lineRule="auto"/>
        <w:rPr>
          <w:u w:val="single"/>
        </w:rPr>
      </w:pPr>
      <w:r w:rsidRPr="00A43819">
        <w:rPr>
          <w:u w:val="single"/>
        </w:rPr>
        <w:t>Differences between Interims and Summative Assessments</w:t>
      </w:r>
    </w:p>
    <w:p w:rsidR="00B73F83" w:rsidRPr="00A43819" w:rsidRDefault="001F459B" w:rsidP="00A43819">
      <w:pPr>
        <w:pStyle w:val="ListParagraph"/>
        <w:numPr>
          <w:ilvl w:val="0"/>
          <w:numId w:val="2"/>
        </w:numPr>
        <w:spacing w:line="240" w:lineRule="auto"/>
      </w:pPr>
      <w:r>
        <w:t>A</w:t>
      </w:r>
      <w:r w:rsidR="00B73F83" w:rsidRPr="00A43819">
        <w:t xml:space="preserve">vailable </w:t>
      </w:r>
      <w:r>
        <w:t xml:space="preserve">only </w:t>
      </w:r>
      <w:r w:rsidR="00B73F83" w:rsidRPr="00A43819">
        <w:t xml:space="preserve">in fixed form </w:t>
      </w:r>
    </w:p>
    <w:p w:rsidR="00B73F83" w:rsidRPr="00A43819" w:rsidRDefault="001F459B" w:rsidP="00A43819">
      <w:pPr>
        <w:pStyle w:val="ListParagraph"/>
        <w:numPr>
          <w:ilvl w:val="0"/>
          <w:numId w:val="2"/>
        </w:numPr>
        <w:spacing w:line="240" w:lineRule="auto"/>
      </w:pPr>
      <w:r>
        <w:t>Two</w:t>
      </w:r>
      <w:r w:rsidR="00B73F83" w:rsidRPr="00A43819">
        <w:t xml:space="preserve"> attempts per student each year per assessment</w:t>
      </w:r>
    </w:p>
    <w:p w:rsidR="00B73F83" w:rsidRPr="00A43819" w:rsidRDefault="00B73F83" w:rsidP="00A43819">
      <w:pPr>
        <w:spacing w:line="240" w:lineRule="auto"/>
        <w:rPr>
          <w:u w:val="single"/>
        </w:rPr>
      </w:pPr>
      <w:r w:rsidRPr="00A43819">
        <w:rPr>
          <w:u w:val="single"/>
        </w:rPr>
        <w:t>Two types of Interims</w:t>
      </w:r>
    </w:p>
    <w:p w:rsidR="00B73F83" w:rsidRPr="00A43819" w:rsidRDefault="00B73F83" w:rsidP="00A43819">
      <w:pPr>
        <w:pStyle w:val="ListParagraph"/>
        <w:numPr>
          <w:ilvl w:val="0"/>
          <w:numId w:val="3"/>
        </w:numPr>
        <w:spacing w:line="240" w:lineRule="auto"/>
      </w:pPr>
      <w:r w:rsidRPr="00A43819">
        <w:t xml:space="preserve">ICA: Interim </w:t>
      </w:r>
      <w:r w:rsidRPr="001F459B">
        <w:rPr>
          <w:i/>
        </w:rPr>
        <w:t>Comprehensive</w:t>
      </w:r>
      <w:r w:rsidRPr="00A43819">
        <w:t xml:space="preserve"> Assessment</w:t>
      </w:r>
    </w:p>
    <w:p w:rsidR="00B73F83" w:rsidRPr="00A43819" w:rsidRDefault="00B73F83" w:rsidP="00A43819">
      <w:pPr>
        <w:pStyle w:val="ListParagraph"/>
        <w:numPr>
          <w:ilvl w:val="1"/>
          <w:numId w:val="3"/>
        </w:numPr>
        <w:spacing w:line="240" w:lineRule="auto"/>
      </w:pPr>
      <w:r w:rsidRPr="00A43819">
        <w:t>Aligned to the summative assessment blueprint</w:t>
      </w:r>
    </w:p>
    <w:p w:rsidR="009701A7" w:rsidRPr="00A43819" w:rsidRDefault="00B73F83" w:rsidP="00A43819">
      <w:pPr>
        <w:pStyle w:val="ListParagraph"/>
        <w:numPr>
          <w:ilvl w:val="1"/>
          <w:numId w:val="3"/>
        </w:numPr>
        <w:spacing w:line="240" w:lineRule="auto"/>
      </w:pPr>
      <w:r w:rsidRPr="00A43819">
        <w:t xml:space="preserve">Contains </w:t>
      </w:r>
    </w:p>
    <w:p w:rsidR="00B73F83" w:rsidRPr="00A43819" w:rsidRDefault="009701A7" w:rsidP="00A43819">
      <w:pPr>
        <w:pStyle w:val="ListParagraph"/>
        <w:numPr>
          <w:ilvl w:val="2"/>
          <w:numId w:val="3"/>
        </w:numPr>
        <w:spacing w:line="240" w:lineRule="auto"/>
      </w:pPr>
      <w:r w:rsidRPr="00A43819">
        <w:t xml:space="preserve">ELA </w:t>
      </w:r>
      <w:r w:rsidR="00B73F83" w:rsidRPr="00A43819">
        <w:t>CAT (</w:t>
      </w:r>
      <w:r w:rsidRPr="00A43819">
        <w:t>Approx. 1.5-2 hours</w:t>
      </w:r>
      <w:r w:rsidR="00B73F83" w:rsidRPr="00A43819">
        <w:t>) and PT</w:t>
      </w:r>
      <w:r w:rsidRPr="00A43819">
        <w:t xml:space="preserve"> (Approx. </w:t>
      </w:r>
      <w:r w:rsidR="00B73F83" w:rsidRPr="00A43819">
        <w:t xml:space="preserve"> </w:t>
      </w:r>
      <w:r w:rsidRPr="00A43819">
        <w:t>2 hours)</w:t>
      </w:r>
    </w:p>
    <w:p w:rsidR="009701A7" w:rsidRPr="00A43819" w:rsidRDefault="009701A7" w:rsidP="00A43819">
      <w:pPr>
        <w:pStyle w:val="ListParagraph"/>
        <w:numPr>
          <w:ilvl w:val="2"/>
          <w:numId w:val="3"/>
        </w:numPr>
        <w:spacing w:line="240" w:lineRule="auto"/>
      </w:pPr>
      <w:r w:rsidRPr="00A43819">
        <w:t>Math CAT (Approx. 1.5-2 hours) and PT (Approx. 1-1.5 hours)</w:t>
      </w:r>
    </w:p>
    <w:p w:rsidR="009701A7" w:rsidRPr="00A43819" w:rsidRDefault="009701A7" w:rsidP="00A43819">
      <w:pPr>
        <w:pStyle w:val="ListParagraph"/>
        <w:numPr>
          <w:ilvl w:val="1"/>
          <w:numId w:val="3"/>
        </w:numPr>
        <w:spacing w:line="240" w:lineRule="auto"/>
      </w:pPr>
      <w:r w:rsidRPr="00A43819">
        <w:t>Report overall scale score, performance levels, and claim score information in ORS</w:t>
      </w:r>
      <w:r w:rsidR="001F459B">
        <w:t xml:space="preserve"> and AIRWays Reporting</w:t>
      </w:r>
    </w:p>
    <w:p w:rsidR="00B73F83" w:rsidRPr="00A43819" w:rsidRDefault="00B73F83" w:rsidP="00A43819">
      <w:pPr>
        <w:pStyle w:val="ListParagraph"/>
        <w:numPr>
          <w:ilvl w:val="0"/>
          <w:numId w:val="3"/>
        </w:numPr>
        <w:spacing w:line="240" w:lineRule="auto"/>
      </w:pPr>
      <w:r w:rsidRPr="00A43819">
        <w:t xml:space="preserve">IAB: Interim Assessment </w:t>
      </w:r>
      <w:r w:rsidRPr="001F459B">
        <w:rPr>
          <w:i/>
        </w:rPr>
        <w:t>Blocks</w:t>
      </w:r>
    </w:p>
    <w:p w:rsidR="00B73F83" w:rsidRPr="00A43819" w:rsidRDefault="00B73F83" w:rsidP="00A43819">
      <w:pPr>
        <w:pStyle w:val="ListParagraph"/>
        <w:numPr>
          <w:ilvl w:val="1"/>
          <w:numId w:val="3"/>
        </w:numPr>
        <w:spacing w:line="240" w:lineRule="auto"/>
      </w:pPr>
      <w:r w:rsidRPr="00A43819">
        <w:t>Aligned to short specific target</w:t>
      </w:r>
      <w:r w:rsidR="001F459B">
        <w:t xml:space="preserve"> cluster</w:t>
      </w:r>
      <w:r w:rsidRPr="00A43819">
        <w:t xml:space="preserve"> aligned blueprints </w:t>
      </w:r>
    </w:p>
    <w:p w:rsidR="009701A7" w:rsidRPr="00A43819" w:rsidRDefault="009701A7" w:rsidP="00A43819">
      <w:pPr>
        <w:pStyle w:val="ListParagraph"/>
        <w:numPr>
          <w:ilvl w:val="1"/>
          <w:numId w:val="3"/>
        </w:numPr>
        <w:spacing w:line="240" w:lineRule="auto"/>
      </w:pPr>
      <w:r w:rsidRPr="00A43819">
        <w:t>Each target</w:t>
      </w:r>
      <w:r w:rsidR="001F459B">
        <w:t xml:space="preserve"> cluster</w:t>
      </w:r>
      <w:r w:rsidRPr="00A43819">
        <w:t xml:space="preserve"> aligned IAB is approx. 6-18 items long</w:t>
      </w:r>
    </w:p>
    <w:p w:rsidR="009701A7" w:rsidRDefault="009701A7" w:rsidP="00A43819">
      <w:pPr>
        <w:pStyle w:val="ListParagraph"/>
        <w:numPr>
          <w:ilvl w:val="1"/>
          <w:numId w:val="3"/>
        </w:numPr>
        <w:spacing w:line="240" w:lineRule="auto"/>
      </w:pPr>
      <w:r w:rsidRPr="00A43819">
        <w:t xml:space="preserve">Report </w:t>
      </w:r>
      <w:r w:rsidR="00A43819" w:rsidRPr="00A43819">
        <w:t>as “Below/At</w:t>
      </w:r>
      <w:r w:rsidR="001F459B">
        <w:t xml:space="preserve"> or Near/Above Standard” in AIR</w:t>
      </w:r>
      <w:r w:rsidR="00A43819" w:rsidRPr="00A43819">
        <w:t>Ways Reporting</w:t>
      </w:r>
    </w:p>
    <w:p w:rsidR="00587C42" w:rsidRPr="00A43819" w:rsidRDefault="00587C42" w:rsidP="00A43819">
      <w:pPr>
        <w:pStyle w:val="ListParagraph"/>
        <w:numPr>
          <w:ilvl w:val="1"/>
          <w:numId w:val="3"/>
        </w:numPr>
        <w:spacing w:line="240" w:lineRule="auto"/>
      </w:pPr>
      <w:r>
        <w:t xml:space="preserve">Designed to be completed in </w:t>
      </w:r>
      <w:r w:rsidR="00F6725D">
        <w:t>one to two</w:t>
      </w:r>
      <w:r>
        <w:t xml:space="preserve"> 45 minutes blocks/periods </w:t>
      </w:r>
    </w:p>
    <w:p w:rsidR="00A43819" w:rsidRPr="00A43819" w:rsidRDefault="00A43819" w:rsidP="00A43819">
      <w:pPr>
        <w:spacing w:line="240" w:lineRule="auto"/>
        <w:rPr>
          <w:u w:val="single"/>
        </w:rPr>
      </w:pPr>
      <w:r w:rsidRPr="00A43819">
        <w:rPr>
          <w:u w:val="single"/>
        </w:rPr>
        <w:t>Caveats</w:t>
      </w:r>
    </w:p>
    <w:p w:rsidR="00A43819" w:rsidRPr="00A43819" w:rsidRDefault="00A43819" w:rsidP="00A43819">
      <w:pPr>
        <w:pStyle w:val="ListParagraph"/>
        <w:numPr>
          <w:ilvl w:val="0"/>
          <w:numId w:val="4"/>
        </w:numPr>
        <w:spacing w:line="240" w:lineRule="auto"/>
      </w:pPr>
      <w:r w:rsidRPr="00A43819">
        <w:t>Hand Scoring</w:t>
      </w:r>
    </w:p>
    <w:p w:rsidR="004F5BAD" w:rsidRDefault="008400AA" w:rsidP="00A43819">
      <w:pPr>
        <w:pStyle w:val="ListParagraph"/>
        <w:numPr>
          <w:ilvl w:val="1"/>
          <w:numId w:val="4"/>
        </w:numPr>
        <w:spacing w:line="240" w:lineRule="auto"/>
      </w:pPr>
      <w:r>
        <w:t xml:space="preserve">NEW hand scoring system is incorporated within AIRWays Reporting. A YELLOW button will appear when a TE has assessment items to hand score. Hand scored items include all </w:t>
      </w:r>
      <w:bookmarkStart w:id="0" w:name="_GoBack"/>
      <w:bookmarkEnd w:id="0"/>
      <w:r>
        <w:t>short constructed response items. Full writes with be scored using AI.</w:t>
      </w:r>
    </w:p>
    <w:p w:rsidR="003C66B6" w:rsidRPr="00A43819" w:rsidRDefault="009F2D01" w:rsidP="00A43819">
      <w:pPr>
        <w:pStyle w:val="ListParagraph"/>
        <w:numPr>
          <w:ilvl w:val="1"/>
          <w:numId w:val="4"/>
        </w:num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917452">
            <wp:simplePos x="0" y="0"/>
            <wp:positionH relativeFrom="column">
              <wp:posOffset>2512695</wp:posOffset>
            </wp:positionH>
            <wp:positionV relativeFrom="paragraph">
              <wp:posOffset>172720</wp:posOffset>
            </wp:positionV>
            <wp:extent cx="182880" cy="182880"/>
            <wp:effectExtent l="0" t="0" r="7620" b="7620"/>
            <wp:wrapSquare wrapText="bothSides"/>
            <wp:docPr id="2" name="Graphic 2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BAD">
        <w:t>AI scoring consists of a confidence interval. When the confidence interval does not meet minimum requir</w:t>
      </w:r>
      <w:r>
        <w:t>ements, a</w:t>
      </w:r>
      <w:r w:rsidR="004F5BAD">
        <w:t xml:space="preserve"> symbol will indicate a need to check to provided score for TE agreement. </w:t>
      </w:r>
    </w:p>
    <w:p w:rsidR="00A43819" w:rsidRPr="00A43819" w:rsidRDefault="00A43819" w:rsidP="00A43819">
      <w:pPr>
        <w:pStyle w:val="ListParagraph"/>
        <w:numPr>
          <w:ilvl w:val="0"/>
          <w:numId w:val="4"/>
        </w:numPr>
        <w:spacing w:line="240" w:lineRule="auto"/>
      </w:pPr>
      <w:r w:rsidRPr="00A43819">
        <w:t>Grade Flexibility</w:t>
      </w:r>
    </w:p>
    <w:p w:rsidR="00A43819" w:rsidRPr="00A43819" w:rsidRDefault="00A43819" w:rsidP="00A43819">
      <w:pPr>
        <w:pStyle w:val="ListParagraph"/>
        <w:numPr>
          <w:ilvl w:val="1"/>
          <w:numId w:val="4"/>
        </w:numPr>
        <w:spacing w:line="240" w:lineRule="auto"/>
      </w:pPr>
      <w:r w:rsidRPr="00A43819">
        <w:t>Depending on purpose, assessment administrators may administer students a non-grade level assessment</w:t>
      </w:r>
    </w:p>
    <w:p w:rsidR="00A43819" w:rsidRPr="00A43819" w:rsidRDefault="00A43819" w:rsidP="00A43819">
      <w:pPr>
        <w:pStyle w:val="ListParagraph"/>
        <w:numPr>
          <w:ilvl w:val="0"/>
          <w:numId w:val="4"/>
        </w:numPr>
        <w:spacing w:line="240" w:lineRule="auto"/>
      </w:pPr>
      <w:r w:rsidRPr="00A43819">
        <w:t>Restricted to 2 attempts per year due to fixed form assessments</w:t>
      </w:r>
    </w:p>
    <w:p w:rsidR="00A43819" w:rsidRPr="00A43819" w:rsidRDefault="00A43819" w:rsidP="00A43819">
      <w:pPr>
        <w:pStyle w:val="ListParagraph"/>
        <w:numPr>
          <w:ilvl w:val="1"/>
          <w:numId w:val="4"/>
        </w:numPr>
        <w:spacing w:line="240" w:lineRule="auto"/>
      </w:pPr>
      <w:r w:rsidRPr="00A43819">
        <w:t xml:space="preserve">Some items are used on </w:t>
      </w:r>
      <w:r w:rsidR="003C66B6">
        <w:t xml:space="preserve">both </w:t>
      </w:r>
      <w:r w:rsidRPr="00A43819">
        <w:t>ICA</w:t>
      </w:r>
      <w:r w:rsidR="003C66B6">
        <w:t>s</w:t>
      </w:r>
      <w:r w:rsidRPr="00A43819">
        <w:t xml:space="preserve"> and IAB</w:t>
      </w:r>
      <w:r w:rsidR="003C66B6">
        <w:t>s</w:t>
      </w:r>
    </w:p>
    <w:p w:rsidR="00A91584" w:rsidRDefault="00A91584" w:rsidP="00A91584">
      <w:pPr>
        <w:spacing w:after="0" w:line="240" w:lineRule="auto"/>
        <w:jc w:val="center"/>
        <w:rPr>
          <w:u w:val="single"/>
        </w:rPr>
      </w:pPr>
    </w:p>
    <w:p w:rsidR="00A91584" w:rsidRDefault="00A91584" w:rsidP="00A91584">
      <w:pPr>
        <w:spacing w:after="0" w:line="240" w:lineRule="auto"/>
        <w:jc w:val="center"/>
      </w:pPr>
      <w:r>
        <w:rPr>
          <w:u w:val="single"/>
        </w:rPr>
        <w:t>SDDOE Contact</w:t>
      </w:r>
      <w:r>
        <w:t>:</w:t>
      </w:r>
    </w:p>
    <w:p w:rsidR="00A91584" w:rsidRDefault="004F5BAD" w:rsidP="00A91584">
      <w:pPr>
        <w:spacing w:after="0" w:line="240" w:lineRule="auto"/>
        <w:jc w:val="center"/>
      </w:pPr>
      <w:r w:rsidRPr="00A43819">
        <w:t>Departm</w:t>
      </w:r>
      <w:r>
        <w:t>ent of Education – Division of Instruction and Learning – Office of Assessment</w:t>
      </w:r>
    </w:p>
    <w:p w:rsidR="002E47DE" w:rsidRDefault="00A43819" w:rsidP="004F5BAD">
      <w:pPr>
        <w:spacing w:after="0" w:line="240" w:lineRule="auto"/>
        <w:jc w:val="center"/>
      </w:pPr>
      <w:r w:rsidRPr="00A43819">
        <w:t>Joe Moran</w:t>
      </w:r>
      <w:r w:rsidR="004F5BAD">
        <w:t xml:space="preserve"> - </w:t>
      </w:r>
      <w:r w:rsidRPr="00A43819">
        <w:t>Assessment Specialist</w:t>
      </w:r>
      <w:r w:rsidR="004F5BAD">
        <w:t xml:space="preserve"> - </w:t>
      </w:r>
      <w:hyperlink r:id="rId10" w:history="1">
        <w:r w:rsidRPr="00A43819">
          <w:rPr>
            <w:rStyle w:val="Hyperlink"/>
          </w:rPr>
          <w:t>Joe.Moran@state.sd.us</w:t>
        </w:r>
      </w:hyperlink>
      <w:r w:rsidR="004F5BAD">
        <w:t xml:space="preserve"> - </w:t>
      </w:r>
      <w:r w:rsidRPr="00A43819">
        <w:t>605-773-32</w:t>
      </w:r>
      <w:r w:rsidR="00587C42">
        <w:t>47</w:t>
      </w:r>
    </w:p>
    <w:p w:rsidR="004F5BAD" w:rsidRDefault="004F5BAD">
      <w:r>
        <w:br w:type="page"/>
      </w:r>
    </w:p>
    <w:p w:rsidR="004F5BAD" w:rsidRDefault="004F5BAD" w:rsidP="004F5BAD">
      <w:pPr>
        <w:spacing w:after="0" w:line="240" w:lineRule="auto"/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18"/>
        <w:gridCol w:w="4770"/>
        <w:gridCol w:w="3960"/>
      </w:tblGrid>
      <w:tr w:rsidR="002E47DE" w:rsidTr="0082048A">
        <w:trPr>
          <w:trHeight w:val="260"/>
        </w:trPr>
        <w:tc>
          <w:tcPr>
            <w:tcW w:w="918" w:type="dxa"/>
            <w:vAlign w:val="center"/>
          </w:tcPr>
          <w:p w:rsidR="002E47DE" w:rsidRPr="0082048A" w:rsidRDefault="002E47DE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Grade</w:t>
            </w:r>
          </w:p>
        </w:tc>
        <w:tc>
          <w:tcPr>
            <w:tcW w:w="4770" w:type="dxa"/>
            <w:shd w:val="clear" w:color="auto" w:fill="C2D69B" w:themeFill="accent3" w:themeFillTint="99"/>
            <w:vAlign w:val="center"/>
          </w:tcPr>
          <w:p w:rsidR="002E47DE" w:rsidRPr="00796DF4" w:rsidRDefault="002E47DE" w:rsidP="00FA583A">
            <w:pPr>
              <w:jc w:val="center"/>
              <w:rPr>
                <w:b/>
                <w:sz w:val="20"/>
                <w:szCs w:val="20"/>
              </w:rPr>
            </w:pPr>
            <w:r w:rsidRPr="00796DF4">
              <w:rPr>
                <w:b/>
                <w:sz w:val="20"/>
                <w:szCs w:val="20"/>
              </w:rPr>
              <w:t>Mathematics</w:t>
            </w:r>
          </w:p>
        </w:tc>
        <w:tc>
          <w:tcPr>
            <w:tcW w:w="3960" w:type="dxa"/>
            <w:shd w:val="clear" w:color="auto" w:fill="D99594" w:themeFill="accent2" w:themeFillTint="99"/>
            <w:vAlign w:val="center"/>
          </w:tcPr>
          <w:p w:rsidR="002E47DE" w:rsidRPr="00796DF4" w:rsidRDefault="002E47DE" w:rsidP="00FA583A">
            <w:pPr>
              <w:jc w:val="center"/>
              <w:rPr>
                <w:b/>
                <w:sz w:val="20"/>
                <w:szCs w:val="20"/>
              </w:rPr>
            </w:pPr>
            <w:r w:rsidRPr="00796DF4">
              <w:rPr>
                <w:b/>
                <w:sz w:val="20"/>
                <w:szCs w:val="20"/>
              </w:rPr>
              <w:t>English Language Arts</w:t>
            </w:r>
          </w:p>
        </w:tc>
      </w:tr>
      <w:tr w:rsidR="00FA583A" w:rsidRPr="0082048A" w:rsidTr="0082048A">
        <w:trPr>
          <w:trHeight w:val="242"/>
        </w:trPr>
        <w:tc>
          <w:tcPr>
            <w:tcW w:w="9648" w:type="dxa"/>
            <w:gridSpan w:val="3"/>
            <w:shd w:val="clear" w:color="auto" w:fill="C00000"/>
            <w:vAlign w:val="center"/>
          </w:tcPr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South Dakota SBAC Interim Comprehensive Assessments (ICA)</w:t>
            </w:r>
          </w:p>
        </w:tc>
      </w:tr>
      <w:tr w:rsidR="00FA583A" w:rsidRPr="0082048A" w:rsidTr="0082048A">
        <w:trPr>
          <w:trHeight w:val="872"/>
        </w:trPr>
        <w:tc>
          <w:tcPr>
            <w:tcW w:w="918" w:type="dxa"/>
            <w:vAlign w:val="center"/>
          </w:tcPr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3</w:t>
            </w:r>
            <w:r w:rsidRPr="0082048A">
              <w:rPr>
                <w:sz w:val="20"/>
                <w:szCs w:val="20"/>
                <w:vertAlign w:val="superscript"/>
              </w:rPr>
              <w:t>rd</w:t>
            </w:r>
            <w:r w:rsidRPr="0082048A">
              <w:rPr>
                <w:sz w:val="20"/>
                <w:szCs w:val="20"/>
              </w:rPr>
              <w:t xml:space="preserve"> – 8</w:t>
            </w:r>
            <w:r w:rsidRPr="0082048A">
              <w:rPr>
                <w:sz w:val="20"/>
                <w:szCs w:val="20"/>
                <w:vertAlign w:val="superscript"/>
              </w:rPr>
              <w:t>th</w:t>
            </w:r>
            <w:r w:rsidRPr="0082048A">
              <w:rPr>
                <w:sz w:val="20"/>
                <w:szCs w:val="20"/>
              </w:rPr>
              <w:t xml:space="preserve"> &amp; 11</w:t>
            </w:r>
            <w:r w:rsidRPr="0082048A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770" w:type="dxa"/>
            <w:shd w:val="clear" w:color="auto" w:fill="C2D69B" w:themeFill="accent3" w:themeFillTint="99"/>
            <w:vAlign w:val="center"/>
          </w:tcPr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Aligns to Summative Blueprint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Computer Adaptive (approx. 45 items)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Performance Task (approx. 6 items)</w:t>
            </w:r>
          </w:p>
        </w:tc>
        <w:tc>
          <w:tcPr>
            <w:tcW w:w="3960" w:type="dxa"/>
            <w:shd w:val="clear" w:color="auto" w:fill="D99594" w:themeFill="accent2" w:themeFillTint="99"/>
            <w:vAlign w:val="center"/>
          </w:tcPr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Aligns to Summative Blueprint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Computer Adaptive (approx. 45 items)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Performance Task (approx. 6 items)</w:t>
            </w:r>
          </w:p>
        </w:tc>
      </w:tr>
      <w:tr w:rsidR="00FA583A" w:rsidRPr="0082048A" w:rsidTr="0082048A">
        <w:trPr>
          <w:trHeight w:val="287"/>
        </w:trPr>
        <w:tc>
          <w:tcPr>
            <w:tcW w:w="9648" w:type="dxa"/>
            <w:gridSpan w:val="3"/>
            <w:shd w:val="clear" w:color="auto" w:fill="C00000"/>
            <w:vAlign w:val="center"/>
          </w:tcPr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South Dakota SBAC Interim Assessment Blocks (IAB)</w:t>
            </w:r>
          </w:p>
        </w:tc>
      </w:tr>
      <w:tr w:rsidR="00E82740" w:rsidRPr="0082048A" w:rsidTr="00DB1EE1">
        <w:trPr>
          <w:trHeight w:val="2780"/>
        </w:trPr>
        <w:tc>
          <w:tcPr>
            <w:tcW w:w="918" w:type="dxa"/>
            <w:vAlign w:val="center"/>
          </w:tcPr>
          <w:p w:rsidR="00E82740" w:rsidRPr="0082048A" w:rsidRDefault="00E82740" w:rsidP="0082048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3</w:t>
            </w:r>
            <w:r w:rsidRPr="0082048A">
              <w:rPr>
                <w:sz w:val="20"/>
                <w:szCs w:val="20"/>
                <w:vertAlign w:val="superscript"/>
              </w:rPr>
              <w:t>rd</w:t>
            </w:r>
            <w:r w:rsidRPr="0082048A">
              <w:rPr>
                <w:sz w:val="20"/>
                <w:szCs w:val="20"/>
              </w:rPr>
              <w:t>, 4</w:t>
            </w:r>
            <w:r w:rsidRPr="0082048A">
              <w:rPr>
                <w:sz w:val="20"/>
                <w:szCs w:val="20"/>
                <w:vertAlign w:val="superscript"/>
              </w:rPr>
              <w:t>th</w:t>
            </w:r>
            <w:r w:rsidRPr="0082048A">
              <w:rPr>
                <w:sz w:val="20"/>
                <w:szCs w:val="20"/>
              </w:rPr>
              <w:t xml:space="preserve"> &amp; 5</w:t>
            </w:r>
            <w:r w:rsidRPr="0082048A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770" w:type="dxa"/>
            <w:shd w:val="clear" w:color="auto" w:fill="C2D69B" w:themeFill="accent3" w:themeFillTint="99"/>
            <w:vAlign w:val="center"/>
          </w:tcPr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Operations and Algebraic Thinking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Numbers and Operations – Fractions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Measurement and Data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Number and Operations in Base Ten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Geometry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Mathematics Performance Task</w:t>
            </w:r>
          </w:p>
        </w:tc>
        <w:tc>
          <w:tcPr>
            <w:tcW w:w="3960" w:type="dxa"/>
            <w:vMerge w:val="restart"/>
            <w:shd w:val="clear" w:color="auto" w:fill="D99594" w:themeFill="accent2" w:themeFillTint="99"/>
            <w:vAlign w:val="center"/>
          </w:tcPr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Read Literary Texts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Read Informational Texts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Brief Writes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Revision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Language and Vocabulary Use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Editing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Listening/Interpret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Research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Informational Performance Task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Opinion Performance Task</w:t>
            </w:r>
          </w:p>
          <w:p w:rsidR="00E82740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Narrative Performance Task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*PTs are grade dependent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</w:p>
        </w:tc>
      </w:tr>
      <w:tr w:rsidR="00E82740" w:rsidRPr="0082048A" w:rsidTr="00E82740">
        <w:trPr>
          <w:trHeight w:val="1790"/>
        </w:trPr>
        <w:tc>
          <w:tcPr>
            <w:tcW w:w="918" w:type="dxa"/>
            <w:vAlign w:val="center"/>
          </w:tcPr>
          <w:p w:rsidR="00E82740" w:rsidRPr="0082048A" w:rsidRDefault="00E82740" w:rsidP="00FA583A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6</w:t>
            </w:r>
            <w:r w:rsidRPr="0082048A">
              <w:rPr>
                <w:sz w:val="20"/>
                <w:szCs w:val="20"/>
                <w:vertAlign w:val="superscript"/>
              </w:rPr>
              <w:t>th</w:t>
            </w:r>
            <w:r w:rsidRPr="0082048A">
              <w:rPr>
                <w:sz w:val="20"/>
                <w:szCs w:val="20"/>
              </w:rPr>
              <w:t xml:space="preserve"> &amp; 7</w:t>
            </w:r>
            <w:r w:rsidRPr="0082048A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770" w:type="dxa"/>
            <w:shd w:val="clear" w:color="auto" w:fill="C2D69B" w:themeFill="accent3" w:themeFillTint="99"/>
            <w:vAlign w:val="center"/>
          </w:tcPr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Ratios and Proportional Relationships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The Number System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Expressions and Equations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Geometry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Statistics and Probability</w:t>
            </w:r>
          </w:p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Performance Task</w:t>
            </w:r>
          </w:p>
        </w:tc>
        <w:tc>
          <w:tcPr>
            <w:tcW w:w="3960" w:type="dxa"/>
            <w:vMerge/>
            <w:shd w:val="clear" w:color="auto" w:fill="D99594" w:themeFill="accent2" w:themeFillTint="99"/>
            <w:vAlign w:val="center"/>
          </w:tcPr>
          <w:p w:rsidR="00E82740" w:rsidRPr="0082048A" w:rsidRDefault="00E82740" w:rsidP="00FA583A">
            <w:pPr>
              <w:jc w:val="center"/>
              <w:rPr>
                <w:sz w:val="20"/>
                <w:szCs w:val="20"/>
              </w:rPr>
            </w:pPr>
          </w:p>
        </w:tc>
      </w:tr>
      <w:tr w:rsidR="002E47DE" w:rsidRPr="0082048A" w:rsidTr="0082048A">
        <w:tc>
          <w:tcPr>
            <w:tcW w:w="918" w:type="dxa"/>
            <w:vAlign w:val="center"/>
          </w:tcPr>
          <w:p w:rsidR="002E47DE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8</w:t>
            </w:r>
            <w:r w:rsidRPr="0082048A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770" w:type="dxa"/>
            <w:shd w:val="clear" w:color="auto" w:fill="C2D69B" w:themeFill="accent3" w:themeFillTint="99"/>
            <w:vAlign w:val="center"/>
          </w:tcPr>
          <w:p w:rsidR="002E47DE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Expressions &amp; Equations I</w:t>
            </w:r>
          </w:p>
          <w:p w:rsidR="006848D0" w:rsidRPr="0082048A" w:rsidRDefault="00E82740" w:rsidP="00820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Expressions &amp; Equations II</w:t>
            </w:r>
            <w:r w:rsidR="0082048A" w:rsidRPr="0082048A">
              <w:rPr>
                <w:sz w:val="20"/>
                <w:szCs w:val="20"/>
              </w:rPr>
              <w:t xml:space="preserve"> </w:t>
            </w:r>
            <w:r w:rsidR="006848D0" w:rsidRPr="0082048A">
              <w:rPr>
                <w:sz w:val="20"/>
                <w:szCs w:val="20"/>
              </w:rPr>
              <w:t>(With Prob</w:t>
            </w:r>
            <w:r w:rsidR="00D157B9" w:rsidRPr="0082048A">
              <w:rPr>
                <w:sz w:val="20"/>
                <w:szCs w:val="20"/>
              </w:rPr>
              <w:t>ability</w:t>
            </w:r>
            <w:r w:rsidR="006848D0" w:rsidRPr="0082048A">
              <w:rPr>
                <w:sz w:val="20"/>
                <w:szCs w:val="20"/>
              </w:rPr>
              <w:t>/Stat</w:t>
            </w:r>
            <w:r w:rsidR="00D157B9" w:rsidRPr="0082048A">
              <w:rPr>
                <w:sz w:val="20"/>
                <w:szCs w:val="20"/>
              </w:rPr>
              <w:t>istics</w:t>
            </w:r>
            <w:r w:rsidR="006848D0" w:rsidRPr="0082048A">
              <w:rPr>
                <w:sz w:val="20"/>
                <w:szCs w:val="20"/>
              </w:rPr>
              <w:t>)</w:t>
            </w:r>
          </w:p>
          <w:p w:rsidR="0082048A" w:rsidRPr="0082048A" w:rsidRDefault="0082048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 xml:space="preserve">The Number System 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Functions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Geometry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Performance Task</w:t>
            </w:r>
          </w:p>
        </w:tc>
        <w:tc>
          <w:tcPr>
            <w:tcW w:w="3960" w:type="dxa"/>
            <w:shd w:val="clear" w:color="auto" w:fill="D99594" w:themeFill="accent2" w:themeFillTint="99"/>
            <w:vAlign w:val="center"/>
          </w:tcPr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Read Literary Texts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Read Informational Texts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Brief Writes</w:t>
            </w:r>
          </w:p>
          <w:p w:rsidR="00E82740" w:rsidRPr="0082048A" w:rsidRDefault="006848D0" w:rsidP="00E82740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Edit/Revise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Listening/Interpret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Research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Performance Task</w:t>
            </w:r>
          </w:p>
          <w:p w:rsidR="002E47DE" w:rsidRPr="0082048A" w:rsidRDefault="002E47DE" w:rsidP="00FA583A">
            <w:pPr>
              <w:jc w:val="center"/>
              <w:rPr>
                <w:sz w:val="20"/>
                <w:szCs w:val="20"/>
              </w:rPr>
            </w:pPr>
          </w:p>
        </w:tc>
      </w:tr>
      <w:tr w:rsidR="002E47DE" w:rsidRPr="0082048A" w:rsidTr="00E82740">
        <w:trPr>
          <w:trHeight w:val="3905"/>
        </w:trPr>
        <w:tc>
          <w:tcPr>
            <w:tcW w:w="918" w:type="dxa"/>
            <w:vAlign w:val="center"/>
          </w:tcPr>
          <w:p w:rsidR="002E47DE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High School</w:t>
            </w:r>
          </w:p>
        </w:tc>
        <w:tc>
          <w:tcPr>
            <w:tcW w:w="4770" w:type="dxa"/>
            <w:shd w:val="clear" w:color="auto" w:fill="C2D69B" w:themeFill="accent3" w:themeFillTint="99"/>
            <w:vAlign w:val="center"/>
          </w:tcPr>
          <w:p w:rsidR="002E47DE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Algebra and </w:t>
            </w:r>
            <w:proofErr w:type="gramStart"/>
            <w:r>
              <w:rPr>
                <w:sz w:val="20"/>
                <w:szCs w:val="20"/>
              </w:rPr>
              <w:t>Functions</w:t>
            </w:r>
            <w:proofErr w:type="gramEnd"/>
            <w:r>
              <w:rPr>
                <w:sz w:val="20"/>
                <w:szCs w:val="20"/>
              </w:rPr>
              <w:t xml:space="preserve"> I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(Linear Functions, Equations</w:t>
            </w:r>
            <w:r w:rsidR="00FA583A" w:rsidRPr="0082048A">
              <w:rPr>
                <w:sz w:val="20"/>
                <w:szCs w:val="20"/>
              </w:rPr>
              <w:t xml:space="preserve"> and Inequalities)</w:t>
            </w:r>
          </w:p>
          <w:p w:rsidR="00FA583A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and Functions II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(</w:t>
            </w:r>
            <w:r w:rsidR="00E82740">
              <w:rPr>
                <w:sz w:val="20"/>
                <w:szCs w:val="20"/>
              </w:rPr>
              <w:t xml:space="preserve">Quadratic Functions, Equations and </w:t>
            </w:r>
            <w:r w:rsidRPr="0082048A">
              <w:rPr>
                <w:sz w:val="20"/>
                <w:szCs w:val="20"/>
              </w:rPr>
              <w:t>Inequalities)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Geometry and Right Triangles Trigonometry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Statistics and Probability</w:t>
            </w:r>
          </w:p>
          <w:p w:rsidR="0082048A" w:rsidRDefault="0082048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Seeing Structure in Expressions/Polynomial Expressions</w:t>
            </w:r>
          </w:p>
          <w:p w:rsidR="0082048A" w:rsidRDefault="0082048A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 Congruence</w:t>
            </w:r>
          </w:p>
          <w:p w:rsidR="0082048A" w:rsidRDefault="0082048A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 Measurement and Modeling</w:t>
            </w:r>
          </w:p>
          <w:p w:rsidR="0082048A" w:rsidRDefault="0082048A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Interpreting Functions</w:t>
            </w:r>
          </w:p>
          <w:p w:rsidR="0082048A" w:rsidRPr="0082048A" w:rsidRDefault="0082048A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and Quantity </w:t>
            </w:r>
          </w:p>
          <w:p w:rsidR="00FA583A" w:rsidRPr="0082048A" w:rsidRDefault="00FA583A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Mathematics Performance Task</w:t>
            </w:r>
          </w:p>
        </w:tc>
        <w:tc>
          <w:tcPr>
            <w:tcW w:w="3960" w:type="dxa"/>
            <w:shd w:val="clear" w:color="auto" w:fill="D99594" w:themeFill="accent2" w:themeFillTint="99"/>
            <w:vAlign w:val="center"/>
          </w:tcPr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Read Literary Texts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Read Informational Texts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Brief Writes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Revision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Language and Vocabulary Use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Editing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Listening/Interpret</w:t>
            </w:r>
          </w:p>
          <w:p w:rsidR="006848D0" w:rsidRPr="0082048A" w:rsidRDefault="006848D0" w:rsidP="00FA583A">
            <w:pPr>
              <w:jc w:val="center"/>
              <w:rPr>
                <w:sz w:val="20"/>
                <w:szCs w:val="20"/>
              </w:rPr>
            </w:pPr>
            <w:r w:rsidRPr="0082048A">
              <w:rPr>
                <w:sz w:val="20"/>
                <w:szCs w:val="20"/>
              </w:rPr>
              <w:t>Research</w:t>
            </w:r>
          </w:p>
          <w:p w:rsidR="006848D0" w:rsidRPr="0082048A" w:rsidRDefault="00E82740" w:rsidP="00FA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848D0" w:rsidRPr="0082048A">
              <w:rPr>
                <w:sz w:val="20"/>
                <w:szCs w:val="20"/>
              </w:rPr>
              <w:t>erformance Task</w:t>
            </w:r>
          </w:p>
          <w:p w:rsidR="002E47DE" w:rsidRPr="0082048A" w:rsidRDefault="002E47DE" w:rsidP="00FA5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794D" w:rsidRPr="0082048A" w:rsidRDefault="009F2D01" w:rsidP="0082048A">
      <w:pPr>
        <w:rPr>
          <w:sz w:val="20"/>
          <w:szCs w:val="20"/>
        </w:rPr>
      </w:pPr>
    </w:p>
    <w:sectPr w:rsidR="0043794D" w:rsidRPr="0082048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0AA" w:rsidRDefault="008400AA" w:rsidP="008400AA">
      <w:pPr>
        <w:spacing w:after="0" w:line="240" w:lineRule="auto"/>
      </w:pPr>
      <w:r>
        <w:separator/>
      </w:r>
    </w:p>
  </w:endnote>
  <w:endnote w:type="continuationSeparator" w:id="0">
    <w:p w:rsidR="008400AA" w:rsidRDefault="008400AA" w:rsidP="0084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0AA" w:rsidRDefault="008400AA" w:rsidP="008400AA">
      <w:pPr>
        <w:spacing w:after="0" w:line="240" w:lineRule="auto"/>
      </w:pPr>
      <w:r>
        <w:separator/>
      </w:r>
    </w:p>
  </w:footnote>
  <w:footnote w:type="continuationSeparator" w:id="0">
    <w:p w:rsidR="008400AA" w:rsidRDefault="008400AA" w:rsidP="0084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0AA" w:rsidRDefault="004F5B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-428625</wp:posOffset>
          </wp:positionV>
          <wp:extent cx="3543300" cy="8667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0A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2867025</wp:posOffset>
              </wp:positionH>
              <wp:positionV relativeFrom="paragraph">
                <wp:posOffset>-276225</wp:posOffset>
              </wp:positionV>
              <wp:extent cx="3762375" cy="5238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00AA" w:rsidRPr="004F5BAD" w:rsidRDefault="008400AA" w:rsidP="008400AA">
                          <w:pPr>
                            <w:spacing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F5BAD">
                            <w:rPr>
                              <w:b/>
                              <w:sz w:val="24"/>
                              <w:szCs w:val="24"/>
                            </w:rPr>
                            <w:t>2018 – 2019 South Dakota Smarter Balanced Interim Assessment Fact Sheet</w:t>
                          </w:r>
                        </w:p>
                        <w:p w:rsidR="008400AA" w:rsidRDefault="008400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75pt;margin-top:-21.75pt;width:296.25pt;height: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" stroked="f">
              <v:textbox>
                <w:txbxContent>
                  <w:p w:rsidR="008400AA" w:rsidRPr="004F5BAD" w:rsidRDefault="008400AA" w:rsidP="008400AA">
                    <w:pPr>
                      <w:spacing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F5BAD">
                      <w:rPr>
                        <w:b/>
                        <w:sz w:val="24"/>
                        <w:szCs w:val="24"/>
                      </w:rPr>
                      <w:t>2018 – 2019 South Dakota Smarter Balanced Interim Assessment Fact Sheet</w:t>
                    </w:r>
                  </w:p>
                  <w:p w:rsidR="008400AA" w:rsidRDefault="008400A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FDF"/>
    <w:multiLevelType w:val="hybridMultilevel"/>
    <w:tmpl w:val="C2E41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34CA"/>
    <w:multiLevelType w:val="hybridMultilevel"/>
    <w:tmpl w:val="E786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26C6"/>
    <w:multiLevelType w:val="hybridMultilevel"/>
    <w:tmpl w:val="61CE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B19"/>
    <w:multiLevelType w:val="hybridMultilevel"/>
    <w:tmpl w:val="9A12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AA"/>
    <w:rsid w:val="001F459B"/>
    <w:rsid w:val="00260C54"/>
    <w:rsid w:val="002E47DE"/>
    <w:rsid w:val="003C66B6"/>
    <w:rsid w:val="003E3753"/>
    <w:rsid w:val="00440C0A"/>
    <w:rsid w:val="004F5BAD"/>
    <w:rsid w:val="00587C42"/>
    <w:rsid w:val="006848D0"/>
    <w:rsid w:val="00796DF4"/>
    <w:rsid w:val="007F135F"/>
    <w:rsid w:val="0082048A"/>
    <w:rsid w:val="008400AA"/>
    <w:rsid w:val="009701A7"/>
    <w:rsid w:val="009F2D01"/>
    <w:rsid w:val="00A43819"/>
    <w:rsid w:val="00A91584"/>
    <w:rsid w:val="00B73F83"/>
    <w:rsid w:val="00C11D4D"/>
    <w:rsid w:val="00D157B9"/>
    <w:rsid w:val="00D950AA"/>
    <w:rsid w:val="00DB1EE1"/>
    <w:rsid w:val="00E82740"/>
    <w:rsid w:val="00F6725D"/>
    <w:rsid w:val="00FA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5144A9"/>
  <w15:docId w15:val="{91A65962-99B4-4ED0-98FE-CECBB89E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83"/>
    <w:pPr>
      <w:ind w:left="720"/>
      <w:contextualSpacing/>
    </w:pPr>
  </w:style>
  <w:style w:type="character" w:styleId="Hyperlink">
    <w:name w:val="Hyperlink"/>
    <w:rsid w:val="00A43819"/>
    <w:rPr>
      <w:color w:val="0000FF"/>
      <w:u w:val="single"/>
    </w:rPr>
  </w:style>
  <w:style w:type="table" w:styleId="TableGrid">
    <w:name w:val="Table Grid"/>
    <w:basedOn w:val="TableNormal"/>
    <w:uiPriority w:val="59"/>
    <w:rsid w:val="002E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AA"/>
  </w:style>
  <w:style w:type="paragraph" w:styleId="Footer">
    <w:name w:val="footer"/>
    <w:basedOn w:val="Normal"/>
    <w:link w:val="FooterChar"/>
    <w:uiPriority w:val="99"/>
    <w:unhideWhenUsed/>
    <w:rsid w:val="0084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e.Moran@state.sd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E516-836F-4330-9FD6-DE74BA1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6DFBFA79.dotm</Template>
  <TotalTime>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Moran, Joe</dc:creator>
  <cp:lastModifiedBy>Moran, Joe</cp:lastModifiedBy>
  <cp:revision>4</cp:revision>
  <cp:lastPrinted>2017-05-31T15:21:00Z</cp:lastPrinted>
  <dcterms:created xsi:type="dcterms:W3CDTF">2018-10-02T18:32:00Z</dcterms:created>
  <dcterms:modified xsi:type="dcterms:W3CDTF">2018-10-03T13:10:00Z</dcterms:modified>
</cp:coreProperties>
</file>