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666AB" w14:textId="407DD5B9" w:rsidR="00822D54" w:rsidRDefault="00822D54"/>
    <w:p w14:paraId="0C0B1ED7" w14:textId="77777777" w:rsidR="00BE7420" w:rsidRPr="008F74D1" w:rsidRDefault="00BE7420" w:rsidP="00BE7420">
      <w:pPr>
        <w:spacing w:after="0"/>
        <w:jc w:val="center"/>
        <w:rPr>
          <w:b/>
          <w:sz w:val="36"/>
          <w:szCs w:val="36"/>
        </w:rPr>
      </w:pPr>
      <w:r>
        <w:rPr>
          <w:b/>
          <w:sz w:val="36"/>
          <w:szCs w:val="36"/>
        </w:rPr>
        <w:t xml:space="preserve">Consortium Perkins </w:t>
      </w:r>
      <w:r w:rsidRPr="00823C63">
        <w:rPr>
          <w:b/>
          <w:sz w:val="36"/>
          <w:szCs w:val="36"/>
        </w:rPr>
        <w:t>Local Plan</w:t>
      </w:r>
    </w:p>
    <w:p w14:paraId="21AAC37F" w14:textId="77777777" w:rsidR="00BE7420" w:rsidRDefault="00BE7420" w:rsidP="00BE7420">
      <w:pPr>
        <w:pBdr>
          <w:bottom w:val="single" w:sz="12" w:space="1" w:color="auto"/>
        </w:pBdr>
        <w:spacing w:after="0"/>
        <w:jc w:val="right"/>
        <w:rPr>
          <w:rFonts w:cstheme="minorHAnsi"/>
          <w:sz w:val="32"/>
          <w:szCs w:val="32"/>
          <w:shd w:val="clear" w:color="auto" w:fill="FFFFFF"/>
        </w:rPr>
      </w:pPr>
      <w:r w:rsidRPr="006E608B">
        <w:rPr>
          <w:rFonts w:cstheme="minorHAnsi"/>
          <w:sz w:val="32"/>
          <w:szCs w:val="32"/>
          <w:shd w:val="clear" w:color="auto" w:fill="FFFFFF"/>
        </w:rPr>
        <w:t>Strengthening Career and Technical Education for the 21</w:t>
      </w:r>
      <w:r w:rsidRPr="006E608B">
        <w:rPr>
          <w:rFonts w:cstheme="minorHAnsi"/>
          <w:sz w:val="32"/>
          <w:szCs w:val="32"/>
          <w:bdr w:val="none" w:sz="0" w:space="0" w:color="auto" w:frame="1"/>
          <w:shd w:val="clear" w:color="auto" w:fill="FFFFFF"/>
          <w:vertAlign w:val="superscript"/>
        </w:rPr>
        <w:t>st</w:t>
      </w:r>
      <w:r w:rsidRPr="006E608B">
        <w:rPr>
          <w:rFonts w:cstheme="minorHAnsi"/>
          <w:sz w:val="32"/>
          <w:szCs w:val="32"/>
          <w:shd w:val="clear" w:color="auto" w:fill="FFFFFF"/>
        </w:rPr>
        <w:t> Century Act (Perkins V)</w:t>
      </w:r>
    </w:p>
    <w:p w14:paraId="2F1AAB1E" w14:textId="77777777" w:rsidR="00BE7420" w:rsidRDefault="00BE7420" w:rsidP="00BE7420">
      <w:pPr>
        <w:pBdr>
          <w:bottom w:val="single" w:sz="12" w:space="1" w:color="auto"/>
        </w:pBdr>
        <w:spacing w:before="240" w:after="0"/>
        <w:rPr>
          <w:rFonts w:cstheme="minorHAnsi"/>
          <w:sz w:val="32"/>
          <w:szCs w:val="32"/>
          <w:shd w:val="clear" w:color="auto" w:fill="FFFFFF"/>
        </w:rPr>
      </w:pPr>
    </w:p>
    <w:p w14:paraId="2D23586B" w14:textId="77777777" w:rsidR="00BE7420" w:rsidRDefault="00BE7420" w:rsidP="00BE7420">
      <w:pPr>
        <w:spacing w:before="240" w:after="0"/>
        <w:rPr>
          <w:rFonts w:cstheme="minorHAnsi"/>
          <w:shd w:val="clear" w:color="auto" w:fill="FFFFFF"/>
        </w:rPr>
      </w:pPr>
      <w:r w:rsidRPr="00ED49AB">
        <w:rPr>
          <w:rFonts w:cstheme="minorHAnsi"/>
          <w:b/>
          <w:shd w:val="clear" w:color="auto" w:fill="FFFFFF"/>
        </w:rPr>
        <w:t>Who:</w:t>
      </w:r>
      <w:r>
        <w:rPr>
          <w:rFonts w:cstheme="minorHAnsi"/>
          <w:shd w:val="clear" w:color="auto" w:fill="FFFFFF"/>
        </w:rPr>
        <w:t xml:space="preserve">  </w:t>
      </w:r>
      <w:r>
        <w:rPr>
          <w:rFonts w:cstheme="minorHAnsi"/>
          <w:shd w:val="clear" w:color="auto" w:fill="FFFFFF"/>
        </w:rPr>
        <w:tab/>
        <w:t xml:space="preserve">Each consortium or single district entity whom is eligible entity of Perkins funds is required to complete this </w:t>
      </w:r>
    </w:p>
    <w:p w14:paraId="4003D564" w14:textId="77777777" w:rsidR="00BE7420" w:rsidRDefault="00BE7420" w:rsidP="00BE7420">
      <w:pPr>
        <w:spacing w:after="0"/>
        <w:ind w:firstLine="720"/>
        <w:rPr>
          <w:rFonts w:cstheme="minorHAnsi"/>
          <w:shd w:val="clear" w:color="auto" w:fill="FFFFFF"/>
        </w:rPr>
      </w:pPr>
      <w:r>
        <w:rPr>
          <w:rFonts w:cstheme="minorHAnsi"/>
          <w:shd w:val="clear" w:color="auto" w:fill="FFFFFF"/>
        </w:rPr>
        <w:t xml:space="preserve">document. </w:t>
      </w:r>
    </w:p>
    <w:p w14:paraId="6E1E32F8" w14:textId="77777777" w:rsidR="00BE7420" w:rsidRDefault="00BE7420" w:rsidP="00BE7420">
      <w:pPr>
        <w:spacing w:after="0"/>
        <w:ind w:left="720" w:hanging="720"/>
        <w:rPr>
          <w:rFonts w:cstheme="minorHAnsi"/>
          <w:shd w:val="clear" w:color="auto" w:fill="FFFFFF"/>
        </w:rPr>
      </w:pPr>
      <w:r w:rsidRPr="00ED49AB">
        <w:rPr>
          <w:rFonts w:cstheme="minorHAnsi"/>
          <w:b/>
          <w:shd w:val="clear" w:color="auto" w:fill="FFFFFF"/>
        </w:rPr>
        <w:t>What:</w:t>
      </w:r>
      <w:r>
        <w:rPr>
          <w:rFonts w:cstheme="minorHAnsi"/>
          <w:shd w:val="clear" w:color="auto" w:fill="FFFFFF"/>
        </w:rPr>
        <w:t xml:space="preserve">  </w:t>
      </w:r>
      <w:r>
        <w:rPr>
          <w:rFonts w:cstheme="minorHAnsi"/>
          <w:shd w:val="clear" w:color="auto" w:fill="FFFFFF"/>
        </w:rPr>
        <w:tab/>
        <w:t xml:space="preserve">Please complete and upload into the Grants Management System (GMS) as a part of your Perkins budget application.  </w:t>
      </w:r>
    </w:p>
    <w:p w14:paraId="1796458A" w14:textId="7B08D032" w:rsidR="00BE7420" w:rsidRDefault="00BE7420" w:rsidP="00BE7420">
      <w:pPr>
        <w:spacing w:after="0"/>
        <w:rPr>
          <w:rFonts w:cstheme="minorHAnsi"/>
          <w:shd w:val="clear" w:color="auto" w:fill="FFFFFF"/>
        </w:rPr>
      </w:pPr>
      <w:r w:rsidRPr="003C67A8">
        <w:rPr>
          <w:rFonts w:cstheme="minorHAnsi"/>
          <w:b/>
          <w:shd w:val="clear" w:color="auto" w:fill="FFFFFF"/>
        </w:rPr>
        <w:t>When:</w:t>
      </w:r>
      <w:r>
        <w:rPr>
          <w:rFonts w:cstheme="minorHAnsi"/>
          <w:shd w:val="clear" w:color="auto" w:fill="FFFFFF"/>
        </w:rPr>
        <w:t xml:space="preserve">  Perkins budget applications are due no later than June </w:t>
      </w:r>
      <w:r w:rsidR="00BE50C8">
        <w:rPr>
          <w:rFonts w:cstheme="minorHAnsi"/>
          <w:shd w:val="clear" w:color="auto" w:fill="FFFFFF"/>
        </w:rPr>
        <w:t>14</w:t>
      </w:r>
      <w:r w:rsidR="00BE50C8" w:rsidRPr="00BE50C8">
        <w:rPr>
          <w:rFonts w:cstheme="minorHAnsi"/>
          <w:shd w:val="clear" w:color="auto" w:fill="FFFFFF"/>
          <w:vertAlign w:val="superscript"/>
        </w:rPr>
        <w:t>th</w:t>
      </w:r>
      <w:r w:rsidR="00BE50C8">
        <w:rPr>
          <w:rFonts w:cstheme="minorHAnsi"/>
          <w:shd w:val="clear" w:color="auto" w:fill="FFFFFF"/>
        </w:rPr>
        <w:t xml:space="preserve"> </w:t>
      </w:r>
      <w:bookmarkStart w:id="0" w:name="_GoBack"/>
      <w:bookmarkEnd w:id="0"/>
      <w:r>
        <w:rPr>
          <w:rFonts w:cstheme="minorHAnsi"/>
          <w:shd w:val="clear" w:color="auto" w:fill="FFFFFF"/>
        </w:rPr>
        <w:t xml:space="preserve">of the calendar year.  Please plan ahead to ensure </w:t>
      </w:r>
    </w:p>
    <w:p w14:paraId="7AF672E8" w14:textId="77777777" w:rsidR="00BE7420" w:rsidRDefault="00BE7420" w:rsidP="00BE7420">
      <w:pPr>
        <w:spacing w:after="0"/>
        <w:ind w:left="720"/>
        <w:rPr>
          <w:rFonts w:cstheme="minorHAnsi"/>
          <w:shd w:val="clear" w:color="auto" w:fill="FFFFFF"/>
        </w:rPr>
      </w:pPr>
      <w:r>
        <w:rPr>
          <w:rFonts w:cstheme="minorHAnsi"/>
          <w:shd w:val="clear" w:color="auto" w:fill="FFFFFF"/>
        </w:rPr>
        <w:t xml:space="preserve">your district or consortium has sufficient time for discussion and collaboration prior to completing this document.  </w:t>
      </w:r>
    </w:p>
    <w:p w14:paraId="5BA31BD3" w14:textId="77777777" w:rsidR="00BE7420" w:rsidRDefault="00BE7420" w:rsidP="00BE7420">
      <w:pPr>
        <w:spacing w:after="0"/>
        <w:rPr>
          <w:rFonts w:cstheme="minorHAnsi"/>
          <w:shd w:val="clear" w:color="auto" w:fill="FFFFFF"/>
        </w:rPr>
      </w:pPr>
      <w:r w:rsidRPr="006109E8">
        <w:rPr>
          <w:rFonts w:cstheme="minorHAnsi"/>
          <w:b/>
          <w:shd w:val="clear" w:color="auto" w:fill="FFFFFF"/>
        </w:rPr>
        <w:t>How:</w:t>
      </w:r>
      <w:r>
        <w:rPr>
          <w:rFonts w:cstheme="minorHAnsi"/>
          <w:shd w:val="clear" w:color="auto" w:fill="FFFFFF"/>
        </w:rPr>
        <w:t xml:space="preserve">  </w:t>
      </w:r>
      <w:r>
        <w:rPr>
          <w:rFonts w:cstheme="minorHAnsi"/>
          <w:shd w:val="clear" w:color="auto" w:fill="FFFFFF"/>
        </w:rPr>
        <w:tab/>
        <w:t xml:space="preserve">This document should be drafted as a collaborative effort of the entity.  All members of a consortium should be </w:t>
      </w:r>
    </w:p>
    <w:p w14:paraId="1B6F5D13" w14:textId="77777777" w:rsidR="00BE7420" w:rsidRDefault="00BE7420" w:rsidP="00BE7420">
      <w:pPr>
        <w:spacing w:after="0"/>
        <w:ind w:left="720"/>
        <w:rPr>
          <w:rFonts w:cstheme="minorHAnsi"/>
          <w:i/>
          <w:shd w:val="clear" w:color="auto" w:fill="FFFFFF"/>
        </w:rPr>
      </w:pPr>
      <w:r>
        <w:rPr>
          <w:rFonts w:cstheme="minorHAnsi"/>
          <w:shd w:val="clear" w:color="auto" w:fill="FFFFFF"/>
        </w:rPr>
        <w:t xml:space="preserve">actively and fully engaged in the drafting of the consortium’s plan.  </w:t>
      </w:r>
      <w:r w:rsidRPr="007B6A6A">
        <w:rPr>
          <w:rFonts w:cstheme="minorHAnsi"/>
          <w:i/>
          <w:shd w:val="clear" w:color="auto" w:fill="FFFFFF"/>
        </w:rPr>
        <w:t>If services or processes vary across districts- please include those practices which are common to all districts in the consortium</w:t>
      </w:r>
      <w:r>
        <w:rPr>
          <w:rFonts w:cstheme="minorHAnsi"/>
          <w:i/>
          <w:shd w:val="clear" w:color="auto" w:fill="FFFFFF"/>
        </w:rPr>
        <w:t xml:space="preserve"> where applicable unless the question, simply asks for a few examples.  </w:t>
      </w:r>
    </w:p>
    <w:p w14:paraId="1A525934" w14:textId="77777777" w:rsidR="00BE7420" w:rsidRPr="00C754FB" w:rsidRDefault="00BE7420" w:rsidP="00BE7420">
      <w:pPr>
        <w:spacing w:after="0"/>
        <w:ind w:left="720"/>
        <w:rPr>
          <w:rFonts w:cstheme="minorHAnsi"/>
          <w:b/>
          <w:i/>
          <w:shd w:val="clear" w:color="auto" w:fill="FFFFFF"/>
        </w:rPr>
      </w:pPr>
      <w:r w:rsidRPr="00C754FB">
        <w:rPr>
          <w:rFonts w:cstheme="minorHAnsi"/>
          <w:b/>
          <w:i/>
          <w:shd w:val="clear" w:color="auto" w:fill="FFFFFF"/>
        </w:rPr>
        <w:t xml:space="preserve">Note: This document should not exceed 7 pages in length.  </w:t>
      </w:r>
    </w:p>
    <w:p w14:paraId="6434D550" w14:textId="77777777" w:rsidR="00BE7420" w:rsidRDefault="00BE7420" w:rsidP="00BE7420">
      <w:pPr>
        <w:pBdr>
          <w:bottom w:val="single" w:sz="12" w:space="1" w:color="auto"/>
        </w:pBdr>
        <w:spacing w:after="0"/>
        <w:rPr>
          <w:rFonts w:cstheme="minorHAnsi"/>
          <w:shd w:val="clear" w:color="auto" w:fill="FFFFFF"/>
        </w:rPr>
      </w:pPr>
    </w:p>
    <w:p w14:paraId="59E84B75" w14:textId="77777777" w:rsidR="00BE7420" w:rsidRDefault="00BE7420" w:rsidP="00BE7420">
      <w:pPr>
        <w:spacing w:after="0"/>
        <w:rPr>
          <w:rFonts w:cstheme="minorHAnsi"/>
          <w:shd w:val="clear" w:color="auto" w:fill="FFFFFF"/>
        </w:rPr>
      </w:pPr>
    </w:p>
    <w:p w14:paraId="3FA3A8D6" w14:textId="77777777" w:rsidR="00BE7420" w:rsidRDefault="00BE7420" w:rsidP="00BE7420">
      <w:pPr>
        <w:spacing w:after="0"/>
        <w:rPr>
          <w:rFonts w:cstheme="minorHAnsi"/>
          <w:shd w:val="clear" w:color="auto" w:fill="FFFFFF"/>
        </w:rPr>
      </w:pPr>
      <w:r w:rsidRPr="00C16989">
        <w:rPr>
          <w:rFonts w:cstheme="minorHAnsi"/>
          <w:b/>
          <w:sz w:val="28"/>
          <w:szCs w:val="28"/>
          <w:shd w:val="clear" w:color="auto" w:fill="FFFFFF"/>
        </w:rPr>
        <w:t>Consortium Name:</w:t>
      </w:r>
      <w:r>
        <w:rPr>
          <w:rFonts w:cstheme="minorHAnsi"/>
          <w:shd w:val="clear" w:color="auto" w:fill="FFFFFF"/>
        </w:rPr>
        <w:t xml:space="preserve"> __________________________________________________________________</w:t>
      </w:r>
    </w:p>
    <w:p w14:paraId="0490F1B6" w14:textId="77777777" w:rsidR="00BE7420" w:rsidRDefault="00BE7420" w:rsidP="00BE7420">
      <w:pPr>
        <w:spacing w:after="0"/>
        <w:rPr>
          <w:rFonts w:cstheme="minorHAnsi"/>
          <w:shd w:val="clear" w:color="auto" w:fill="FFFFFF"/>
        </w:rPr>
      </w:pPr>
    </w:p>
    <w:p w14:paraId="47959009" w14:textId="77777777" w:rsidR="00BE7420" w:rsidRPr="00730E08" w:rsidRDefault="00BE7420" w:rsidP="00BE7420">
      <w:pPr>
        <w:spacing w:after="0"/>
        <w:rPr>
          <w:rFonts w:cstheme="minorHAnsi"/>
          <w:shd w:val="clear" w:color="auto" w:fill="FFFFFF"/>
        </w:rPr>
      </w:pPr>
      <w:r w:rsidRPr="00555C24">
        <w:rPr>
          <w:rFonts w:cstheme="minorHAnsi"/>
          <w:b/>
          <w:shd w:val="clear" w:color="auto" w:fill="FFFFFF"/>
        </w:rPr>
        <w:t>Needs Assessment</w:t>
      </w:r>
      <w:r>
        <w:rPr>
          <w:rFonts w:cstheme="minorHAnsi"/>
          <w:shd w:val="clear" w:color="auto" w:fill="FFFFFF"/>
        </w:rPr>
        <w:t xml:space="preserve"> </w:t>
      </w:r>
      <w:r w:rsidRPr="00555C24">
        <w:rPr>
          <w:rFonts w:cstheme="minorHAnsi"/>
          <w:b/>
          <w:shd w:val="clear" w:color="auto" w:fill="FFFFFF"/>
        </w:rPr>
        <w:t>Analysis</w:t>
      </w:r>
      <w:r>
        <w:rPr>
          <w:rFonts w:cstheme="minorHAnsi"/>
          <w:shd w:val="clear" w:color="auto" w:fill="FFFFFF"/>
        </w:rPr>
        <w:t xml:space="preserve"> (Completed at Improve19 for this year) </w:t>
      </w:r>
    </w:p>
    <w:p w14:paraId="4FC37698"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 What Priorities for Improvement have been identified as common efforts the consortium will work towards accomplishing in the coming year? Please limit to 2-3 priorities.  Please provide a </w:t>
      </w:r>
      <w:r w:rsidRPr="005943DE">
        <w:rPr>
          <w:rFonts w:cstheme="minorHAnsi"/>
          <w:i/>
          <w:shd w:val="clear" w:color="auto" w:fill="FFFFFF"/>
        </w:rPr>
        <w:t xml:space="preserve">brief </w:t>
      </w:r>
      <w:r w:rsidRPr="005943DE">
        <w:rPr>
          <w:rFonts w:cstheme="minorHAnsi"/>
          <w:shd w:val="clear" w:color="auto" w:fill="FFFFFF"/>
        </w:rPr>
        <w:t>summary</w:t>
      </w:r>
      <w:r>
        <w:rPr>
          <w:rFonts w:cstheme="minorHAnsi"/>
          <w:shd w:val="clear" w:color="auto" w:fill="FFFFFF"/>
        </w:rPr>
        <w:t xml:space="preserve">.  </w:t>
      </w:r>
    </w:p>
    <w:p w14:paraId="18A99072" w14:textId="77777777" w:rsidR="00BE7420" w:rsidRDefault="00BE7420" w:rsidP="00BE7420">
      <w:pPr>
        <w:spacing w:after="0"/>
        <w:rPr>
          <w:rFonts w:cstheme="minorHAnsi"/>
          <w:shd w:val="clear" w:color="auto" w:fill="FFFFFF"/>
        </w:rPr>
      </w:pPr>
    </w:p>
    <w:p w14:paraId="3C17161E" w14:textId="77777777" w:rsidR="00BE7420" w:rsidRDefault="00BE7420" w:rsidP="00BE7420">
      <w:pPr>
        <w:spacing w:after="0"/>
        <w:rPr>
          <w:rFonts w:cstheme="minorHAnsi"/>
          <w:shd w:val="clear" w:color="auto" w:fill="FFFFFF"/>
        </w:rPr>
      </w:pPr>
      <w:r>
        <w:rPr>
          <w:rFonts w:cstheme="minorHAnsi"/>
          <w:shd w:val="clear" w:color="auto" w:fill="FFFFFF"/>
        </w:rPr>
        <w:t xml:space="preserve">Priority #1: </w:t>
      </w:r>
    </w:p>
    <w:p w14:paraId="5CB85949" w14:textId="77777777" w:rsidR="00BE7420" w:rsidRDefault="00BE7420" w:rsidP="00BE7420">
      <w:pPr>
        <w:spacing w:after="0"/>
        <w:ind w:left="720"/>
        <w:rPr>
          <w:rFonts w:cstheme="minorHAnsi"/>
          <w:shd w:val="clear" w:color="auto" w:fill="FFFFFF"/>
        </w:rPr>
      </w:pPr>
    </w:p>
    <w:p w14:paraId="27461DF0" w14:textId="77777777" w:rsidR="00BE7420" w:rsidRDefault="00BE7420" w:rsidP="00BE7420">
      <w:pPr>
        <w:spacing w:after="0"/>
        <w:ind w:left="720"/>
        <w:rPr>
          <w:rFonts w:cstheme="minorHAnsi"/>
          <w:shd w:val="clear" w:color="auto" w:fill="FFFFFF"/>
        </w:rPr>
      </w:pPr>
    </w:p>
    <w:p w14:paraId="47F7408D" w14:textId="77777777" w:rsidR="00BE7420" w:rsidRDefault="00BE7420" w:rsidP="00BE7420">
      <w:pPr>
        <w:spacing w:after="0"/>
        <w:ind w:left="720"/>
        <w:rPr>
          <w:rFonts w:cstheme="minorHAnsi"/>
          <w:shd w:val="clear" w:color="auto" w:fill="FFFFFF"/>
        </w:rPr>
      </w:pPr>
    </w:p>
    <w:p w14:paraId="73743C2F" w14:textId="77777777" w:rsidR="00BE7420" w:rsidRDefault="00BE7420" w:rsidP="00BE7420">
      <w:pPr>
        <w:spacing w:after="0"/>
        <w:ind w:left="720"/>
        <w:rPr>
          <w:rFonts w:cstheme="minorHAnsi"/>
          <w:shd w:val="clear" w:color="auto" w:fill="FFFFFF"/>
        </w:rPr>
      </w:pPr>
    </w:p>
    <w:p w14:paraId="4D35C48B" w14:textId="77777777" w:rsidR="00BE7420" w:rsidRDefault="00BE7420" w:rsidP="00BE7420">
      <w:pPr>
        <w:spacing w:after="0"/>
        <w:ind w:left="720"/>
        <w:rPr>
          <w:rFonts w:cstheme="minorHAnsi"/>
          <w:shd w:val="clear" w:color="auto" w:fill="FFFFFF"/>
        </w:rPr>
      </w:pPr>
    </w:p>
    <w:p w14:paraId="22C1F0E0" w14:textId="77777777" w:rsidR="00BE7420" w:rsidRDefault="00BE7420" w:rsidP="00BE7420">
      <w:pPr>
        <w:spacing w:after="0"/>
        <w:rPr>
          <w:rFonts w:cstheme="minorHAnsi"/>
          <w:shd w:val="clear" w:color="auto" w:fill="FFFFFF"/>
        </w:rPr>
      </w:pPr>
      <w:r>
        <w:rPr>
          <w:rFonts w:cstheme="minorHAnsi"/>
          <w:shd w:val="clear" w:color="auto" w:fill="FFFFFF"/>
        </w:rPr>
        <w:t xml:space="preserve">Priority #2: </w:t>
      </w:r>
    </w:p>
    <w:p w14:paraId="054275D4" w14:textId="77777777" w:rsidR="00BE7420" w:rsidRDefault="00BE7420" w:rsidP="00BE7420">
      <w:pPr>
        <w:spacing w:after="0"/>
        <w:ind w:left="720"/>
        <w:rPr>
          <w:rFonts w:cstheme="minorHAnsi"/>
          <w:shd w:val="clear" w:color="auto" w:fill="FFFFFF"/>
        </w:rPr>
      </w:pPr>
    </w:p>
    <w:p w14:paraId="61AEFF2F" w14:textId="77777777" w:rsidR="00BE7420" w:rsidRDefault="00BE7420" w:rsidP="00BE7420">
      <w:pPr>
        <w:spacing w:after="0"/>
        <w:ind w:left="720"/>
        <w:rPr>
          <w:rFonts w:cstheme="minorHAnsi"/>
          <w:shd w:val="clear" w:color="auto" w:fill="FFFFFF"/>
        </w:rPr>
      </w:pPr>
    </w:p>
    <w:p w14:paraId="11809E9F" w14:textId="77777777" w:rsidR="00BE7420" w:rsidRDefault="00BE7420" w:rsidP="00BE7420">
      <w:pPr>
        <w:spacing w:after="0"/>
        <w:ind w:left="720"/>
        <w:rPr>
          <w:rFonts w:cstheme="minorHAnsi"/>
          <w:shd w:val="clear" w:color="auto" w:fill="FFFFFF"/>
        </w:rPr>
      </w:pPr>
    </w:p>
    <w:p w14:paraId="0E51E67F" w14:textId="77777777" w:rsidR="00BE7420" w:rsidRDefault="00BE7420" w:rsidP="00BE7420">
      <w:pPr>
        <w:spacing w:after="0"/>
        <w:ind w:left="720"/>
        <w:rPr>
          <w:rFonts w:cstheme="minorHAnsi"/>
          <w:shd w:val="clear" w:color="auto" w:fill="FFFFFF"/>
        </w:rPr>
      </w:pPr>
    </w:p>
    <w:p w14:paraId="77045A78" w14:textId="77777777" w:rsidR="00BE7420" w:rsidRDefault="00BE7420" w:rsidP="00BE7420">
      <w:pPr>
        <w:spacing w:after="0"/>
        <w:rPr>
          <w:rFonts w:cstheme="minorHAnsi"/>
          <w:shd w:val="clear" w:color="auto" w:fill="FFFFFF"/>
        </w:rPr>
      </w:pPr>
    </w:p>
    <w:p w14:paraId="7D0FA09B" w14:textId="77777777" w:rsidR="00BE7420" w:rsidRPr="00F96D77" w:rsidRDefault="00BE7420" w:rsidP="00BE7420">
      <w:pPr>
        <w:spacing w:after="0"/>
        <w:rPr>
          <w:rFonts w:cstheme="minorHAnsi"/>
          <w:shd w:val="clear" w:color="auto" w:fill="FFFFFF"/>
        </w:rPr>
      </w:pPr>
      <w:r>
        <w:rPr>
          <w:rFonts w:cstheme="minorHAnsi"/>
          <w:shd w:val="clear" w:color="auto" w:fill="FFFFFF"/>
        </w:rPr>
        <w:t xml:space="preserve">Priority #3:  </w:t>
      </w:r>
    </w:p>
    <w:p w14:paraId="5B91539E" w14:textId="77777777" w:rsidR="00BE7420" w:rsidRDefault="00BE7420" w:rsidP="00BE7420">
      <w:pPr>
        <w:spacing w:after="0"/>
        <w:rPr>
          <w:rFonts w:cstheme="minorHAnsi"/>
          <w:shd w:val="clear" w:color="auto" w:fill="FFFFFF"/>
        </w:rPr>
      </w:pPr>
    </w:p>
    <w:p w14:paraId="7141B13B" w14:textId="77777777" w:rsidR="00BE7420" w:rsidRDefault="00BE7420" w:rsidP="00BE7420">
      <w:pPr>
        <w:spacing w:after="0"/>
        <w:rPr>
          <w:rFonts w:cstheme="minorHAnsi"/>
          <w:b/>
          <w:shd w:val="clear" w:color="auto" w:fill="FFFFFF"/>
        </w:rPr>
      </w:pPr>
    </w:p>
    <w:p w14:paraId="003926AA" w14:textId="77777777" w:rsidR="00BE7420" w:rsidRPr="00F96D77" w:rsidRDefault="00BE7420" w:rsidP="00BE7420">
      <w:pPr>
        <w:spacing w:after="0"/>
        <w:rPr>
          <w:rFonts w:cstheme="minorHAnsi"/>
          <w:b/>
          <w:shd w:val="clear" w:color="auto" w:fill="FFFFFF"/>
        </w:rPr>
      </w:pPr>
      <w:r w:rsidRPr="00555C24">
        <w:rPr>
          <w:rFonts w:cstheme="minorHAnsi"/>
          <w:b/>
          <w:shd w:val="clear" w:color="auto" w:fill="FFFFFF"/>
        </w:rPr>
        <w:lastRenderedPageBreak/>
        <w:t>Course Offerings</w:t>
      </w:r>
    </w:p>
    <w:p w14:paraId="2B8CEF8C" w14:textId="77777777" w:rsidR="00BE7420" w:rsidRPr="001F772E"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 What Career Cluster programs of study are offered by member districts within the consortium?  Please ‘X’ where applicable: </w:t>
      </w:r>
    </w:p>
    <w:tbl>
      <w:tblPr>
        <w:tblStyle w:val="TableGrid"/>
        <w:tblW w:w="0" w:type="auto"/>
        <w:jc w:val="center"/>
        <w:tblLook w:val="04A0" w:firstRow="1" w:lastRow="0" w:firstColumn="1" w:lastColumn="0" w:noHBand="0" w:noVBand="1"/>
      </w:tblPr>
      <w:tblGrid>
        <w:gridCol w:w="2065"/>
        <w:gridCol w:w="499"/>
        <w:gridCol w:w="1674"/>
        <w:gridCol w:w="404"/>
        <w:gridCol w:w="2212"/>
        <w:gridCol w:w="441"/>
        <w:gridCol w:w="1584"/>
        <w:gridCol w:w="424"/>
      </w:tblGrid>
      <w:tr w:rsidR="00BE7420" w14:paraId="2D85B80C" w14:textId="77777777" w:rsidTr="007D144F">
        <w:trPr>
          <w:jc w:val="center"/>
        </w:trPr>
        <w:tc>
          <w:tcPr>
            <w:tcW w:w="2065" w:type="dxa"/>
          </w:tcPr>
          <w:p w14:paraId="58CE92A5"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Ag, Food &amp; Natural Resources</w:t>
            </w:r>
          </w:p>
        </w:tc>
        <w:tc>
          <w:tcPr>
            <w:tcW w:w="499" w:type="dxa"/>
          </w:tcPr>
          <w:p w14:paraId="07DCA26E" w14:textId="77777777" w:rsidR="00BE7420" w:rsidRPr="00951059" w:rsidRDefault="00BE7420" w:rsidP="00513FF3">
            <w:pPr>
              <w:pStyle w:val="ListParagraph"/>
              <w:ind w:left="0"/>
              <w:rPr>
                <w:rFonts w:cstheme="minorHAnsi"/>
                <w:b/>
                <w:shd w:val="clear" w:color="auto" w:fill="FFFFFF"/>
              </w:rPr>
            </w:pPr>
          </w:p>
        </w:tc>
        <w:tc>
          <w:tcPr>
            <w:tcW w:w="1674" w:type="dxa"/>
          </w:tcPr>
          <w:p w14:paraId="36500B50"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Education &amp; Training</w:t>
            </w:r>
          </w:p>
        </w:tc>
        <w:tc>
          <w:tcPr>
            <w:tcW w:w="404" w:type="dxa"/>
          </w:tcPr>
          <w:p w14:paraId="37CEBC21" w14:textId="77777777" w:rsidR="00BE7420" w:rsidRPr="00951059" w:rsidRDefault="00BE7420" w:rsidP="00513FF3">
            <w:pPr>
              <w:pStyle w:val="ListParagraph"/>
              <w:ind w:left="0"/>
              <w:rPr>
                <w:b/>
              </w:rPr>
            </w:pPr>
          </w:p>
        </w:tc>
        <w:tc>
          <w:tcPr>
            <w:tcW w:w="2212" w:type="dxa"/>
          </w:tcPr>
          <w:p w14:paraId="1113FD15" w14:textId="77777777" w:rsidR="00BE7420" w:rsidRPr="00951059" w:rsidRDefault="00BE7420" w:rsidP="00513FF3">
            <w:pPr>
              <w:pStyle w:val="ListParagraph"/>
              <w:ind w:left="0"/>
              <w:rPr>
                <w:rFonts w:cstheme="minorHAnsi"/>
                <w:b/>
                <w:shd w:val="clear" w:color="auto" w:fill="FFFFFF"/>
              </w:rPr>
            </w:pPr>
            <w:r w:rsidRPr="00951059">
              <w:rPr>
                <w:b/>
              </w:rPr>
              <w:t>Hospitality &amp; Tourism</w:t>
            </w:r>
          </w:p>
        </w:tc>
        <w:tc>
          <w:tcPr>
            <w:tcW w:w="441" w:type="dxa"/>
          </w:tcPr>
          <w:p w14:paraId="46E0BFDB" w14:textId="77777777" w:rsidR="00BE7420" w:rsidRPr="00951059" w:rsidRDefault="00BE7420" w:rsidP="00513FF3">
            <w:pPr>
              <w:pStyle w:val="ListParagraph"/>
              <w:ind w:left="0"/>
              <w:rPr>
                <w:rFonts w:cstheme="minorHAnsi"/>
                <w:b/>
                <w:shd w:val="clear" w:color="auto" w:fill="FFFFFF"/>
              </w:rPr>
            </w:pPr>
          </w:p>
        </w:tc>
        <w:tc>
          <w:tcPr>
            <w:tcW w:w="1584" w:type="dxa"/>
          </w:tcPr>
          <w:p w14:paraId="372D1B5C"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Manufacturing</w:t>
            </w:r>
          </w:p>
        </w:tc>
        <w:tc>
          <w:tcPr>
            <w:tcW w:w="424" w:type="dxa"/>
          </w:tcPr>
          <w:p w14:paraId="587F7A5A" w14:textId="77777777" w:rsidR="00BE7420" w:rsidRDefault="00BE7420" w:rsidP="00513FF3">
            <w:pPr>
              <w:pStyle w:val="ListParagraph"/>
              <w:ind w:left="0"/>
              <w:rPr>
                <w:rFonts w:cstheme="minorHAnsi"/>
                <w:shd w:val="clear" w:color="auto" w:fill="FFFFFF"/>
              </w:rPr>
            </w:pPr>
          </w:p>
        </w:tc>
      </w:tr>
      <w:tr w:rsidR="00BE7420" w14:paraId="68D32DD9" w14:textId="77777777" w:rsidTr="007D144F">
        <w:trPr>
          <w:jc w:val="center"/>
        </w:trPr>
        <w:tc>
          <w:tcPr>
            <w:tcW w:w="2065" w:type="dxa"/>
          </w:tcPr>
          <w:p w14:paraId="7DF266AB"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Architecture &amp; Construction</w:t>
            </w:r>
          </w:p>
        </w:tc>
        <w:tc>
          <w:tcPr>
            <w:tcW w:w="499" w:type="dxa"/>
          </w:tcPr>
          <w:p w14:paraId="5759A4CE" w14:textId="77777777" w:rsidR="00BE7420" w:rsidRPr="00951059" w:rsidRDefault="00BE7420" w:rsidP="00513FF3">
            <w:pPr>
              <w:pStyle w:val="ListParagraph"/>
              <w:ind w:left="0"/>
              <w:rPr>
                <w:rFonts w:cstheme="minorHAnsi"/>
                <w:b/>
                <w:shd w:val="clear" w:color="auto" w:fill="FFFFFF"/>
              </w:rPr>
            </w:pPr>
          </w:p>
        </w:tc>
        <w:tc>
          <w:tcPr>
            <w:tcW w:w="1674" w:type="dxa"/>
          </w:tcPr>
          <w:p w14:paraId="25146840"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Finance</w:t>
            </w:r>
          </w:p>
        </w:tc>
        <w:tc>
          <w:tcPr>
            <w:tcW w:w="404" w:type="dxa"/>
          </w:tcPr>
          <w:p w14:paraId="1AF02AEE" w14:textId="77777777" w:rsidR="00BE7420" w:rsidRPr="00951059" w:rsidRDefault="00BE7420" w:rsidP="00513FF3">
            <w:pPr>
              <w:pStyle w:val="ListParagraph"/>
              <w:ind w:left="0"/>
              <w:rPr>
                <w:b/>
              </w:rPr>
            </w:pPr>
          </w:p>
        </w:tc>
        <w:tc>
          <w:tcPr>
            <w:tcW w:w="2212" w:type="dxa"/>
          </w:tcPr>
          <w:p w14:paraId="0AABB179" w14:textId="77777777" w:rsidR="00BE7420" w:rsidRPr="00951059" w:rsidRDefault="00BE7420" w:rsidP="00513FF3">
            <w:pPr>
              <w:pStyle w:val="ListParagraph"/>
              <w:ind w:left="0"/>
              <w:rPr>
                <w:rFonts w:cstheme="minorHAnsi"/>
                <w:b/>
                <w:shd w:val="clear" w:color="auto" w:fill="FFFFFF"/>
              </w:rPr>
            </w:pPr>
            <w:r w:rsidRPr="00951059">
              <w:rPr>
                <w:b/>
              </w:rPr>
              <w:t>Human Services</w:t>
            </w:r>
          </w:p>
        </w:tc>
        <w:tc>
          <w:tcPr>
            <w:tcW w:w="441" w:type="dxa"/>
          </w:tcPr>
          <w:p w14:paraId="77C42D98" w14:textId="77777777" w:rsidR="00BE7420" w:rsidRPr="00951059" w:rsidRDefault="00BE7420" w:rsidP="00513FF3">
            <w:pPr>
              <w:pStyle w:val="ListParagraph"/>
              <w:ind w:left="0"/>
              <w:rPr>
                <w:rFonts w:cstheme="minorHAnsi"/>
                <w:b/>
                <w:shd w:val="clear" w:color="auto" w:fill="FFFFFF"/>
              </w:rPr>
            </w:pPr>
          </w:p>
        </w:tc>
        <w:tc>
          <w:tcPr>
            <w:tcW w:w="1584" w:type="dxa"/>
          </w:tcPr>
          <w:p w14:paraId="3C161ABA"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Marketing</w:t>
            </w:r>
          </w:p>
        </w:tc>
        <w:tc>
          <w:tcPr>
            <w:tcW w:w="424" w:type="dxa"/>
          </w:tcPr>
          <w:p w14:paraId="370C2AD0" w14:textId="77777777" w:rsidR="00BE7420" w:rsidRDefault="00BE7420" w:rsidP="00513FF3">
            <w:pPr>
              <w:pStyle w:val="ListParagraph"/>
              <w:ind w:left="0"/>
              <w:rPr>
                <w:rFonts w:cstheme="minorHAnsi"/>
                <w:shd w:val="clear" w:color="auto" w:fill="FFFFFF"/>
              </w:rPr>
            </w:pPr>
          </w:p>
        </w:tc>
      </w:tr>
      <w:tr w:rsidR="00BE7420" w14:paraId="1992FBDB" w14:textId="77777777" w:rsidTr="007D144F">
        <w:trPr>
          <w:jc w:val="center"/>
        </w:trPr>
        <w:tc>
          <w:tcPr>
            <w:tcW w:w="2065" w:type="dxa"/>
          </w:tcPr>
          <w:p w14:paraId="0892D832"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Arts/AV &amp; Communication</w:t>
            </w:r>
          </w:p>
        </w:tc>
        <w:tc>
          <w:tcPr>
            <w:tcW w:w="499" w:type="dxa"/>
          </w:tcPr>
          <w:p w14:paraId="047C9B08" w14:textId="77777777" w:rsidR="00BE7420" w:rsidRPr="00951059" w:rsidRDefault="00BE7420" w:rsidP="00513FF3">
            <w:pPr>
              <w:pStyle w:val="ListParagraph"/>
              <w:ind w:left="0"/>
              <w:rPr>
                <w:rFonts w:cstheme="minorHAnsi"/>
                <w:b/>
                <w:shd w:val="clear" w:color="auto" w:fill="FFFFFF"/>
              </w:rPr>
            </w:pPr>
          </w:p>
        </w:tc>
        <w:tc>
          <w:tcPr>
            <w:tcW w:w="1674" w:type="dxa"/>
          </w:tcPr>
          <w:p w14:paraId="3B544378" w14:textId="3D8727E1"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 xml:space="preserve">Government </w:t>
            </w:r>
            <w:r w:rsidR="007D144F">
              <w:rPr>
                <w:rFonts w:cstheme="minorHAnsi"/>
                <w:b/>
                <w:shd w:val="clear" w:color="auto" w:fill="FFFFFF"/>
              </w:rPr>
              <w:t>&amp; Public Administration</w:t>
            </w:r>
          </w:p>
        </w:tc>
        <w:tc>
          <w:tcPr>
            <w:tcW w:w="404" w:type="dxa"/>
          </w:tcPr>
          <w:p w14:paraId="2AAD29F6" w14:textId="77777777" w:rsidR="00BE7420" w:rsidRPr="00951059" w:rsidRDefault="00BE7420" w:rsidP="00513FF3">
            <w:pPr>
              <w:pStyle w:val="ListParagraph"/>
              <w:ind w:left="0"/>
              <w:rPr>
                <w:rFonts w:cstheme="minorHAnsi"/>
                <w:b/>
                <w:shd w:val="clear" w:color="auto" w:fill="FFFFFF"/>
              </w:rPr>
            </w:pPr>
          </w:p>
        </w:tc>
        <w:tc>
          <w:tcPr>
            <w:tcW w:w="2212" w:type="dxa"/>
          </w:tcPr>
          <w:p w14:paraId="502F9443"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Information Technology</w:t>
            </w:r>
          </w:p>
        </w:tc>
        <w:tc>
          <w:tcPr>
            <w:tcW w:w="441" w:type="dxa"/>
          </w:tcPr>
          <w:p w14:paraId="4C57BCA2" w14:textId="77777777" w:rsidR="00BE7420" w:rsidRPr="00951059" w:rsidRDefault="00BE7420" w:rsidP="00513FF3">
            <w:pPr>
              <w:pStyle w:val="ListParagraph"/>
              <w:ind w:left="0"/>
              <w:rPr>
                <w:rFonts w:cstheme="minorHAnsi"/>
                <w:b/>
                <w:shd w:val="clear" w:color="auto" w:fill="FFFFFF"/>
              </w:rPr>
            </w:pPr>
          </w:p>
        </w:tc>
        <w:tc>
          <w:tcPr>
            <w:tcW w:w="1584" w:type="dxa"/>
          </w:tcPr>
          <w:p w14:paraId="5CEC7B13"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STEM</w:t>
            </w:r>
          </w:p>
        </w:tc>
        <w:tc>
          <w:tcPr>
            <w:tcW w:w="424" w:type="dxa"/>
          </w:tcPr>
          <w:p w14:paraId="773A7B24" w14:textId="77777777" w:rsidR="00BE7420" w:rsidRDefault="00BE7420" w:rsidP="00513FF3">
            <w:pPr>
              <w:pStyle w:val="ListParagraph"/>
              <w:ind w:left="0"/>
              <w:rPr>
                <w:rFonts w:cstheme="minorHAnsi"/>
                <w:shd w:val="clear" w:color="auto" w:fill="FFFFFF"/>
              </w:rPr>
            </w:pPr>
          </w:p>
        </w:tc>
      </w:tr>
      <w:tr w:rsidR="00BE7420" w14:paraId="0A887EA6" w14:textId="77777777" w:rsidTr="007D144F">
        <w:trPr>
          <w:jc w:val="center"/>
        </w:trPr>
        <w:tc>
          <w:tcPr>
            <w:tcW w:w="2065" w:type="dxa"/>
          </w:tcPr>
          <w:p w14:paraId="36D4CA10"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Business</w:t>
            </w:r>
          </w:p>
        </w:tc>
        <w:tc>
          <w:tcPr>
            <w:tcW w:w="499" w:type="dxa"/>
          </w:tcPr>
          <w:p w14:paraId="1C58A8EC" w14:textId="77777777" w:rsidR="00BE7420" w:rsidRPr="00951059" w:rsidRDefault="00BE7420" w:rsidP="00513FF3">
            <w:pPr>
              <w:pStyle w:val="ListParagraph"/>
              <w:ind w:left="0"/>
              <w:rPr>
                <w:b/>
              </w:rPr>
            </w:pPr>
          </w:p>
        </w:tc>
        <w:tc>
          <w:tcPr>
            <w:tcW w:w="1674" w:type="dxa"/>
          </w:tcPr>
          <w:p w14:paraId="105528CC" w14:textId="77777777" w:rsidR="00BE7420" w:rsidRPr="00951059" w:rsidRDefault="00BE7420" w:rsidP="00513FF3">
            <w:pPr>
              <w:pStyle w:val="ListParagraph"/>
              <w:ind w:left="0"/>
              <w:rPr>
                <w:rFonts w:cstheme="minorHAnsi"/>
                <w:b/>
                <w:shd w:val="clear" w:color="auto" w:fill="FFFFFF"/>
              </w:rPr>
            </w:pPr>
            <w:r w:rsidRPr="00951059">
              <w:rPr>
                <w:b/>
              </w:rPr>
              <w:t>Health Science</w:t>
            </w:r>
          </w:p>
        </w:tc>
        <w:tc>
          <w:tcPr>
            <w:tcW w:w="404" w:type="dxa"/>
          </w:tcPr>
          <w:p w14:paraId="2E0AE364" w14:textId="77777777" w:rsidR="00BE7420" w:rsidRPr="00951059" w:rsidRDefault="00BE7420" w:rsidP="00513FF3">
            <w:pPr>
              <w:pStyle w:val="ListParagraph"/>
              <w:ind w:left="0"/>
              <w:rPr>
                <w:rFonts w:cstheme="minorHAnsi"/>
                <w:b/>
                <w:shd w:val="clear" w:color="auto" w:fill="FFFFFF"/>
              </w:rPr>
            </w:pPr>
          </w:p>
        </w:tc>
        <w:tc>
          <w:tcPr>
            <w:tcW w:w="2212" w:type="dxa"/>
          </w:tcPr>
          <w:p w14:paraId="72C23F87"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Law &amp; Public Safety</w:t>
            </w:r>
          </w:p>
        </w:tc>
        <w:tc>
          <w:tcPr>
            <w:tcW w:w="441" w:type="dxa"/>
          </w:tcPr>
          <w:p w14:paraId="210C13D5" w14:textId="77777777" w:rsidR="00BE7420" w:rsidRPr="00951059" w:rsidRDefault="00BE7420" w:rsidP="00513FF3">
            <w:pPr>
              <w:pStyle w:val="ListParagraph"/>
              <w:ind w:left="0"/>
              <w:rPr>
                <w:rFonts w:cstheme="minorHAnsi"/>
                <w:b/>
                <w:shd w:val="clear" w:color="auto" w:fill="FFFFFF"/>
              </w:rPr>
            </w:pPr>
          </w:p>
        </w:tc>
        <w:tc>
          <w:tcPr>
            <w:tcW w:w="1584" w:type="dxa"/>
          </w:tcPr>
          <w:p w14:paraId="67619A88"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 xml:space="preserve">Transportation </w:t>
            </w:r>
          </w:p>
        </w:tc>
        <w:tc>
          <w:tcPr>
            <w:tcW w:w="424" w:type="dxa"/>
          </w:tcPr>
          <w:p w14:paraId="2672508A" w14:textId="77777777" w:rsidR="00BE7420" w:rsidRDefault="00BE7420" w:rsidP="00513FF3">
            <w:pPr>
              <w:pStyle w:val="ListParagraph"/>
              <w:ind w:left="0"/>
              <w:rPr>
                <w:rFonts w:cstheme="minorHAnsi"/>
                <w:shd w:val="clear" w:color="auto" w:fill="FFFFFF"/>
              </w:rPr>
            </w:pPr>
          </w:p>
        </w:tc>
      </w:tr>
    </w:tbl>
    <w:p w14:paraId="316F68D8" w14:textId="77777777" w:rsidR="00BE7420" w:rsidRPr="001F772E" w:rsidRDefault="00BE7420" w:rsidP="00BE7420">
      <w:pPr>
        <w:spacing w:after="0"/>
        <w:rPr>
          <w:rFonts w:cstheme="minorHAnsi"/>
          <w:shd w:val="clear" w:color="auto" w:fill="FFFFFF"/>
        </w:rPr>
      </w:pPr>
    </w:p>
    <w:p w14:paraId="1A15E556"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Will any new career cluster programs of study be added in the coming year?  Are there discussions regarding the possibility of new programs based on needs identified at Improve19?  </w:t>
      </w:r>
    </w:p>
    <w:p w14:paraId="550BD6ED" w14:textId="77777777" w:rsidR="00BE7420" w:rsidRPr="00694316" w:rsidRDefault="00BE7420" w:rsidP="00BE7420">
      <w:pPr>
        <w:spacing w:after="0"/>
        <w:rPr>
          <w:rFonts w:cstheme="minorHAnsi"/>
          <w:shd w:val="clear" w:color="auto" w:fill="FFFFFF"/>
        </w:rPr>
      </w:pPr>
    </w:p>
    <w:p w14:paraId="42413543" w14:textId="77777777" w:rsidR="00BE7420" w:rsidRDefault="00BE7420" w:rsidP="00BE7420">
      <w:pPr>
        <w:spacing w:after="0"/>
        <w:rPr>
          <w:rFonts w:cstheme="minorHAnsi"/>
          <w:shd w:val="clear" w:color="auto" w:fill="FFFFFF"/>
        </w:rPr>
      </w:pPr>
    </w:p>
    <w:p w14:paraId="5AA52C25" w14:textId="77777777" w:rsidR="00BE7420" w:rsidRDefault="00BE7420" w:rsidP="00BE7420">
      <w:pPr>
        <w:spacing w:after="0"/>
        <w:rPr>
          <w:rFonts w:cstheme="minorHAnsi"/>
          <w:shd w:val="clear" w:color="auto" w:fill="FFFFFF"/>
        </w:rPr>
      </w:pPr>
    </w:p>
    <w:p w14:paraId="0D9B7B5C" w14:textId="77777777" w:rsidR="00BE7420" w:rsidRPr="00F96D77" w:rsidRDefault="00BE7420" w:rsidP="00BE7420">
      <w:pPr>
        <w:spacing w:after="0"/>
        <w:rPr>
          <w:rFonts w:cstheme="minorHAnsi"/>
          <w:shd w:val="clear" w:color="auto" w:fill="FFFFFF"/>
        </w:rPr>
      </w:pPr>
    </w:p>
    <w:p w14:paraId="20D82BD3" w14:textId="77777777" w:rsidR="00BE7420" w:rsidRDefault="00BE7420" w:rsidP="00BE7420">
      <w:pPr>
        <w:spacing w:after="0"/>
        <w:rPr>
          <w:rFonts w:cstheme="minorHAnsi"/>
          <w:shd w:val="clear" w:color="auto" w:fill="FFFFFF"/>
        </w:rPr>
      </w:pPr>
    </w:p>
    <w:p w14:paraId="2016085C"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 How will students who are members of special populations learn about the school’s CTE course offerings? </w:t>
      </w:r>
    </w:p>
    <w:p w14:paraId="084B6893" w14:textId="77777777" w:rsidR="00BE7420" w:rsidRPr="00F96D77" w:rsidRDefault="00BE7420" w:rsidP="00BE7420">
      <w:pPr>
        <w:spacing w:after="0"/>
        <w:rPr>
          <w:rFonts w:cstheme="minorHAnsi"/>
          <w:shd w:val="clear" w:color="auto" w:fill="FFFFFF"/>
        </w:rPr>
      </w:pPr>
    </w:p>
    <w:p w14:paraId="4FF776E4" w14:textId="77777777" w:rsidR="00BE7420" w:rsidRDefault="00BE7420" w:rsidP="00BE7420">
      <w:pPr>
        <w:pStyle w:val="ListParagraph"/>
        <w:rPr>
          <w:rFonts w:cstheme="minorHAnsi"/>
          <w:shd w:val="clear" w:color="auto" w:fill="FFFFFF"/>
        </w:rPr>
      </w:pPr>
    </w:p>
    <w:p w14:paraId="6398D81A" w14:textId="77777777" w:rsidR="00BE7420" w:rsidRPr="00EC0A6D" w:rsidRDefault="00BE7420" w:rsidP="00BE7420">
      <w:pPr>
        <w:pStyle w:val="ListParagraph"/>
        <w:rPr>
          <w:rFonts w:cstheme="minorHAnsi"/>
          <w:shd w:val="clear" w:color="auto" w:fill="FFFFFF"/>
        </w:rPr>
      </w:pPr>
    </w:p>
    <w:p w14:paraId="79A73E06" w14:textId="77777777" w:rsidR="00BE7420" w:rsidRDefault="00BE7420" w:rsidP="00BE7420">
      <w:pPr>
        <w:spacing w:after="0"/>
        <w:rPr>
          <w:rFonts w:cstheme="minorHAnsi"/>
          <w:shd w:val="clear" w:color="auto" w:fill="FFFFFF"/>
        </w:rPr>
      </w:pPr>
    </w:p>
    <w:p w14:paraId="2003718E" w14:textId="225F71DC" w:rsidR="00BE7420" w:rsidRPr="00EC0A6D" w:rsidRDefault="00BE7420" w:rsidP="00BE7420">
      <w:pPr>
        <w:spacing w:after="0"/>
        <w:rPr>
          <w:rFonts w:cstheme="minorHAnsi"/>
          <w:shd w:val="clear" w:color="auto" w:fill="FFFFFF"/>
        </w:rPr>
      </w:pPr>
      <w:r w:rsidRPr="00523D03">
        <w:rPr>
          <w:rFonts w:cstheme="minorHAnsi"/>
          <w:b/>
          <w:shd w:val="clear" w:color="auto" w:fill="FFFFFF"/>
        </w:rPr>
        <w:t>Career Activities</w:t>
      </w:r>
      <w:r w:rsidRPr="00523D03">
        <w:rPr>
          <w:rFonts w:cstheme="minorHAnsi"/>
          <w:shd w:val="clear" w:color="auto" w:fill="FFFFFF"/>
        </w:rPr>
        <w:t xml:space="preserve">  </w:t>
      </w:r>
    </w:p>
    <w:p w14:paraId="3F28145A" w14:textId="77777777" w:rsidR="00BE7420" w:rsidRPr="00694316" w:rsidRDefault="00BE7420" w:rsidP="00BE7420">
      <w:pPr>
        <w:pStyle w:val="ListParagraph"/>
        <w:numPr>
          <w:ilvl w:val="0"/>
          <w:numId w:val="5"/>
        </w:numPr>
        <w:spacing w:after="0"/>
        <w:rPr>
          <w:rFonts w:cstheme="minorHAnsi"/>
          <w:shd w:val="clear" w:color="auto" w:fill="FFFFFF"/>
        </w:rPr>
      </w:pPr>
      <w:r w:rsidRPr="00694316">
        <w:rPr>
          <w:rFonts w:cstheme="minorHAnsi"/>
          <w:shd w:val="clear" w:color="auto" w:fill="FFFFFF"/>
        </w:rPr>
        <w:t xml:space="preserve">How are the following provided to students across your consortium? </w:t>
      </w:r>
    </w:p>
    <w:tbl>
      <w:tblPr>
        <w:tblStyle w:val="TableGrid"/>
        <w:tblpPr w:leftFromText="180" w:rightFromText="180" w:vertAnchor="text" w:horzAnchor="margin" w:tblpY="164"/>
        <w:tblW w:w="0" w:type="auto"/>
        <w:tblLook w:val="04A0" w:firstRow="1" w:lastRow="0" w:firstColumn="1" w:lastColumn="0" w:noHBand="0" w:noVBand="1"/>
      </w:tblPr>
      <w:tblGrid>
        <w:gridCol w:w="3325"/>
        <w:gridCol w:w="7465"/>
      </w:tblGrid>
      <w:tr w:rsidR="00BE7420" w14:paraId="5A55453D" w14:textId="77777777" w:rsidTr="00513FF3">
        <w:trPr>
          <w:trHeight w:val="2420"/>
        </w:trPr>
        <w:tc>
          <w:tcPr>
            <w:tcW w:w="3325" w:type="dxa"/>
            <w:vAlign w:val="center"/>
          </w:tcPr>
          <w:p w14:paraId="7FA18A45" w14:textId="77777777" w:rsidR="00BE7420" w:rsidRDefault="00BE7420" w:rsidP="00513FF3">
            <w:pPr>
              <w:jc w:val="center"/>
              <w:rPr>
                <w:rFonts w:cstheme="minorHAnsi"/>
                <w:shd w:val="clear" w:color="auto" w:fill="FFFFFF"/>
              </w:rPr>
            </w:pPr>
            <w:r>
              <w:rPr>
                <w:rFonts w:cstheme="minorHAnsi"/>
                <w:shd w:val="clear" w:color="auto" w:fill="FFFFFF"/>
              </w:rPr>
              <w:t>Career Exploration and Career Development Coursework, Activities and Services</w:t>
            </w:r>
          </w:p>
        </w:tc>
        <w:tc>
          <w:tcPr>
            <w:tcW w:w="7465" w:type="dxa"/>
          </w:tcPr>
          <w:p w14:paraId="73428781" w14:textId="77777777" w:rsidR="00BE7420" w:rsidRDefault="00BE7420" w:rsidP="00513FF3">
            <w:pPr>
              <w:rPr>
                <w:rFonts w:cstheme="minorHAnsi"/>
                <w:shd w:val="clear" w:color="auto" w:fill="FFFFFF"/>
              </w:rPr>
            </w:pPr>
          </w:p>
        </w:tc>
      </w:tr>
      <w:tr w:rsidR="00BE7420" w14:paraId="1876A53C" w14:textId="77777777" w:rsidTr="00513FF3">
        <w:trPr>
          <w:trHeight w:val="2147"/>
        </w:trPr>
        <w:tc>
          <w:tcPr>
            <w:tcW w:w="3325" w:type="dxa"/>
            <w:vAlign w:val="center"/>
          </w:tcPr>
          <w:p w14:paraId="144E2C39" w14:textId="429FC5F6" w:rsidR="00BE7420" w:rsidRDefault="00BE7420" w:rsidP="00513FF3">
            <w:pPr>
              <w:jc w:val="center"/>
              <w:rPr>
                <w:rFonts w:cstheme="minorHAnsi"/>
                <w:shd w:val="clear" w:color="auto" w:fill="FFFFFF"/>
              </w:rPr>
            </w:pPr>
            <w:r>
              <w:rPr>
                <w:rFonts w:cstheme="minorHAnsi"/>
                <w:shd w:val="clear" w:color="auto" w:fill="FFFFFF"/>
              </w:rPr>
              <w:t>Career information based on labor market data related to high-skill, high-wage or in-demand occupations.</w:t>
            </w:r>
          </w:p>
        </w:tc>
        <w:tc>
          <w:tcPr>
            <w:tcW w:w="7465" w:type="dxa"/>
          </w:tcPr>
          <w:p w14:paraId="1603523D" w14:textId="77777777" w:rsidR="00BE7420" w:rsidRDefault="00BE7420" w:rsidP="00513FF3">
            <w:pPr>
              <w:rPr>
                <w:rFonts w:cstheme="minorHAnsi"/>
                <w:shd w:val="clear" w:color="auto" w:fill="FFFFFF"/>
              </w:rPr>
            </w:pPr>
          </w:p>
        </w:tc>
      </w:tr>
    </w:tbl>
    <w:p w14:paraId="1AADB5AF" w14:textId="77777777" w:rsidR="00BE7420" w:rsidRDefault="00BE7420" w:rsidP="00BE7420">
      <w:pPr>
        <w:pStyle w:val="ListParagraph"/>
        <w:spacing w:after="0"/>
        <w:rPr>
          <w:rFonts w:cstheme="minorHAnsi"/>
          <w:shd w:val="clear" w:color="auto" w:fill="FFFFFF"/>
        </w:rPr>
      </w:pPr>
    </w:p>
    <w:p w14:paraId="151FA79C" w14:textId="77777777" w:rsidR="00BE7420" w:rsidRDefault="00BE7420" w:rsidP="00BE7420">
      <w:pPr>
        <w:pStyle w:val="ListParagraph"/>
        <w:numPr>
          <w:ilvl w:val="0"/>
          <w:numId w:val="5"/>
        </w:numPr>
        <w:spacing w:after="0"/>
        <w:rPr>
          <w:rFonts w:cstheme="minorHAnsi"/>
          <w:shd w:val="clear" w:color="auto" w:fill="FFFFFF"/>
        </w:rPr>
      </w:pPr>
      <w:r w:rsidRPr="007B6A6A">
        <w:rPr>
          <w:rFonts w:cstheme="minorHAnsi"/>
          <w:shd w:val="clear" w:color="auto" w:fill="FFFFFF"/>
        </w:rPr>
        <w:t xml:space="preserve"> Please describe how districts in your consortium provide an organized system or process </w:t>
      </w:r>
      <w:r>
        <w:rPr>
          <w:rFonts w:cstheme="minorHAnsi"/>
          <w:shd w:val="clear" w:color="auto" w:fill="FFFFFF"/>
        </w:rPr>
        <w:t xml:space="preserve">of </w:t>
      </w:r>
      <w:r w:rsidRPr="007B6A6A">
        <w:rPr>
          <w:rFonts w:cstheme="minorHAnsi"/>
          <w:shd w:val="clear" w:color="auto" w:fill="FFFFFF"/>
        </w:rPr>
        <w:t xml:space="preserve">career guidance and academic counseling to students before enrolling and while participating in CTE programs.  </w:t>
      </w:r>
    </w:p>
    <w:p w14:paraId="7A6DC583" w14:textId="77777777" w:rsidR="00BE7420" w:rsidRDefault="00BE7420" w:rsidP="00BE7420">
      <w:pPr>
        <w:spacing w:after="0"/>
        <w:rPr>
          <w:rFonts w:cstheme="minorHAnsi"/>
          <w:shd w:val="clear" w:color="auto" w:fill="FFFFFF"/>
        </w:rPr>
      </w:pPr>
    </w:p>
    <w:p w14:paraId="603F3B7B" w14:textId="77777777" w:rsidR="00BE7420" w:rsidRPr="002F37E1" w:rsidRDefault="00BE7420" w:rsidP="00BE7420">
      <w:pPr>
        <w:spacing w:after="0"/>
        <w:rPr>
          <w:rFonts w:cstheme="minorHAnsi"/>
          <w:shd w:val="clear" w:color="auto" w:fill="FFFFFF"/>
        </w:rPr>
      </w:pPr>
    </w:p>
    <w:p w14:paraId="74D9D87D" w14:textId="77777777" w:rsidR="00BE7420" w:rsidRDefault="00BE7420" w:rsidP="00BE7420">
      <w:pPr>
        <w:spacing w:after="0"/>
        <w:rPr>
          <w:rFonts w:cstheme="minorHAnsi"/>
          <w:shd w:val="clear" w:color="auto" w:fill="FFFFFF"/>
        </w:rPr>
      </w:pPr>
    </w:p>
    <w:p w14:paraId="64532872" w14:textId="77777777" w:rsidR="00BE7420" w:rsidRDefault="00BE7420" w:rsidP="00BE7420">
      <w:pPr>
        <w:spacing w:after="0"/>
        <w:rPr>
          <w:rFonts w:cstheme="minorHAnsi"/>
          <w:shd w:val="clear" w:color="auto" w:fill="FFFFFF"/>
        </w:rPr>
      </w:pPr>
    </w:p>
    <w:p w14:paraId="65439320" w14:textId="77777777" w:rsidR="00BE7420" w:rsidRDefault="00BE7420" w:rsidP="00BE7420">
      <w:pPr>
        <w:spacing w:after="0"/>
        <w:rPr>
          <w:rFonts w:cstheme="minorHAnsi"/>
          <w:shd w:val="clear" w:color="auto" w:fill="FFFFFF"/>
        </w:rPr>
      </w:pPr>
    </w:p>
    <w:p w14:paraId="6C701A2C" w14:textId="77777777" w:rsidR="00BE7420" w:rsidRPr="00953285" w:rsidRDefault="00BE7420" w:rsidP="00BE7420">
      <w:pPr>
        <w:spacing w:after="0"/>
        <w:rPr>
          <w:rFonts w:cstheme="minorHAnsi"/>
          <w:shd w:val="clear" w:color="auto" w:fill="FFFFFF"/>
        </w:rPr>
      </w:pPr>
    </w:p>
    <w:p w14:paraId="23A90B3D"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How will the academic and technical skills of students be improved by participating in rigorous CTE coursework which is aligned to both CTE and academic standards? </w:t>
      </w:r>
    </w:p>
    <w:p w14:paraId="2720E360" w14:textId="77777777" w:rsidR="00BE7420" w:rsidRDefault="00BE7420" w:rsidP="00BE7420">
      <w:pPr>
        <w:spacing w:after="0"/>
        <w:rPr>
          <w:rFonts w:cstheme="minorHAnsi"/>
          <w:shd w:val="clear" w:color="auto" w:fill="FFFFFF"/>
        </w:rPr>
      </w:pPr>
    </w:p>
    <w:p w14:paraId="33BFA6E7" w14:textId="77777777" w:rsidR="00BE7420" w:rsidRDefault="00BE7420" w:rsidP="00BE7420">
      <w:pPr>
        <w:spacing w:after="0"/>
        <w:rPr>
          <w:rFonts w:cstheme="minorHAnsi"/>
          <w:shd w:val="clear" w:color="auto" w:fill="FFFFFF"/>
        </w:rPr>
      </w:pPr>
    </w:p>
    <w:p w14:paraId="5A72BB44" w14:textId="77777777" w:rsidR="00BE7420" w:rsidRDefault="00BE7420" w:rsidP="00BE7420">
      <w:pPr>
        <w:spacing w:after="0"/>
        <w:rPr>
          <w:rFonts w:cstheme="minorHAnsi"/>
          <w:shd w:val="clear" w:color="auto" w:fill="FFFFFF"/>
        </w:rPr>
      </w:pPr>
    </w:p>
    <w:p w14:paraId="7E870740" w14:textId="77777777" w:rsidR="00BE7420" w:rsidRDefault="00BE7420" w:rsidP="00BE7420">
      <w:pPr>
        <w:spacing w:after="0"/>
        <w:rPr>
          <w:rFonts w:cstheme="minorHAnsi"/>
          <w:shd w:val="clear" w:color="auto" w:fill="FFFFFF"/>
        </w:rPr>
      </w:pPr>
    </w:p>
    <w:p w14:paraId="1D2E2381" w14:textId="77777777" w:rsidR="00BE7420" w:rsidRPr="002F37E1" w:rsidRDefault="00BE7420" w:rsidP="00BE7420">
      <w:pPr>
        <w:spacing w:after="0"/>
        <w:rPr>
          <w:rFonts w:cstheme="minorHAnsi"/>
          <w:shd w:val="clear" w:color="auto" w:fill="FFFFFF"/>
        </w:rPr>
      </w:pPr>
    </w:p>
    <w:p w14:paraId="0E14CC15" w14:textId="77777777" w:rsidR="00BE7420" w:rsidRDefault="00BE7420" w:rsidP="00BE7420">
      <w:pPr>
        <w:spacing w:after="0"/>
        <w:rPr>
          <w:rFonts w:cstheme="minorHAnsi"/>
          <w:shd w:val="clear" w:color="auto" w:fill="FFFFFF"/>
        </w:rPr>
      </w:pPr>
    </w:p>
    <w:p w14:paraId="4EE5E84B" w14:textId="77777777" w:rsidR="00BE7420" w:rsidRDefault="00BE7420" w:rsidP="00BE7420">
      <w:pPr>
        <w:spacing w:after="0"/>
        <w:rPr>
          <w:rFonts w:cstheme="minorHAnsi"/>
          <w:shd w:val="clear" w:color="auto" w:fill="FFFFFF"/>
        </w:rPr>
      </w:pPr>
    </w:p>
    <w:p w14:paraId="650D5498" w14:textId="77777777" w:rsidR="00BE7420" w:rsidRPr="001F772E" w:rsidRDefault="00BE7420" w:rsidP="00BE7420">
      <w:pPr>
        <w:spacing w:after="0"/>
        <w:rPr>
          <w:rFonts w:cstheme="minorHAnsi"/>
          <w:b/>
          <w:shd w:val="clear" w:color="auto" w:fill="FFFFFF"/>
        </w:rPr>
      </w:pPr>
      <w:r w:rsidRPr="002F37E1">
        <w:rPr>
          <w:rFonts w:cstheme="minorHAnsi"/>
          <w:b/>
          <w:shd w:val="clear" w:color="auto" w:fill="FFFFFF"/>
        </w:rPr>
        <w:t>Special Populations</w:t>
      </w:r>
    </w:p>
    <w:p w14:paraId="4B7332C5"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How will activities be provided which will prepare special populations for high-skill, high-wage or in-demand occupations that will lead to self-sufficiency? </w:t>
      </w:r>
    </w:p>
    <w:p w14:paraId="1D6F8A75" w14:textId="77777777" w:rsidR="00BE7420" w:rsidRDefault="00BE7420" w:rsidP="00BE7420">
      <w:pPr>
        <w:spacing w:after="0"/>
        <w:rPr>
          <w:rFonts w:cstheme="minorHAnsi"/>
          <w:shd w:val="clear" w:color="auto" w:fill="FFFFFF"/>
        </w:rPr>
      </w:pPr>
    </w:p>
    <w:p w14:paraId="5B1F6AA4" w14:textId="77777777" w:rsidR="00BE7420" w:rsidRDefault="00BE7420" w:rsidP="00BE7420">
      <w:pPr>
        <w:spacing w:after="0"/>
        <w:rPr>
          <w:rFonts w:cstheme="minorHAnsi"/>
          <w:shd w:val="clear" w:color="auto" w:fill="FFFFFF"/>
        </w:rPr>
      </w:pPr>
    </w:p>
    <w:p w14:paraId="5F4B01FF" w14:textId="77777777" w:rsidR="00BE7420" w:rsidRDefault="00BE7420" w:rsidP="00BE7420">
      <w:pPr>
        <w:spacing w:after="0"/>
        <w:rPr>
          <w:rFonts w:cstheme="minorHAnsi"/>
          <w:shd w:val="clear" w:color="auto" w:fill="FFFFFF"/>
        </w:rPr>
      </w:pPr>
    </w:p>
    <w:p w14:paraId="5B988D78" w14:textId="77777777" w:rsidR="00BE7420" w:rsidRDefault="00BE7420" w:rsidP="00BE7420">
      <w:pPr>
        <w:spacing w:after="0"/>
        <w:rPr>
          <w:rFonts w:cstheme="minorHAnsi"/>
          <w:shd w:val="clear" w:color="auto" w:fill="FFFFFF"/>
        </w:rPr>
      </w:pPr>
    </w:p>
    <w:p w14:paraId="06781BC6" w14:textId="77777777" w:rsidR="00BE7420" w:rsidRDefault="00BE7420" w:rsidP="00BE7420">
      <w:pPr>
        <w:spacing w:after="0"/>
        <w:rPr>
          <w:rFonts w:cstheme="minorHAnsi"/>
          <w:shd w:val="clear" w:color="auto" w:fill="FFFFFF"/>
        </w:rPr>
      </w:pPr>
    </w:p>
    <w:p w14:paraId="48CE32FA" w14:textId="77777777" w:rsidR="00BE7420" w:rsidRDefault="00BE7420" w:rsidP="00BE7420">
      <w:pPr>
        <w:spacing w:after="0"/>
        <w:rPr>
          <w:rFonts w:cstheme="minorHAnsi"/>
          <w:shd w:val="clear" w:color="auto" w:fill="FFFFFF"/>
        </w:rPr>
      </w:pPr>
    </w:p>
    <w:p w14:paraId="29867591" w14:textId="77777777" w:rsidR="00BE7420" w:rsidRDefault="00BE7420" w:rsidP="00BE7420">
      <w:pPr>
        <w:spacing w:after="0"/>
        <w:rPr>
          <w:rFonts w:cstheme="minorHAnsi"/>
          <w:shd w:val="clear" w:color="auto" w:fill="FFFFFF"/>
        </w:rPr>
      </w:pPr>
    </w:p>
    <w:p w14:paraId="2658FFDD" w14:textId="77777777" w:rsidR="00BE7420" w:rsidRPr="000F4E47" w:rsidRDefault="00BE7420" w:rsidP="00BE7420">
      <w:pPr>
        <w:spacing w:after="0"/>
        <w:rPr>
          <w:rFonts w:cstheme="minorHAnsi"/>
          <w:shd w:val="clear" w:color="auto" w:fill="FFFFFF"/>
        </w:rPr>
      </w:pPr>
    </w:p>
    <w:p w14:paraId="3F5C8000"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What efforts will the consortium take to prepare CTE participants for non-traditional fields? </w:t>
      </w:r>
    </w:p>
    <w:p w14:paraId="5AA75B1D" w14:textId="77777777" w:rsidR="00BE7420" w:rsidRDefault="00BE7420" w:rsidP="00BE7420">
      <w:pPr>
        <w:spacing w:after="0"/>
        <w:rPr>
          <w:rFonts w:cstheme="minorHAnsi"/>
          <w:shd w:val="clear" w:color="auto" w:fill="FFFFFF"/>
        </w:rPr>
      </w:pPr>
    </w:p>
    <w:p w14:paraId="615F3C94" w14:textId="77777777" w:rsidR="00BE7420" w:rsidRDefault="00BE7420" w:rsidP="00BE7420">
      <w:pPr>
        <w:spacing w:after="0"/>
        <w:rPr>
          <w:rFonts w:cstheme="minorHAnsi"/>
          <w:shd w:val="clear" w:color="auto" w:fill="FFFFFF"/>
        </w:rPr>
      </w:pPr>
    </w:p>
    <w:p w14:paraId="1DA3D9D3" w14:textId="77777777" w:rsidR="00BE7420" w:rsidRDefault="00BE7420" w:rsidP="00BE7420">
      <w:pPr>
        <w:spacing w:after="0"/>
        <w:rPr>
          <w:rFonts w:cstheme="minorHAnsi"/>
          <w:shd w:val="clear" w:color="auto" w:fill="FFFFFF"/>
        </w:rPr>
      </w:pPr>
    </w:p>
    <w:p w14:paraId="31E8483F" w14:textId="77777777" w:rsidR="00BE7420" w:rsidRDefault="00BE7420" w:rsidP="00BE7420">
      <w:pPr>
        <w:spacing w:after="0"/>
        <w:rPr>
          <w:rFonts w:cstheme="minorHAnsi"/>
          <w:shd w:val="clear" w:color="auto" w:fill="FFFFFF"/>
        </w:rPr>
      </w:pPr>
    </w:p>
    <w:p w14:paraId="37287580" w14:textId="77777777" w:rsidR="00BE7420" w:rsidRPr="000F4E47" w:rsidRDefault="00BE7420" w:rsidP="00BE7420">
      <w:pPr>
        <w:spacing w:after="0"/>
        <w:rPr>
          <w:rFonts w:cstheme="minorHAnsi"/>
          <w:shd w:val="clear" w:color="auto" w:fill="FFFFFF"/>
        </w:rPr>
      </w:pPr>
    </w:p>
    <w:p w14:paraId="26307676" w14:textId="1A42812C"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What efforts will be taken to ensure special populations will have equal access to CTE courses and that they will not be discriminated against on the basis of their status as members of special populations? </w:t>
      </w:r>
    </w:p>
    <w:p w14:paraId="2C3D40DE" w14:textId="77777777" w:rsidR="00BE7420" w:rsidRDefault="00BE7420" w:rsidP="00BE7420">
      <w:pPr>
        <w:spacing w:after="0"/>
        <w:rPr>
          <w:rFonts w:cstheme="minorHAnsi"/>
          <w:shd w:val="clear" w:color="auto" w:fill="FFFFFF"/>
        </w:rPr>
      </w:pPr>
    </w:p>
    <w:p w14:paraId="44EE60BC" w14:textId="77777777" w:rsidR="00BE7420" w:rsidRDefault="00BE7420" w:rsidP="00BE7420">
      <w:pPr>
        <w:spacing w:after="0"/>
        <w:rPr>
          <w:rFonts w:cstheme="minorHAnsi"/>
          <w:shd w:val="clear" w:color="auto" w:fill="FFFFFF"/>
        </w:rPr>
      </w:pPr>
    </w:p>
    <w:p w14:paraId="0801EF35" w14:textId="77777777" w:rsidR="00BE7420" w:rsidRDefault="00BE7420" w:rsidP="00BE7420">
      <w:pPr>
        <w:spacing w:after="0"/>
        <w:rPr>
          <w:rFonts w:cstheme="minorHAnsi"/>
          <w:shd w:val="clear" w:color="auto" w:fill="FFFFFF"/>
        </w:rPr>
      </w:pPr>
    </w:p>
    <w:p w14:paraId="4D426EBD" w14:textId="77777777" w:rsidR="00BE7420" w:rsidRPr="00DE0B8C" w:rsidRDefault="00BE7420" w:rsidP="00BE7420">
      <w:pPr>
        <w:spacing w:after="0"/>
        <w:rPr>
          <w:rFonts w:cstheme="minorHAnsi"/>
          <w:shd w:val="clear" w:color="auto" w:fill="FFFFFF"/>
        </w:rPr>
      </w:pPr>
    </w:p>
    <w:p w14:paraId="089F2221" w14:textId="77777777" w:rsidR="00BE7420" w:rsidRDefault="00BE7420" w:rsidP="00BE7420">
      <w:pPr>
        <w:spacing w:after="0"/>
        <w:rPr>
          <w:rFonts w:cstheme="minorHAnsi"/>
          <w:b/>
          <w:shd w:val="clear" w:color="auto" w:fill="FFFFFF"/>
        </w:rPr>
      </w:pPr>
    </w:p>
    <w:p w14:paraId="5BECFAD1" w14:textId="77777777" w:rsidR="00BE7420" w:rsidRDefault="00BE7420" w:rsidP="00BE7420">
      <w:pPr>
        <w:spacing w:after="0"/>
        <w:rPr>
          <w:rFonts w:cstheme="minorHAnsi"/>
          <w:b/>
          <w:shd w:val="clear" w:color="auto" w:fill="FFFFFF"/>
        </w:rPr>
      </w:pPr>
    </w:p>
    <w:p w14:paraId="2D5F11EC" w14:textId="77777777" w:rsidR="00BE7420" w:rsidRDefault="00BE7420" w:rsidP="00BE7420">
      <w:pPr>
        <w:spacing w:after="0"/>
        <w:rPr>
          <w:rFonts w:cstheme="minorHAnsi"/>
          <w:b/>
          <w:shd w:val="clear" w:color="auto" w:fill="FFFFFF"/>
        </w:rPr>
      </w:pPr>
    </w:p>
    <w:p w14:paraId="333F5716" w14:textId="77777777" w:rsidR="00BE7420" w:rsidRPr="00DE0B8C" w:rsidRDefault="00BE7420" w:rsidP="00BE7420">
      <w:pPr>
        <w:spacing w:after="0"/>
        <w:rPr>
          <w:rFonts w:cstheme="minorHAnsi"/>
          <w:b/>
          <w:shd w:val="clear" w:color="auto" w:fill="FFFFFF"/>
        </w:rPr>
      </w:pPr>
      <w:r w:rsidRPr="00DE0B8C">
        <w:rPr>
          <w:rFonts w:cstheme="minorHAnsi"/>
          <w:b/>
          <w:shd w:val="clear" w:color="auto" w:fill="FFFFFF"/>
        </w:rPr>
        <w:t xml:space="preserve">Work Based Learning </w:t>
      </w:r>
    </w:p>
    <w:p w14:paraId="1FFCC45B"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Please provide examples of work-based learning opportunities member districts will provide to students participating in CTE? </w:t>
      </w:r>
    </w:p>
    <w:p w14:paraId="3F0596F9" w14:textId="77777777" w:rsidR="00BE7420" w:rsidRDefault="00BE7420" w:rsidP="00BE7420">
      <w:pPr>
        <w:spacing w:after="0"/>
        <w:rPr>
          <w:rFonts w:cstheme="minorHAnsi"/>
          <w:shd w:val="clear" w:color="auto" w:fill="FFFFFF"/>
        </w:rPr>
      </w:pPr>
    </w:p>
    <w:p w14:paraId="547DA5F9" w14:textId="77777777" w:rsidR="00BE7420" w:rsidRDefault="00BE7420" w:rsidP="00BE7420">
      <w:pPr>
        <w:spacing w:after="0"/>
        <w:rPr>
          <w:rFonts w:cstheme="minorHAnsi"/>
          <w:shd w:val="clear" w:color="auto" w:fill="FFFFFF"/>
        </w:rPr>
      </w:pPr>
    </w:p>
    <w:p w14:paraId="7355214A" w14:textId="77777777" w:rsidR="00BE7420" w:rsidRDefault="00BE7420" w:rsidP="00BE7420">
      <w:pPr>
        <w:spacing w:after="0"/>
        <w:rPr>
          <w:rFonts w:cstheme="minorHAnsi"/>
          <w:shd w:val="clear" w:color="auto" w:fill="FFFFFF"/>
        </w:rPr>
      </w:pPr>
    </w:p>
    <w:p w14:paraId="23EAF9F0" w14:textId="77777777" w:rsidR="00BE7420" w:rsidRDefault="00BE7420" w:rsidP="00BE7420">
      <w:pPr>
        <w:spacing w:after="0"/>
        <w:rPr>
          <w:rFonts w:cstheme="minorHAnsi"/>
          <w:shd w:val="clear" w:color="auto" w:fill="FFFFFF"/>
        </w:rPr>
      </w:pPr>
    </w:p>
    <w:p w14:paraId="08832EF4" w14:textId="77777777" w:rsidR="00BE7420" w:rsidRDefault="00BE7420" w:rsidP="00BE7420">
      <w:pPr>
        <w:spacing w:after="0"/>
        <w:rPr>
          <w:rFonts w:cstheme="minorHAnsi"/>
          <w:shd w:val="clear" w:color="auto" w:fill="FFFFFF"/>
        </w:rPr>
      </w:pPr>
    </w:p>
    <w:p w14:paraId="2BACF40C" w14:textId="77777777" w:rsidR="00BE7420" w:rsidRDefault="00BE7420" w:rsidP="00BE7420">
      <w:pPr>
        <w:spacing w:after="0"/>
        <w:rPr>
          <w:rFonts w:cstheme="minorHAnsi"/>
          <w:shd w:val="clear" w:color="auto" w:fill="FFFFFF"/>
        </w:rPr>
      </w:pPr>
    </w:p>
    <w:p w14:paraId="251B4D0C" w14:textId="77777777" w:rsidR="00BE7420" w:rsidRDefault="00BE7420" w:rsidP="00BE7420">
      <w:pPr>
        <w:spacing w:after="0"/>
        <w:rPr>
          <w:rFonts w:cstheme="minorHAnsi"/>
          <w:shd w:val="clear" w:color="auto" w:fill="FFFFFF"/>
        </w:rPr>
      </w:pPr>
    </w:p>
    <w:p w14:paraId="23679349" w14:textId="77777777" w:rsidR="00BE7420" w:rsidRDefault="00BE7420" w:rsidP="00BE7420">
      <w:pPr>
        <w:spacing w:after="0"/>
        <w:rPr>
          <w:rFonts w:cstheme="minorHAnsi"/>
          <w:shd w:val="clear" w:color="auto" w:fill="FFFFFF"/>
        </w:rPr>
      </w:pPr>
    </w:p>
    <w:p w14:paraId="578A2DC3" w14:textId="77777777" w:rsidR="00BE7420" w:rsidRDefault="00BE7420" w:rsidP="00BE7420">
      <w:pPr>
        <w:spacing w:after="0"/>
        <w:rPr>
          <w:rFonts w:cstheme="minorHAnsi"/>
          <w:shd w:val="clear" w:color="auto" w:fill="FFFFFF"/>
        </w:rPr>
      </w:pPr>
    </w:p>
    <w:p w14:paraId="6B0A6E4D" w14:textId="77777777" w:rsidR="00BE7420" w:rsidRDefault="00BE7420" w:rsidP="00BE7420">
      <w:pPr>
        <w:spacing w:after="0"/>
        <w:rPr>
          <w:rFonts w:cstheme="minorHAnsi"/>
          <w:shd w:val="clear" w:color="auto" w:fill="FFFFFF"/>
        </w:rPr>
      </w:pPr>
    </w:p>
    <w:p w14:paraId="0A365F5C" w14:textId="77777777" w:rsidR="00BE7420" w:rsidRDefault="00BE7420" w:rsidP="00BE7420">
      <w:pPr>
        <w:spacing w:after="0"/>
        <w:rPr>
          <w:rFonts w:cstheme="minorHAnsi"/>
          <w:shd w:val="clear" w:color="auto" w:fill="FFFFFF"/>
        </w:rPr>
      </w:pPr>
    </w:p>
    <w:p w14:paraId="62F508BD" w14:textId="77777777" w:rsidR="00BE7420" w:rsidRDefault="00BE7420" w:rsidP="00BE7420">
      <w:pPr>
        <w:spacing w:after="0"/>
        <w:rPr>
          <w:rFonts w:cstheme="minorHAnsi"/>
          <w:shd w:val="clear" w:color="auto" w:fill="FFFFFF"/>
        </w:rPr>
      </w:pPr>
    </w:p>
    <w:p w14:paraId="6D5D1CF7" w14:textId="77777777" w:rsidR="00BE7420" w:rsidRPr="001A377B" w:rsidRDefault="00BE7420" w:rsidP="00BE7420">
      <w:pPr>
        <w:spacing w:after="0"/>
        <w:rPr>
          <w:rFonts w:cstheme="minorHAnsi"/>
          <w:shd w:val="clear" w:color="auto" w:fill="FFFFFF"/>
        </w:rPr>
      </w:pPr>
    </w:p>
    <w:p w14:paraId="282D158F"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How will districts work with employers to develop or expand work-based learning opportunities? </w:t>
      </w:r>
    </w:p>
    <w:p w14:paraId="64A0E317" w14:textId="77777777" w:rsidR="00BE7420" w:rsidRDefault="00BE7420" w:rsidP="00BE7420">
      <w:pPr>
        <w:spacing w:after="0"/>
        <w:rPr>
          <w:rFonts w:cstheme="minorHAnsi"/>
          <w:shd w:val="clear" w:color="auto" w:fill="FFFFFF"/>
        </w:rPr>
      </w:pPr>
    </w:p>
    <w:p w14:paraId="0B34E8E3" w14:textId="77777777" w:rsidR="00BE7420" w:rsidRDefault="00BE7420" w:rsidP="00BE7420">
      <w:pPr>
        <w:spacing w:after="0"/>
        <w:rPr>
          <w:rFonts w:cstheme="minorHAnsi"/>
          <w:shd w:val="clear" w:color="auto" w:fill="FFFFFF"/>
        </w:rPr>
      </w:pPr>
    </w:p>
    <w:p w14:paraId="07D705CA" w14:textId="77777777" w:rsidR="00BE7420" w:rsidRDefault="00BE7420" w:rsidP="00BE7420">
      <w:pPr>
        <w:spacing w:after="0"/>
        <w:rPr>
          <w:rFonts w:cstheme="minorHAnsi"/>
          <w:shd w:val="clear" w:color="auto" w:fill="FFFFFF"/>
        </w:rPr>
      </w:pPr>
    </w:p>
    <w:p w14:paraId="5F05C822" w14:textId="77777777" w:rsidR="00BE7420" w:rsidRDefault="00BE7420" w:rsidP="00BE7420">
      <w:pPr>
        <w:spacing w:after="0"/>
        <w:rPr>
          <w:rFonts w:cstheme="minorHAnsi"/>
          <w:shd w:val="clear" w:color="auto" w:fill="FFFFFF"/>
        </w:rPr>
      </w:pPr>
    </w:p>
    <w:p w14:paraId="7BDBB191" w14:textId="77777777" w:rsidR="00BE7420" w:rsidRPr="004C5353" w:rsidRDefault="00BE7420" w:rsidP="00BE7420">
      <w:pPr>
        <w:spacing w:after="0"/>
        <w:rPr>
          <w:rFonts w:cstheme="minorHAnsi"/>
          <w:shd w:val="clear" w:color="auto" w:fill="FFFFFF"/>
        </w:rPr>
      </w:pPr>
    </w:p>
    <w:p w14:paraId="3637F320" w14:textId="77777777" w:rsidR="00BE7420" w:rsidRDefault="00BE7420" w:rsidP="00BE7420">
      <w:pPr>
        <w:spacing w:after="0"/>
        <w:rPr>
          <w:rFonts w:cstheme="minorHAnsi"/>
          <w:shd w:val="clear" w:color="auto" w:fill="FFFFFF"/>
        </w:rPr>
      </w:pPr>
    </w:p>
    <w:p w14:paraId="1B76D863" w14:textId="77777777" w:rsidR="00BE7420" w:rsidRDefault="00BE7420" w:rsidP="00BE7420">
      <w:pPr>
        <w:spacing w:after="0"/>
        <w:rPr>
          <w:rFonts w:cstheme="minorHAnsi"/>
          <w:shd w:val="clear" w:color="auto" w:fill="FFFFFF"/>
        </w:rPr>
      </w:pPr>
    </w:p>
    <w:p w14:paraId="39580590" w14:textId="77777777" w:rsidR="00BE7420" w:rsidRDefault="00BE7420" w:rsidP="00BE7420">
      <w:pPr>
        <w:spacing w:after="0"/>
        <w:rPr>
          <w:rFonts w:cstheme="minorHAnsi"/>
          <w:shd w:val="clear" w:color="auto" w:fill="FFFFFF"/>
        </w:rPr>
      </w:pPr>
    </w:p>
    <w:p w14:paraId="00DA369D" w14:textId="77777777" w:rsidR="00BE7420" w:rsidRPr="006B4051" w:rsidRDefault="00BE7420" w:rsidP="00BE7420">
      <w:pPr>
        <w:spacing w:after="0"/>
        <w:rPr>
          <w:rFonts w:cstheme="minorHAnsi"/>
          <w:shd w:val="clear" w:color="auto" w:fill="FFFFFF"/>
        </w:rPr>
      </w:pPr>
    </w:p>
    <w:p w14:paraId="4E6DDB95" w14:textId="77777777" w:rsidR="00BE7420" w:rsidRPr="006B4051" w:rsidRDefault="00BE7420" w:rsidP="00BE7420">
      <w:pPr>
        <w:spacing w:after="0"/>
        <w:rPr>
          <w:rFonts w:cstheme="minorHAnsi"/>
          <w:b/>
          <w:shd w:val="clear" w:color="auto" w:fill="FFFFFF"/>
        </w:rPr>
      </w:pPr>
      <w:r w:rsidRPr="006B4051">
        <w:rPr>
          <w:rFonts w:cstheme="minorHAnsi"/>
          <w:b/>
          <w:shd w:val="clear" w:color="auto" w:fill="FFFFFF"/>
        </w:rPr>
        <w:t>Postsecondary Credit</w:t>
      </w:r>
    </w:p>
    <w:p w14:paraId="678DC5F5"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Please describe how students participating in CTE programs will be provided with opportunities to gain postsecondary credit while still in high school, including dual or concurrent credit as applicable. </w:t>
      </w:r>
    </w:p>
    <w:p w14:paraId="44F043B6" w14:textId="77777777" w:rsidR="00BE7420" w:rsidRDefault="00BE7420" w:rsidP="00BE7420">
      <w:pPr>
        <w:pStyle w:val="ListParagraph"/>
        <w:spacing w:after="0"/>
        <w:rPr>
          <w:rFonts w:cstheme="minorHAnsi"/>
          <w:shd w:val="clear" w:color="auto" w:fill="FFFFFF"/>
        </w:rPr>
      </w:pPr>
    </w:p>
    <w:p w14:paraId="506272AF" w14:textId="77777777" w:rsidR="00BE7420" w:rsidRDefault="00BE7420" w:rsidP="00BE7420">
      <w:pPr>
        <w:pStyle w:val="ListParagraph"/>
        <w:spacing w:after="0"/>
        <w:rPr>
          <w:rFonts w:cstheme="minorHAnsi"/>
          <w:shd w:val="clear" w:color="auto" w:fill="FFFFFF"/>
        </w:rPr>
      </w:pPr>
    </w:p>
    <w:p w14:paraId="6BD68E0C" w14:textId="77777777" w:rsidR="00BE7420" w:rsidRDefault="00BE7420" w:rsidP="00BE7420">
      <w:pPr>
        <w:pStyle w:val="ListParagraph"/>
        <w:spacing w:after="0"/>
        <w:rPr>
          <w:rFonts w:cstheme="minorHAnsi"/>
          <w:shd w:val="clear" w:color="auto" w:fill="FFFFFF"/>
        </w:rPr>
      </w:pPr>
    </w:p>
    <w:p w14:paraId="21144079" w14:textId="77777777" w:rsidR="00BE7420" w:rsidRPr="001B18AA" w:rsidRDefault="00BE7420" w:rsidP="00BE7420">
      <w:pPr>
        <w:spacing w:after="0"/>
        <w:rPr>
          <w:rFonts w:cstheme="minorHAnsi"/>
          <w:shd w:val="clear" w:color="auto" w:fill="FFFFFF"/>
        </w:rPr>
      </w:pPr>
    </w:p>
    <w:p w14:paraId="20FA1AD4" w14:textId="77777777" w:rsidR="00BE7420" w:rsidRPr="001B18AA" w:rsidRDefault="00BE7420" w:rsidP="00BE7420">
      <w:pPr>
        <w:spacing w:after="0"/>
        <w:rPr>
          <w:rFonts w:cstheme="minorHAnsi"/>
          <w:b/>
          <w:shd w:val="clear" w:color="auto" w:fill="FFFFFF"/>
        </w:rPr>
      </w:pPr>
      <w:r w:rsidRPr="001B18AA">
        <w:rPr>
          <w:rFonts w:cstheme="minorHAnsi"/>
          <w:b/>
          <w:shd w:val="clear" w:color="auto" w:fill="FFFFFF"/>
        </w:rPr>
        <w:t>Recruitment, Retention and Training of Teachers</w:t>
      </w:r>
    </w:p>
    <w:p w14:paraId="35E40BAF" w14:textId="04623A4C"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Do the member districts have contacts at postsecondary institutions whom are helpful in recruiting new teachers?  What partnership or processes exist in relation to recruiting new teachers when the need arises? </w:t>
      </w:r>
    </w:p>
    <w:p w14:paraId="08A11C28" w14:textId="77777777" w:rsidR="00BE7420" w:rsidRDefault="00BE7420" w:rsidP="00BE7420">
      <w:pPr>
        <w:spacing w:after="0"/>
        <w:rPr>
          <w:rFonts w:cstheme="minorHAnsi"/>
          <w:shd w:val="clear" w:color="auto" w:fill="FFFFFF"/>
        </w:rPr>
      </w:pPr>
    </w:p>
    <w:p w14:paraId="27C1ED5E" w14:textId="77777777" w:rsidR="00BE7420" w:rsidRDefault="00BE7420" w:rsidP="00BE7420">
      <w:pPr>
        <w:spacing w:after="0"/>
        <w:rPr>
          <w:rFonts w:cstheme="minorHAnsi"/>
          <w:shd w:val="clear" w:color="auto" w:fill="FFFFFF"/>
        </w:rPr>
      </w:pPr>
    </w:p>
    <w:p w14:paraId="55BC09E3" w14:textId="77777777" w:rsidR="00BE7420" w:rsidRDefault="00BE7420" w:rsidP="00BE7420">
      <w:pPr>
        <w:spacing w:after="0"/>
        <w:rPr>
          <w:rFonts w:cstheme="minorHAnsi"/>
          <w:shd w:val="clear" w:color="auto" w:fill="FFFFFF"/>
        </w:rPr>
      </w:pPr>
    </w:p>
    <w:p w14:paraId="29D42208" w14:textId="77777777" w:rsidR="00BE7420" w:rsidRDefault="00BE7420" w:rsidP="00BE7420">
      <w:pPr>
        <w:spacing w:after="0"/>
        <w:rPr>
          <w:rFonts w:cstheme="minorHAnsi"/>
          <w:shd w:val="clear" w:color="auto" w:fill="FFFFFF"/>
        </w:rPr>
      </w:pPr>
    </w:p>
    <w:p w14:paraId="4A2A5B35" w14:textId="77777777" w:rsidR="00BE7420" w:rsidRDefault="00BE7420" w:rsidP="00BE7420">
      <w:pPr>
        <w:spacing w:after="0"/>
        <w:rPr>
          <w:rFonts w:cstheme="minorHAnsi"/>
          <w:shd w:val="clear" w:color="auto" w:fill="FFFFFF"/>
        </w:rPr>
      </w:pPr>
    </w:p>
    <w:p w14:paraId="55F9D2F9" w14:textId="77777777" w:rsidR="00BE7420" w:rsidRPr="005B4F86" w:rsidRDefault="00BE7420" w:rsidP="00BE7420">
      <w:pPr>
        <w:spacing w:after="0"/>
        <w:rPr>
          <w:rFonts w:cstheme="minorHAnsi"/>
          <w:shd w:val="clear" w:color="auto" w:fill="FFFFFF"/>
        </w:rPr>
      </w:pPr>
    </w:p>
    <w:p w14:paraId="6C1F88AD"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What professional development related to CTE and/or Career Cluster programs of study do CTE teachers and/or administrators plan to attend in the coming year to support the continual training of teachers to industry standards?  </w:t>
      </w:r>
    </w:p>
    <w:p w14:paraId="10CB361C" w14:textId="77777777" w:rsidR="00BE7420" w:rsidRPr="00C16989" w:rsidRDefault="00BE7420" w:rsidP="00BE7420">
      <w:pPr>
        <w:spacing w:after="0"/>
        <w:rPr>
          <w:rFonts w:cstheme="minorHAnsi"/>
          <w:shd w:val="clear" w:color="auto" w:fill="FFFFFF"/>
        </w:rPr>
      </w:pPr>
    </w:p>
    <w:p w14:paraId="5EE77AF4" w14:textId="77777777" w:rsidR="00BE7420" w:rsidRDefault="00BE7420" w:rsidP="00BE7420">
      <w:pPr>
        <w:spacing w:after="0"/>
        <w:rPr>
          <w:rFonts w:cstheme="minorHAnsi"/>
          <w:shd w:val="clear" w:color="auto" w:fill="FFFFFF"/>
        </w:rPr>
      </w:pPr>
    </w:p>
    <w:p w14:paraId="7164D7FA" w14:textId="77777777" w:rsidR="00BE7420" w:rsidRDefault="00BE7420" w:rsidP="00BE7420">
      <w:pPr>
        <w:spacing w:after="0"/>
        <w:rPr>
          <w:rFonts w:cstheme="minorHAnsi"/>
          <w:shd w:val="clear" w:color="auto" w:fill="FFFFFF"/>
        </w:rPr>
      </w:pPr>
    </w:p>
    <w:p w14:paraId="44BE7CE5" w14:textId="77777777" w:rsidR="00BE7420" w:rsidRPr="00835501" w:rsidRDefault="00BE7420" w:rsidP="00BE7420">
      <w:pPr>
        <w:spacing w:after="0"/>
        <w:rPr>
          <w:rFonts w:cstheme="minorHAnsi"/>
          <w:shd w:val="clear" w:color="auto" w:fill="FFFFFF"/>
        </w:rPr>
      </w:pPr>
    </w:p>
    <w:p w14:paraId="5ACA2665" w14:textId="77777777" w:rsidR="00BE7420" w:rsidRPr="000F4E47" w:rsidRDefault="00BE7420" w:rsidP="00BE7420">
      <w:pPr>
        <w:spacing w:after="0"/>
        <w:rPr>
          <w:rFonts w:cstheme="minorHAnsi"/>
          <w:shd w:val="clear" w:color="auto" w:fill="FFFFFF"/>
        </w:rPr>
      </w:pPr>
    </w:p>
    <w:p w14:paraId="182FDC4B" w14:textId="77777777" w:rsidR="00BE7420" w:rsidRDefault="00BE7420" w:rsidP="00BE7420">
      <w:pPr>
        <w:spacing w:after="0"/>
        <w:rPr>
          <w:rFonts w:cstheme="minorHAnsi"/>
          <w:shd w:val="clear" w:color="auto" w:fill="FFFFFF"/>
        </w:rPr>
      </w:pPr>
    </w:p>
    <w:p w14:paraId="7F22D66D" w14:textId="77777777" w:rsidR="00BE7420" w:rsidRPr="007C0899" w:rsidRDefault="00BE7420" w:rsidP="00BE7420">
      <w:pPr>
        <w:spacing w:after="0"/>
        <w:rPr>
          <w:rFonts w:cstheme="minorHAnsi"/>
          <w:shd w:val="clear" w:color="auto" w:fill="FFFFFF"/>
        </w:rPr>
      </w:pPr>
    </w:p>
    <w:p w14:paraId="768901BD" w14:textId="77777777" w:rsidR="00BE7420" w:rsidRDefault="00BE7420" w:rsidP="00BE7420">
      <w:pPr>
        <w:pStyle w:val="ListParagraph"/>
        <w:spacing w:after="0"/>
        <w:rPr>
          <w:rFonts w:cstheme="minorHAnsi"/>
          <w:shd w:val="clear" w:color="auto" w:fill="FFFFFF"/>
        </w:rPr>
      </w:pPr>
    </w:p>
    <w:p w14:paraId="0114B077" w14:textId="77777777" w:rsidR="00BE7420" w:rsidRPr="005E0B43" w:rsidRDefault="00BE7420" w:rsidP="00BE7420">
      <w:pPr>
        <w:pStyle w:val="ListParagraph"/>
        <w:spacing w:after="0"/>
        <w:rPr>
          <w:rFonts w:cstheme="minorHAnsi"/>
          <w:shd w:val="clear" w:color="auto" w:fill="FFFFFF"/>
        </w:rPr>
      </w:pPr>
    </w:p>
    <w:p w14:paraId="11C28200" w14:textId="77777777" w:rsidR="00BE7420" w:rsidRPr="006E608B" w:rsidRDefault="00BE7420" w:rsidP="00BE7420">
      <w:pPr>
        <w:spacing w:after="0"/>
        <w:rPr>
          <w:rFonts w:cstheme="minorHAnsi"/>
          <w:shd w:val="clear" w:color="auto" w:fill="FFFFFF"/>
        </w:rPr>
      </w:pPr>
    </w:p>
    <w:p w14:paraId="6E01F963" w14:textId="77777777" w:rsidR="00BE7420" w:rsidRDefault="00BE7420" w:rsidP="00BE7420">
      <w:pPr>
        <w:rPr>
          <w:b/>
        </w:rPr>
      </w:pPr>
      <w:r>
        <w:rPr>
          <w:b/>
        </w:rPr>
        <w:lastRenderedPageBreak/>
        <w:t xml:space="preserve">This document was drafted through collaboration with the following representatives from the consortium member districts: </w:t>
      </w:r>
    </w:p>
    <w:tbl>
      <w:tblPr>
        <w:tblStyle w:val="TableGrid"/>
        <w:tblW w:w="0" w:type="auto"/>
        <w:tblLook w:val="04A0" w:firstRow="1" w:lastRow="0" w:firstColumn="1" w:lastColumn="0" w:noHBand="0" w:noVBand="1"/>
      </w:tblPr>
      <w:tblGrid>
        <w:gridCol w:w="445"/>
        <w:gridCol w:w="5310"/>
        <w:gridCol w:w="5035"/>
      </w:tblGrid>
      <w:tr w:rsidR="00BE7420" w14:paraId="1044BEEF" w14:textId="77777777" w:rsidTr="00513FF3">
        <w:tc>
          <w:tcPr>
            <w:tcW w:w="445" w:type="dxa"/>
          </w:tcPr>
          <w:p w14:paraId="5CC949EE" w14:textId="77777777" w:rsidR="00BE7420" w:rsidRDefault="00BE7420" w:rsidP="00513FF3">
            <w:pPr>
              <w:jc w:val="center"/>
              <w:rPr>
                <w:b/>
              </w:rPr>
            </w:pPr>
          </w:p>
        </w:tc>
        <w:tc>
          <w:tcPr>
            <w:tcW w:w="5310" w:type="dxa"/>
          </w:tcPr>
          <w:p w14:paraId="3126148A" w14:textId="77777777" w:rsidR="00BE7420" w:rsidRDefault="00BE7420" w:rsidP="00513FF3">
            <w:pPr>
              <w:jc w:val="center"/>
              <w:rPr>
                <w:b/>
              </w:rPr>
            </w:pPr>
            <w:r>
              <w:rPr>
                <w:b/>
              </w:rPr>
              <w:t>District</w:t>
            </w:r>
          </w:p>
        </w:tc>
        <w:tc>
          <w:tcPr>
            <w:tcW w:w="5035" w:type="dxa"/>
          </w:tcPr>
          <w:p w14:paraId="1CEECD40" w14:textId="77777777" w:rsidR="00BE7420" w:rsidRDefault="00BE7420" w:rsidP="00513FF3">
            <w:pPr>
              <w:jc w:val="center"/>
              <w:rPr>
                <w:b/>
              </w:rPr>
            </w:pPr>
            <w:r>
              <w:rPr>
                <w:b/>
              </w:rPr>
              <w:t>Perkins Point of Contact/Consortium Representative</w:t>
            </w:r>
          </w:p>
        </w:tc>
      </w:tr>
      <w:tr w:rsidR="00BE7420" w14:paraId="2F4217EF" w14:textId="77777777" w:rsidTr="00513FF3">
        <w:tc>
          <w:tcPr>
            <w:tcW w:w="445" w:type="dxa"/>
          </w:tcPr>
          <w:p w14:paraId="385D9085" w14:textId="77777777" w:rsidR="00BE7420" w:rsidRDefault="00BE7420" w:rsidP="00513FF3">
            <w:pPr>
              <w:rPr>
                <w:b/>
              </w:rPr>
            </w:pPr>
            <w:r>
              <w:rPr>
                <w:b/>
              </w:rPr>
              <w:t>1</w:t>
            </w:r>
          </w:p>
        </w:tc>
        <w:tc>
          <w:tcPr>
            <w:tcW w:w="5310" w:type="dxa"/>
          </w:tcPr>
          <w:p w14:paraId="787E12E8" w14:textId="77777777" w:rsidR="00BE7420" w:rsidRDefault="00BE7420" w:rsidP="00513FF3">
            <w:pPr>
              <w:rPr>
                <w:b/>
              </w:rPr>
            </w:pPr>
          </w:p>
        </w:tc>
        <w:tc>
          <w:tcPr>
            <w:tcW w:w="5035" w:type="dxa"/>
          </w:tcPr>
          <w:p w14:paraId="17A85142" w14:textId="77777777" w:rsidR="00BE7420" w:rsidRDefault="00BE7420" w:rsidP="00513FF3">
            <w:pPr>
              <w:rPr>
                <w:b/>
              </w:rPr>
            </w:pPr>
          </w:p>
        </w:tc>
      </w:tr>
      <w:tr w:rsidR="00BE7420" w14:paraId="28DF5957" w14:textId="77777777" w:rsidTr="00513FF3">
        <w:tc>
          <w:tcPr>
            <w:tcW w:w="445" w:type="dxa"/>
          </w:tcPr>
          <w:p w14:paraId="159D0631" w14:textId="77777777" w:rsidR="00BE7420" w:rsidRDefault="00BE7420" w:rsidP="00513FF3">
            <w:pPr>
              <w:rPr>
                <w:b/>
              </w:rPr>
            </w:pPr>
            <w:r>
              <w:rPr>
                <w:b/>
              </w:rPr>
              <w:t>2</w:t>
            </w:r>
          </w:p>
        </w:tc>
        <w:tc>
          <w:tcPr>
            <w:tcW w:w="5310" w:type="dxa"/>
          </w:tcPr>
          <w:p w14:paraId="44033B86" w14:textId="77777777" w:rsidR="00BE7420" w:rsidRDefault="00BE7420" w:rsidP="00513FF3">
            <w:pPr>
              <w:rPr>
                <w:b/>
              </w:rPr>
            </w:pPr>
          </w:p>
        </w:tc>
        <w:tc>
          <w:tcPr>
            <w:tcW w:w="5035" w:type="dxa"/>
          </w:tcPr>
          <w:p w14:paraId="4B0F6696" w14:textId="77777777" w:rsidR="00BE7420" w:rsidRDefault="00BE7420" w:rsidP="00513FF3">
            <w:pPr>
              <w:rPr>
                <w:b/>
              </w:rPr>
            </w:pPr>
          </w:p>
        </w:tc>
      </w:tr>
      <w:tr w:rsidR="00BE7420" w14:paraId="30FED4D0" w14:textId="77777777" w:rsidTr="00513FF3">
        <w:tc>
          <w:tcPr>
            <w:tcW w:w="445" w:type="dxa"/>
          </w:tcPr>
          <w:p w14:paraId="1B733813" w14:textId="77777777" w:rsidR="00BE7420" w:rsidRDefault="00BE7420" w:rsidP="00513FF3">
            <w:pPr>
              <w:rPr>
                <w:b/>
              </w:rPr>
            </w:pPr>
            <w:r>
              <w:rPr>
                <w:b/>
              </w:rPr>
              <w:t>3</w:t>
            </w:r>
          </w:p>
        </w:tc>
        <w:tc>
          <w:tcPr>
            <w:tcW w:w="5310" w:type="dxa"/>
          </w:tcPr>
          <w:p w14:paraId="2E3ADFBC" w14:textId="77777777" w:rsidR="00BE7420" w:rsidRDefault="00BE7420" w:rsidP="00513FF3">
            <w:pPr>
              <w:rPr>
                <w:b/>
              </w:rPr>
            </w:pPr>
          </w:p>
        </w:tc>
        <w:tc>
          <w:tcPr>
            <w:tcW w:w="5035" w:type="dxa"/>
          </w:tcPr>
          <w:p w14:paraId="23A5F6EE" w14:textId="77777777" w:rsidR="00BE7420" w:rsidRDefault="00BE7420" w:rsidP="00513FF3">
            <w:pPr>
              <w:rPr>
                <w:b/>
              </w:rPr>
            </w:pPr>
          </w:p>
        </w:tc>
      </w:tr>
      <w:tr w:rsidR="00BE7420" w14:paraId="2C809C25" w14:textId="77777777" w:rsidTr="00513FF3">
        <w:tc>
          <w:tcPr>
            <w:tcW w:w="445" w:type="dxa"/>
          </w:tcPr>
          <w:p w14:paraId="3B370CEC" w14:textId="77777777" w:rsidR="00BE7420" w:rsidRDefault="00BE7420" w:rsidP="00513FF3">
            <w:pPr>
              <w:rPr>
                <w:b/>
              </w:rPr>
            </w:pPr>
            <w:r>
              <w:rPr>
                <w:b/>
              </w:rPr>
              <w:t>4</w:t>
            </w:r>
          </w:p>
        </w:tc>
        <w:tc>
          <w:tcPr>
            <w:tcW w:w="5310" w:type="dxa"/>
          </w:tcPr>
          <w:p w14:paraId="49F7A003" w14:textId="77777777" w:rsidR="00BE7420" w:rsidRDefault="00BE7420" w:rsidP="00513FF3">
            <w:pPr>
              <w:rPr>
                <w:b/>
              </w:rPr>
            </w:pPr>
          </w:p>
        </w:tc>
        <w:tc>
          <w:tcPr>
            <w:tcW w:w="5035" w:type="dxa"/>
          </w:tcPr>
          <w:p w14:paraId="3BC26A9B" w14:textId="77777777" w:rsidR="00BE7420" w:rsidRDefault="00BE7420" w:rsidP="00513FF3">
            <w:pPr>
              <w:rPr>
                <w:b/>
              </w:rPr>
            </w:pPr>
          </w:p>
        </w:tc>
      </w:tr>
      <w:tr w:rsidR="00BE7420" w14:paraId="2BBB7B3E" w14:textId="77777777" w:rsidTr="00513FF3">
        <w:tc>
          <w:tcPr>
            <w:tcW w:w="445" w:type="dxa"/>
          </w:tcPr>
          <w:p w14:paraId="5CF2F721" w14:textId="77777777" w:rsidR="00BE7420" w:rsidRDefault="00BE7420" w:rsidP="00513FF3">
            <w:pPr>
              <w:rPr>
                <w:b/>
              </w:rPr>
            </w:pPr>
            <w:r>
              <w:rPr>
                <w:b/>
              </w:rPr>
              <w:t>5</w:t>
            </w:r>
          </w:p>
        </w:tc>
        <w:tc>
          <w:tcPr>
            <w:tcW w:w="5310" w:type="dxa"/>
          </w:tcPr>
          <w:p w14:paraId="6FFF95F6" w14:textId="77777777" w:rsidR="00BE7420" w:rsidRDefault="00BE7420" w:rsidP="00513FF3">
            <w:pPr>
              <w:rPr>
                <w:b/>
              </w:rPr>
            </w:pPr>
          </w:p>
        </w:tc>
        <w:tc>
          <w:tcPr>
            <w:tcW w:w="5035" w:type="dxa"/>
          </w:tcPr>
          <w:p w14:paraId="3B28EA90" w14:textId="77777777" w:rsidR="00BE7420" w:rsidRDefault="00BE7420" w:rsidP="00513FF3">
            <w:pPr>
              <w:rPr>
                <w:b/>
              </w:rPr>
            </w:pPr>
          </w:p>
        </w:tc>
      </w:tr>
      <w:tr w:rsidR="00BE7420" w14:paraId="53D71226" w14:textId="77777777" w:rsidTr="00513FF3">
        <w:tc>
          <w:tcPr>
            <w:tcW w:w="445" w:type="dxa"/>
          </w:tcPr>
          <w:p w14:paraId="5273C6B3" w14:textId="77777777" w:rsidR="00BE7420" w:rsidRDefault="00BE7420" w:rsidP="00513FF3">
            <w:pPr>
              <w:rPr>
                <w:b/>
              </w:rPr>
            </w:pPr>
            <w:r>
              <w:rPr>
                <w:b/>
              </w:rPr>
              <w:t>6</w:t>
            </w:r>
          </w:p>
        </w:tc>
        <w:tc>
          <w:tcPr>
            <w:tcW w:w="5310" w:type="dxa"/>
          </w:tcPr>
          <w:p w14:paraId="3E9A9E50" w14:textId="77777777" w:rsidR="00BE7420" w:rsidRDefault="00BE7420" w:rsidP="00513FF3">
            <w:pPr>
              <w:rPr>
                <w:b/>
              </w:rPr>
            </w:pPr>
          </w:p>
        </w:tc>
        <w:tc>
          <w:tcPr>
            <w:tcW w:w="5035" w:type="dxa"/>
          </w:tcPr>
          <w:p w14:paraId="4CB8425F" w14:textId="77777777" w:rsidR="00BE7420" w:rsidRDefault="00BE7420" w:rsidP="00513FF3">
            <w:pPr>
              <w:rPr>
                <w:b/>
              </w:rPr>
            </w:pPr>
          </w:p>
        </w:tc>
      </w:tr>
      <w:tr w:rsidR="00BE7420" w14:paraId="61D3EEE6" w14:textId="77777777" w:rsidTr="00513FF3">
        <w:tc>
          <w:tcPr>
            <w:tcW w:w="445" w:type="dxa"/>
          </w:tcPr>
          <w:p w14:paraId="7CE01B43" w14:textId="77777777" w:rsidR="00BE7420" w:rsidRDefault="00BE7420" w:rsidP="00513FF3">
            <w:pPr>
              <w:rPr>
                <w:b/>
              </w:rPr>
            </w:pPr>
            <w:r>
              <w:rPr>
                <w:b/>
              </w:rPr>
              <w:t>7</w:t>
            </w:r>
          </w:p>
        </w:tc>
        <w:tc>
          <w:tcPr>
            <w:tcW w:w="5310" w:type="dxa"/>
          </w:tcPr>
          <w:p w14:paraId="3C82C2EA" w14:textId="77777777" w:rsidR="00BE7420" w:rsidRDefault="00BE7420" w:rsidP="00513FF3">
            <w:pPr>
              <w:rPr>
                <w:b/>
              </w:rPr>
            </w:pPr>
          </w:p>
        </w:tc>
        <w:tc>
          <w:tcPr>
            <w:tcW w:w="5035" w:type="dxa"/>
          </w:tcPr>
          <w:p w14:paraId="7F7C624C" w14:textId="77777777" w:rsidR="00BE7420" w:rsidRDefault="00BE7420" w:rsidP="00513FF3">
            <w:pPr>
              <w:rPr>
                <w:b/>
              </w:rPr>
            </w:pPr>
          </w:p>
        </w:tc>
      </w:tr>
      <w:tr w:rsidR="00BE7420" w14:paraId="447DCB15" w14:textId="77777777" w:rsidTr="00513FF3">
        <w:tc>
          <w:tcPr>
            <w:tcW w:w="445" w:type="dxa"/>
          </w:tcPr>
          <w:p w14:paraId="1A80DFF9" w14:textId="77777777" w:rsidR="00BE7420" w:rsidRDefault="00BE7420" w:rsidP="00513FF3">
            <w:pPr>
              <w:rPr>
                <w:b/>
              </w:rPr>
            </w:pPr>
            <w:r>
              <w:rPr>
                <w:b/>
              </w:rPr>
              <w:t>8</w:t>
            </w:r>
          </w:p>
        </w:tc>
        <w:tc>
          <w:tcPr>
            <w:tcW w:w="5310" w:type="dxa"/>
          </w:tcPr>
          <w:p w14:paraId="5D1D14F1" w14:textId="77777777" w:rsidR="00BE7420" w:rsidRDefault="00BE7420" w:rsidP="00513FF3">
            <w:pPr>
              <w:rPr>
                <w:b/>
              </w:rPr>
            </w:pPr>
          </w:p>
        </w:tc>
        <w:tc>
          <w:tcPr>
            <w:tcW w:w="5035" w:type="dxa"/>
          </w:tcPr>
          <w:p w14:paraId="3FB95850" w14:textId="77777777" w:rsidR="00BE7420" w:rsidRDefault="00BE7420" w:rsidP="00513FF3">
            <w:pPr>
              <w:rPr>
                <w:b/>
              </w:rPr>
            </w:pPr>
          </w:p>
        </w:tc>
      </w:tr>
      <w:tr w:rsidR="00BE7420" w14:paraId="4F9E4278" w14:textId="77777777" w:rsidTr="00513FF3">
        <w:tc>
          <w:tcPr>
            <w:tcW w:w="445" w:type="dxa"/>
          </w:tcPr>
          <w:p w14:paraId="28E4AC30" w14:textId="77777777" w:rsidR="00BE7420" w:rsidRDefault="00BE7420" w:rsidP="00513FF3">
            <w:pPr>
              <w:rPr>
                <w:b/>
              </w:rPr>
            </w:pPr>
            <w:r>
              <w:rPr>
                <w:b/>
              </w:rPr>
              <w:t>9</w:t>
            </w:r>
          </w:p>
        </w:tc>
        <w:tc>
          <w:tcPr>
            <w:tcW w:w="5310" w:type="dxa"/>
          </w:tcPr>
          <w:p w14:paraId="67AE72D2" w14:textId="77777777" w:rsidR="00BE7420" w:rsidRDefault="00BE7420" w:rsidP="00513FF3">
            <w:pPr>
              <w:rPr>
                <w:b/>
              </w:rPr>
            </w:pPr>
          </w:p>
        </w:tc>
        <w:tc>
          <w:tcPr>
            <w:tcW w:w="5035" w:type="dxa"/>
          </w:tcPr>
          <w:p w14:paraId="2A77C3C6" w14:textId="77777777" w:rsidR="00BE7420" w:rsidRDefault="00BE7420" w:rsidP="00513FF3">
            <w:pPr>
              <w:rPr>
                <w:b/>
              </w:rPr>
            </w:pPr>
          </w:p>
        </w:tc>
      </w:tr>
      <w:tr w:rsidR="00BE7420" w14:paraId="348A0403" w14:textId="77777777" w:rsidTr="00513FF3">
        <w:tc>
          <w:tcPr>
            <w:tcW w:w="445" w:type="dxa"/>
          </w:tcPr>
          <w:p w14:paraId="0568D0A3" w14:textId="77777777" w:rsidR="00BE7420" w:rsidRDefault="00BE7420" w:rsidP="00513FF3">
            <w:pPr>
              <w:rPr>
                <w:b/>
              </w:rPr>
            </w:pPr>
            <w:r>
              <w:rPr>
                <w:b/>
              </w:rPr>
              <w:t>10</w:t>
            </w:r>
          </w:p>
        </w:tc>
        <w:tc>
          <w:tcPr>
            <w:tcW w:w="5310" w:type="dxa"/>
          </w:tcPr>
          <w:p w14:paraId="2118A4EE" w14:textId="77777777" w:rsidR="00BE7420" w:rsidRDefault="00BE7420" w:rsidP="00513FF3">
            <w:pPr>
              <w:rPr>
                <w:b/>
              </w:rPr>
            </w:pPr>
          </w:p>
        </w:tc>
        <w:tc>
          <w:tcPr>
            <w:tcW w:w="5035" w:type="dxa"/>
          </w:tcPr>
          <w:p w14:paraId="497BFC47" w14:textId="77777777" w:rsidR="00BE7420" w:rsidRDefault="00BE7420" w:rsidP="00513FF3">
            <w:pPr>
              <w:rPr>
                <w:b/>
              </w:rPr>
            </w:pPr>
          </w:p>
        </w:tc>
      </w:tr>
      <w:tr w:rsidR="00BE7420" w14:paraId="53074148" w14:textId="77777777" w:rsidTr="00513FF3">
        <w:tc>
          <w:tcPr>
            <w:tcW w:w="445" w:type="dxa"/>
          </w:tcPr>
          <w:p w14:paraId="2DC8C739" w14:textId="77777777" w:rsidR="00BE7420" w:rsidRDefault="00BE7420" w:rsidP="00513FF3">
            <w:pPr>
              <w:rPr>
                <w:b/>
              </w:rPr>
            </w:pPr>
            <w:r>
              <w:rPr>
                <w:b/>
              </w:rPr>
              <w:t>11</w:t>
            </w:r>
          </w:p>
        </w:tc>
        <w:tc>
          <w:tcPr>
            <w:tcW w:w="5310" w:type="dxa"/>
          </w:tcPr>
          <w:p w14:paraId="0A8FB146" w14:textId="77777777" w:rsidR="00BE7420" w:rsidRDefault="00BE7420" w:rsidP="00513FF3">
            <w:pPr>
              <w:rPr>
                <w:b/>
              </w:rPr>
            </w:pPr>
          </w:p>
        </w:tc>
        <w:tc>
          <w:tcPr>
            <w:tcW w:w="5035" w:type="dxa"/>
          </w:tcPr>
          <w:p w14:paraId="45907C8F" w14:textId="77777777" w:rsidR="00BE7420" w:rsidRDefault="00BE7420" w:rsidP="00513FF3">
            <w:pPr>
              <w:rPr>
                <w:b/>
              </w:rPr>
            </w:pPr>
          </w:p>
        </w:tc>
      </w:tr>
      <w:tr w:rsidR="00BE7420" w14:paraId="4516308B" w14:textId="77777777" w:rsidTr="00513FF3">
        <w:tc>
          <w:tcPr>
            <w:tcW w:w="445" w:type="dxa"/>
          </w:tcPr>
          <w:p w14:paraId="58603DFF" w14:textId="77777777" w:rsidR="00BE7420" w:rsidRDefault="00BE7420" w:rsidP="00513FF3">
            <w:pPr>
              <w:rPr>
                <w:b/>
              </w:rPr>
            </w:pPr>
            <w:r>
              <w:rPr>
                <w:b/>
              </w:rPr>
              <w:t>12</w:t>
            </w:r>
          </w:p>
        </w:tc>
        <w:tc>
          <w:tcPr>
            <w:tcW w:w="5310" w:type="dxa"/>
          </w:tcPr>
          <w:p w14:paraId="7F374D7A" w14:textId="77777777" w:rsidR="00BE7420" w:rsidRDefault="00BE7420" w:rsidP="00513FF3">
            <w:pPr>
              <w:rPr>
                <w:b/>
              </w:rPr>
            </w:pPr>
          </w:p>
        </w:tc>
        <w:tc>
          <w:tcPr>
            <w:tcW w:w="5035" w:type="dxa"/>
          </w:tcPr>
          <w:p w14:paraId="07A44C77" w14:textId="77777777" w:rsidR="00BE7420" w:rsidRDefault="00BE7420" w:rsidP="00513FF3">
            <w:pPr>
              <w:rPr>
                <w:b/>
              </w:rPr>
            </w:pPr>
          </w:p>
        </w:tc>
      </w:tr>
    </w:tbl>
    <w:p w14:paraId="7F5130FD" w14:textId="77777777" w:rsidR="00BE7420" w:rsidRDefault="00BE7420" w:rsidP="00BE7420">
      <w:pPr>
        <w:rPr>
          <w:b/>
        </w:rPr>
      </w:pPr>
    </w:p>
    <w:p w14:paraId="68D15AB6" w14:textId="77777777" w:rsidR="00BE7420" w:rsidRDefault="00BE7420" w:rsidP="00BE7420">
      <w:pPr>
        <w:rPr>
          <w:b/>
        </w:rPr>
      </w:pPr>
      <w:r>
        <w:rPr>
          <w:b/>
        </w:rPr>
        <w:t xml:space="preserve">Consortium Director Name: </w:t>
      </w:r>
    </w:p>
    <w:p w14:paraId="4291DB3F" w14:textId="77777777" w:rsidR="00BE7420" w:rsidRDefault="00BE7420" w:rsidP="00BE7420">
      <w:pPr>
        <w:rPr>
          <w:b/>
        </w:rPr>
      </w:pPr>
      <w:r>
        <w:rPr>
          <w:b/>
        </w:rPr>
        <w:t xml:space="preserve">Date Completed: </w:t>
      </w:r>
    </w:p>
    <w:p w14:paraId="7094E5A3" w14:textId="77777777" w:rsidR="00BE7420" w:rsidRDefault="00BE7420" w:rsidP="00BE7420">
      <w:pPr>
        <w:spacing w:after="0"/>
        <w:jc w:val="center"/>
        <w:rPr>
          <w:i/>
          <w:sz w:val="20"/>
          <w:szCs w:val="20"/>
        </w:rPr>
      </w:pPr>
    </w:p>
    <w:p w14:paraId="1B3A91AF" w14:textId="77777777" w:rsidR="00BE7420" w:rsidRPr="00FA44AF" w:rsidRDefault="00BE7420" w:rsidP="00BE7420">
      <w:pPr>
        <w:spacing w:after="0"/>
        <w:jc w:val="center"/>
        <w:rPr>
          <w:i/>
          <w:sz w:val="20"/>
          <w:szCs w:val="20"/>
        </w:rPr>
      </w:pPr>
      <w:r w:rsidRPr="00FA44AF">
        <w:rPr>
          <w:i/>
          <w:sz w:val="20"/>
          <w:szCs w:val="20"/>
        </w:rPr>
        <w:t xml:space="preserve">Thank you.  This concludes the </w:t>
      </w:r>
      <w:r>
        <w:rPr>
          <w:i/>
          <w:sz w:val="20"/>
          <w:szCs w:val="20"/>
        </w:rPr>
        <w:t xml:space="preserve">Consortium </w:t>
      </w:r>
      <w:r w:rsidRPr="00FA44AF">
        <w:rPr>
          <w:i/>
          <w:sz w:val="20"/>
          <w:szCs w:val="20"/>
        </w:rPr>
        <w:t xml:space="preserve">Perkins </w:t>
      </w:r>
      <w:r>
        <w:rPr>
          <w:i/>
          <w:sz w:val="20"/>
          <w:szCs w:val="20"/>
        </w:rPr>
        <w:t>Local Plan</w:t>
      </w:r>
      <w:r w:rsidRPr="00FA44AF">
        <w:rPr>
          <w:i/>
          <w:sz w:val="20"/>
          <w:szCs w:val="20"/>
        </w:rPr>
        <w:t xml:space="preserve">.  </w:t>
      </w:r>
    </w:p>
    <w:p w14:paraId="30F3969B" w14:textId="77777777" w:rsidR="00BE7420" w:rsidRPr="00FA44AF" w:rsidRDefault="00BE7420" w:rsidP="00BE7420">
      <w:pPr>
        <w:spacing w:after="0"/>
        <w:jc w:val="center"/>
        <w:rPr>
          <w:i/>
          <w:sz w:val="20"/>
          <w:szCs w:val="20"/>
        </w:rPr>
      </w:pPr>
      <w:r w:rsidRPr="00FA44AF">
        <w:rPr>
          <w:i/>
          <w:sz w:val="20"/>
          <w:szCs w:val="20"/>
        </w:rPr>
        <w:t xml:space="preserve">Please distribute a final copy to each district in the consortium and upload to the GMS system in the Perkins Budget Application.  </w:t>
      </w:r>
    </w:p>
    <w:p w14:paraId="402C28FD" w14:textId="792D3C76" w:rsidR="008E6198" w:rsidRDefault="008E6198" w:rsidP="008E6198">
      <w:pPr>
        <w:jc w:val="center"/>
        <w:rPr>
          <w:b/>
          <w:sz w:val="36"/>
          <w:szCs w:val="36"/>
          <w:u w:val="single"/>
        </w:rPr>
      </w:pPr>
    </w:p>
    <w:p w14:paraId="577570CE" w14:textId="77777777" w:rsidR="008E6198" w:rsidRPr="0022373E" w:rsidRDefault="008E6198" w:rsidP="008E6198">
      <w:pPr>
        <w:jc w:val="center"/>
        <w:rPr>
          <w:b/>
          <w:sz w:val="36"/>
          <w:szCs w:val="36"/>
          <w:u w:val="single"/>
        </w:rPr>
      </w:pPr>
    </w:p>
    <w:p w14:paraId="3D297F92" w14:textId="3453BBA7" w:rsidR="0025737B" w:rsidRPr="0057036E" w:rsidRDefault="0025737B">
      <w:pPr>
        <w:rPr>
          <w:b/>
        </w:rPr>
      </w:pPr>
    </w:p>
    <w:sectPr w:rsidR="0025737B" w:rsidRPr="0057036E" w:rsidSect="00BE7420">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38B46" w14:textId="77777777" w:rsidR="00CA6CA3" w:rsidRDefault="00CA6CA3" w:rsidP="0025737B">
      <w:pPr>
        <w:spacing w:after="0" w:line="240" w:lineRule="auto"/>
      </w:pPr>
      <w:r>
        <w:separator/>
      </w:r>
    </w:p>
  </w:endnote>
  <w:endnote w:type="continuationSeparator" w:id="0">
    <w:p w14:paraId="379BC6BE" w14:textId="77777777" w:rsidR="00CA6CA3" w:rsidRDefault="00CA6CA3" w:rsidP="0025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1FBC" w14:textId="77777777" w:rsidR="0020488A" w:rsidRDefault="0020488A">
    <w:pPr>
      <w:pStyle w:val="Footer"/>
    </w:pPr>
    <w:r>
      <w:tab/>
    </w:r>
    <w:r>
      <w:tab/>
    </w:r>
  </w:p>
  <w:p w14:paraId="74A23341" w14:textId="75F09637" w:rsidR="0020488A" w:rsidRDefault="0020488A" w:rsidP="002048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6B96" w14:textId="29BFBE5B" w:rsidR="00BE7420" w:rsidRDefault="00BE7420" w:rsidP="00BE7420">
    <w:pPr>
      <w:pStyle w:val="Footer"/>
      <w:jc w:val="right"/>
    </w:pPr>
    <w:r>
      <w:rPr>
        <w:noProof/>
      </w:rPr>
      <w:drawing>
        <wp:inline distT="0" distB="0" distL="0" distR="0" wp14:anchorId="3BF684FF" wp14:editId="7B58FF9A">
          <wp:extent cx="1736961" cy="564051"/>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063" cy="58649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BEAE7" w14:textId="77777777" w:rsidR="00CA6CA3" w:rsidRDefault="00CA6CA3" w:rsidP="0025737B">
      <w:pPr>
        <w:spacing w:after="0" w:line="240" w:lineRule="auto"/>
      </w:pPr>
      <w:r>
        <w:separator/>
      </w:r>
    </w:p>
  </w:footnote>
  <w:footnote w:type="continuationSeparator" w:id="0">
    <w:p w14:paraId="4ABFF757" w14:textId="77777777" w:rsidR="00CA6CA3" w:rsidRDefault="00CA6CA3" w:rsidP="00257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3478" w14:textId="7AFAFC19" w:rsidR="00BE7420" w:rsidRPr="00BE7420" w:rsidRDefault="00BE7420" w:rsidP="00BE7420">
    <w:pPr>
      <w:pStyle w:val="Header"/>
    </w:pPr>
    <w:r>
      <w:rPr>
        <w:rFonts w:ascii="Times New Roman" w:eastAsia="Times New Roman" w:hAnsi="Times New Roman" w:cs="Times New Roman"/>
        <w:noProof/>
        <w:sz w:val="20"/>
        <w:szCs w:val="20"/>
      </w:rPr>
      <w:drawing>
        <wp:inline distT="0" distB="0" distL="0" distR="0" wp14:anchorId="09A649B7" wp14:editId="4B66A40F">
          <wp:extent cx="2151514" cy="457200"/>
          <wp:effectExtent l="0" t="0" r="127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23651" cy="4725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5F26"/>
    <w:multiLevelType w:val="hybridMultilevel"/>
    <w:tmpl w:val="F9D858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3D7B60"/>
    <w:multiLevelType w:val="hybridMultilevel"/>
    <w:tmpl w:val="F52AD3E2"/>
    <w:lvl w:ilvl="0" w:tplc="1AA471C4">
      <w:start w:val="1"/>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F6DFB"/>
    <w:multiLevelType w:val="hybridMultilevel"/>
    <w:tmpl w:val="078CCF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85336F"/>
    <w:multiLevelType w:val="hybridMultilevel"/>
    <w:tmpl w:val="F3FEFE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F05F37"/>
    <w:multiLevelType w:val="hybridMultilevel"/>
    <w:tmpl w:val="5944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7B"/>
    <w:rsid w:val="00051138"/>
    <w:rsid w:val="0007103E"/>
    <w:rsid w:val="000D25C4"/>
    <w:rsid w:val="00143261"/>
    <w:rsid w:val="001D6AC4"/>
    <w:rsid w:val="0020488A"/>
    <w:rsid w:val="0022373E"/>
    <w:rsid w:val="0025737B"/>
    <w:rsid w:val="00261B5C"/>
    <w:rsid w:val="003754E0"/>
    <w:rsid w:val="00400C61"/>
    <w:rsid w:val="00432556"/>
    <w:rsid w:val="00455B96"/>
    <w:rsid w:val="0046029C"/>
    <w:rsid w:val="004A707C"/>
    <w:rsid w:val="00502630"/>
    <w:rsid w:val="0057036E"/>
    <w:rsid w:val="00591313"/>
    <w:rsid w:val="00600B39"/>
    <w:rsid w:val="006629BB"/>
    <w:rsid w:val="006A6E89"/>
    <w:rsid w:val="006D6428"/>
    <w:rsid w:val="007663C0"/>
    <w:rsid w:val="00767D9F"/>
    <w:rsid w:val="007D144F"/>
    <w:rsid w:val="00822D54"/>
    <w:rsid w:val="00871920"/>
    <w:rsid w:val="00883B8B"/>
    <w:rsid w:val="0089600F"/>
    <w:rsid w:val="008D0801"/>
    <w:rsid w:val="008E6198"/>
    <w:rsid w:val="00923684"/>
    <w:rsid w:val="00960487"/>
    <w:rsid w:val="009B421F"/>
    <w:rsid w:val="009E6947"/>
    <w:rsid w:val="00AA5279"/>
    <w:rsid w:val="00AC223B"/>
    <w:rsid w:val="00AD7308"/>
    <w:rsid w:val="00B220A8"/>
    <w:rsid w:val="00B73E39"/>
    <w:rsid w:val="00B901C9"/>
    <w:rsid w:val="00BB1BB8"/>
    <w:rsid w:val="00BC7DCF"/>
    <w:rsid w:val="00BE50C8"/>
    <w:rsid w:val="00BE7420"/>
    <w:rsid w:val="00C11CCF"/>
    <w:rsid w:val="00C541B1"/>
    <w:rsid w:val="00CA6CA3"/>
    <w:rsid w:val="00CD66C8"/>
    <w:rsid w:val="00CE7CA8"/>
    <w:rsid w:val="00DC430C"/>
    <w:rsid w:val="00E50C4D"/>
    <w:rsid w:val="00EC6843"/>
    <w:rsid w:val="00F75EEC"/>
    <w:rsid w:val="00F9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E5E47"/>
  <w15:chartTrackingRefBased/>
  <w15:docId w15:val="{F1901CB3-55B8-49F2-B1E8-5934A045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37B"/>
  </w:style>
  <w:style w:type="paragraph" w:styleId="Footer">
    <w:name w:val="footer"/>
    <w:basedOn w:val="Normal"/>
    <w:link w:val="FooterChar"/>
    <w:uiPriority w:val="99"/>
    <w:unhideWhenUsed/>
    <w:rsid w:val="00257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37B"/>
  </w:style>
  <w:style w:type="paragraph" w:styleId="ListParagraph">
    <w:name w:val="List Paragraph"/>
    <w:basedOn w:val="Normal"/>
    <w:uiPriority w:val="34"/>
    <w:qFormat/>
    <w:rsid w:val="0025737B"/>
    <w:pPr>
      <w:ind w:left="720"/>
      <w:contextualSpacing/>
    </w:pPr>
  </w:style>
  <w:style w:type="table" w:styleId="TableGrid">
    <w:name w:val="Table Grid"/>
    <w:basedOn w:val="TableNormal"/>
    <w:uiPriority w:val="39"/>
    <w:rsid w:val="00051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6AC4"/>
    <w:rPr>
      <w:color w:val="0563C1" w:themeColor="hyperlink"/>
      <w:u w:val="single"/>
    </w:rPr>
  </w:style>
  <w:style w:type="character" w:styleId="UnresolvedMention">
    <w:name w:val="Unresolved Mention"/>
    <w:basedOn w:val="DefaultParagraphFont"/>
    <w:uiPriority w:val="99"/>
    <w:semiHidden/>
    <w:unhideWhenUsed/>
    <w:rsid w:val="001D6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Kim</dc:creator>
  <cp:keywords/>
  <dc:description/>
  <cp:lastModifiedBy>Roth, Kim</cp:lastModifiedBy>
  <cp:revision>5</cp:revision>
  <dcterms:created xsi:type="dcterms:W3CDTF">2019-03-20T22:10:00Z</dcterms:created>
  <dcterms:modified xsi:type="dcterms:W3CDTF">2019-04-01T19:52:00Z</dcterms:modified>
</cp:coreProperties>
</file>