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D3" w:rsidRPr="009009D3" w:rsidRDefault="00295EDD" w:rsidP="00CA7769">
      <w:pPr>
        <w:pStyle w:val="Heading1"/>
        <w:spacing w:before="0"/>
        <w:rPr>
          <w:i/>
          <w:sz w:val="20"/>
        </w:rPr>
      </w:pPr>
      <w:bookmarkStart w:id="0" w:name="_GoBack"/>
      <w:bookmarkEnd w:id="0"/>
      <w:r>
        <w:rPr>
          <w:rFonts w:ascii="ck_mapped_out" w:hAnsi="ck_mapped_out"/>
          <w:noProof/>
        </w:rPr>
        <w:pict>
          <v:shapetype id="_x0000_t202" coordsize="21600,21600" o:spt="202" path="m,l,21600r21600,l21600,xe">
            <v:stroke joinstyle="miter"/>
            <v:path gradientshapeok="t" o:connecttype="rect"/>
          </v:shapetype>
          <v:shape id="_x0000_s1120" type="#_x0000_t202" style="position:absolute;margin-left:122.65pt;margin-top:-2.5pt;width:363.05pt;height:46.3pt;z-index:251750400" filled="f" stroked="f">
            <v:textbox>
              <w:txbxContent>
                <w:p w:rsidR="00CE25D2" w:rsidRPr="00CE25D2" w:rsidRDefault="00CE25D2">
                  <w:pPr>
                    <w:contextualSpacing/>
                    <w:rPr>
                      <w:sz w:val="18"/>
                    </w:rPr>
                  </w:pPr>
                  <w:r w:rsidRPr="00CE25D2">
                    <w:rPr>
                      <w:sz w:val="18"/>
                    </w:rPr>
                    <w:t xml:space="preserve">Sources: </w:t>
                  </w:r>
                  <w:r w:rsidRPr="00295EDD">
                    <w:rPr>
                      <w:sz w:val="18"/>
                    </w:rPr>
                    <w:t>http://www.servicelearning.org</w:t>
                  </w:r>
                </w:p>
                <w:p w:rsidR="00CE25D2" w:rsidRPr="00CE25D2" w:rsidRDefault="00CE25D2">
                  <w:pPr>
                    <w:contextualSpacing/>
                    <w:rPr>
                      <w:sz w:val="18"/>
                    </w:rPr>
                  </w:pPr>
                  <w:r w:rsidRPr="00CE25D2">
                    <w:rPr>
                      <w:sz w:val="18"/>
                    </w:rPr>
                    <w:t xml:space="preserve">                </w:t>
                  </w:r>
                  <w:r w:rsidRPr="00295EDD">
                    <w:rPr>
                      <w:sz w:val="18"/>
                    </w:rPr>
                    <w:t>http://www.fastweb.com/student-life/articles/403-volunteering-for-your-future</w:t>
                  </w:r>
                  <w:r w:rsidRPr="00CE25D2">
                    <w:rPr>
                      <w:sz w:val="18"/>
                    </w:rPr>
                    <w:t xml:space="preserve">  </w:t>
                  </w:r>
                </w:p>
                <w:p w:rsidR="00CE25D2" w:rsidRPr="00CE25D2" w:rsidRDefault="00CE25D2">
                  <w:pPr>
                    <w:contextualSpacing/>
                    <w:rPr>
                      <w:sz w:val="18"/>
                    </w:rPr>
                  </w:pPr>
                  <w:r>
                    <w:rPr>
                      <w:sz w:val="18"/>
                    </w:rPr>
                    <w:t xml:space="preserve">                http://www.serve.gov</w:t>
                  </w:r>
                </w:p>
                <w:p w:rsidR="00CE25D2" w:rsidRDefault="00CE25D2"/>
              </w:txbxContent>
            </v:textbox>
          </v:shape>
        </w:pict>
      </w:r>
      <w:r w:rsidR="009009D3">
        <w:rPr>
          <w:rFonts w:ascii="ck_mapped_out" w:hAnsi="ck_mapped_out"/>
        </w:rPr>
        <w:t xml:space="preserve">  </w:t>
      </w:r>
      <w:r w:rsidR="009009D3" w:rsidRPr="009009D3">
        <w:t xml:space="preserve"> </w:t>
      </w:r>
      <w:r w:rsidR="00130C61" w:rsidRPr="009009D3">
        <w:t xml:space="preserve">Service Learning </w:t>
      </w:r>
      <w:r w:rsidR="009009D3">
        <w:t xml:space="preserve">    </w:t>
      </w:r>
    </w:p>
    <w:p w:rsidR="007976A8" w:rsidRPr="00CE25D2" w:rsidRDefault="009009D3" w:rsidP="00CA7769">
      <w:pPr>
        <w:pStyle w:val="Heading1"/>
        <w:spacing w:before="0"/>
        <w:rPr>
          <w:sz w:val="18"/>
        </w:rPr>
      </w:pPr>
      <w:r w:rsidRPr="009009D3">
        <w:rPr>
          <w:i/>
          <w:sz w:val="20"/>
        </w:rPr>
        <w:t xml:space="preserve">       </w:t>
      </w:r>
      <w:r>
        <w:rPr>
          <w:i/>
          <w:sz w:val="20"/>
        </w:rPr>
        <w:t xml:space="preserve"> </w:t>
      </w:r>
      <w:r w:rsidR="00130C61" w:rsidRPr="009009D3">
        <w:t>Opportunities</w:t>
      </w:r>
      <w:r w:rsidRPr="009009D3">
        <w:t xml:space="preserve">     </w:t>
      </w:r>
      <w:r w:rsidRPr="009009D3">
        <w:rPr>
          <w:sz w:val="24"/>
        </w:rPr>
        <w:t xml:space="preserve">        </w:t>
      </w:r>
      <w:r>
        <w:rPr>
          <w:sz w:val="24"/>
        </w:rPr>
        <w:t xml:space="preserve">          </w:t>
      </w:r>
      <w:r w:rsidRPr="009009D3">
        <w:rPr>
          <w:sz w:val="24"/>
        </w:rPr>
        <w:t xml:space="preserve"> </w:t>
      </w:r>
      <w:r w:rsidRPr="009009D3">
        <w:rPr>
          <w:sz w:val="20"/>
        </w:rPr>
        <w:t xml:space="preserve"> </w:t>
      </w:r>
    </w:p>
    <w:p w:rsidR="009009D3" w:rsidRPr="00CE25D2" w:rsidRDefault="00295EDD">
      <w:pPr>
        <w:contextualSpacing/>
        <w:rPr>
          <w:i/>
          <w:sz w:val="18"/>
        </w:rPr>
      </w:pPr>
      <w:r>
        <w:rPr>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01" type="#_x0000_t172" style="position:absolute;margin-left:424.2pt;margin-top:4.75pt;width:84.55pt;height:41.3pt;rotation:1481016fd;z-index:251726848" wrapcoords="-573 12567 382 19636 16439 11389 19306 9033 20071 10604 21027 9818 21218 9818 21791 2356 21600 1571 18924 1571 13954 3535 2103 10211 -573 12567" fillcolor="#1f497d [3215]">
            <v:shadow color="#868686"/>
            <v:textpath style="font-family:&quot;Calibri&quot;;font-size:10pt;v-text-kern:t" trim="t" fitpath="t" string="The United Way"/>
            <w10:wrap type="tight"/>
          </v:shape>
        </w:pict>
      </w:r>
      <w:r>
        <w:rPr>
          <w:b/>
          <w:noProof/>
        </w:rPr>
        <w:pict>
          <v:shape id="_x0000_s1028" type="#_x0000_t202" style="position:absolute;margin-left:73.2pt;margin-top:6.55pt;width:319.25pt;height:39.5pt;z-index:251660288" filled="f" stroked="f">
            <v:textbox style="mso-next-textbox:#_x0000_s1028">
              <w:txbxContent>
                <w:p w:rsidR="009009D3" w:rsidRPr="009009D3" w:rsidRDefault="009009D3" w:rsidP="00CA7769">
                  <w:pPr>
                    <w:pStyle w:val="Title"/>
                    <w:jc w:val="center"/>
                  </w:pPr>
                  <w:r w:rsidRPr="009009D3">
                    <w:t>Hand Out Smiles</w:t>
                  </w:r>
                </w:p>
              </w:txbxContent>
            </v:textbox>
          </v:shape>
        </w:pict>
      </w:r>
      <w:r>
        <w:rPr>
          <w:b/>
          <w:noProof/>
          <w:sz w:val="28"/>
        </w:rPr>
        <w:pict>
          <v:roundrect id="_x0000_s1027" style="position:absolute;margin-left:63.7pt;margin-top:6.05pt;width:341.55pt;height:41.3pt;z-index:251659264" arcsize="10923f" fillcolor="#9bbb59 [3206]" strokecolor="#f2f2f2 [3041]" strokeweight="3pt">
            <v:shadow on="t" type="perspective" color="#4e6128 [1606]" opacity=".5" offset="1pt" offset2="-1pt"/>
          </v:roundrect>
        </w:pict>
      </w:r>
      <w:r>
        <w:rPr>
          <w:noProof/>
          <w:sz w:val="18"/>
        </w:rPr>
        <w:pict>
          <v:roundrect id="_x0000_s1100" style="position:absolute;margin-left:413.55pt;margin-top:6.45pt;width:103.8pt;height:35.1pt;rotation:527099fd;z-index:251724800" arcsize="10923f" fillcolor="#c0504d [3205]" strokecolor="#f2f2f2 [3041]" strokeweight="3pt">
            <v:shadow on="t" type="perspective" color="#622423 [1605]" opacity=".5" offset="1pt" offset2="-1pt"/>
          </v:roundrect>
        </w:pict>
      </w:r>
      <w:r w:rsidR="009009D3" w:rsidRPr="00CE25D2">
        <w:rPr>
          <w:sz w:val="18"/>
        </w:rPr>
        <w:t xml:space="preserve">                                                                           </w:t>
      </w:r>
    </w:p>
    <w:p w:rsidR="00130C61" w:rsidRDefault="00295EDD">
      <w:pPr>
        <w:rPr>
          <w:b/>
          <w:sz w:val="28"/>
        </w:rPr>
      </w:pPr>
      <w:r>
        <w:rPr>
          <w:b/>
          <w:noProof/>
        </w:rPr>
        <w:pict>
          <v:oval id="_x0000_s1093" style="position:absolute;margin-left:405.25pt;margin-top:14pt;width:118.85pt;height:119.65pt;z-index:-251598848" wrapcoords="8886 0 7656 135 3828 1890 1777 4320 547 6480 -137 8640 -137 12960 547 15120 1777 17280 3965 19440 4101 19845 8066 21465 8886 21465 12577 21465 13397 21465 17362 19710 17499 19440 19686 17280 20916 15120 21600 12960 21600 8640 20916 6480 19686 4320 17635 1890 13808 135 12577 0 8886 0">
            <w10:wrap type="tight"/>
          </v:oval>
        </w:pict>
      </w:r>
    </w:p>
    <w:p w:rsidR="00130C61" w:rsidRDefault="00295EDD" w:rsidP="009009D3">
      <w:r>
        <w:rPr>
          <w:b/>
          <w:noProof/>
        </w:rPr>
        <w:pict>
          <v:shape id="_x0000_s1099" type="#_x0000_t202" style="position:absolute;margin-left:414.8pt;margin-top:3.7pt;width:101.25pt;height:119.65pt;z-index:251723776" filled="f" stroked="f">
            <v:textbox>
              <w:txbxContent>
                <w:p w:rsidR="00960F21" w:rsidRPr="00960F21" w:rsidRDefault="00960F21" w:rsidP="00960F21">
                  <w:pPr>
                    <w:jc w:val="center"/>
                    <w:rPr>
                      <w:sz w:val="18"/>
                    </w:rPr>
                  </w:pPr>
                  <w:r>
                    <w:rPr>
                      <w:sz w:val="18"/>
                    </w:rPr>
                    <w:t>The United Way seeks to improve education, help people achieve financial stability and promote healthy lives.</w:t>
                  </w:r>
                </w:p>
              </w:txbxContent>
            </v:textbox>
          </v:shape>
        </w:pict>
      </w:r>
      <w:r>
        <w:rPr>
          <w:b/>
          <w:noProof/>
        </w:rPr>
        <w:pict>
          <v:shape id="_x0000_s1078" type="#_x0000_t172" style="position:absolute;margin-left:200.25pt;margin-top:3.55pt;width:81pt;height:48.95pt;rotation:604774fd;z-index:251765760" fillcolor="white [3212]">
            <v:shadow color="#868686"/>
            <v:textpath style="font-family:&quot;Calibri&quot;;font-size:18pt;v-text-kern:t" trim="t" fitpath="t" string="State Parks"/>
          </v:shape>
        </w:pict>
      </w:r>
      <w:r>
        <w:rPr>
          <w:b/>
          <w:noProof/>
        </w:rPr>
        <w:pict>
          <v:roundrect id="_x0000_s1071" style="position:absolute;margin-left:182.9pt;margin-top:13.5pt;width:114.15pt;height:31.85pt;rotation:-574431fd;z-index:251764736" arcsize="10923f" fillcolor="#4f81bd [3204]" strokecolor="#f2f2f2 [3041]" strokeweight="3pt">
            <v:shadow on="t" type="perspective" color="#243f60 [1604]" opacity=".5" offset="1pt" offset2="-1pt"/>
          </v:roundrect>
        </w:pict>
      </w:r>
    </w:p>
    <w:p w:rsidR="00130C61" w:rsidRDefault="00295EDD" w:rsidP="00245BBC">
      <w:pPr>
        <w:jc w:val="center"/>
      </w:pPr>
      <w:r>
        <w:rPr>
          <w:b/>
          <w:noProof/>
          <w:sz w:val="24"/>
        </w:rPr>
        <w:pict>
          <v:oval id="_x0000_s1062" style="position:absolute;left:0;text-align:left;margin-left:189.7pt;margin-top:5.15pt;width:116.35pt;height:110.65pt;rotation:-247695fd;z-index:251685888"/>
        </w:pict>
      </w:r>
      <w:r>
        <w:rPr>
          <w:b/>
          <w:noProof/>
          <w:sz w:val="24"/>
        </w:rPr>
        <w:pict>
          <v:rect id="_x0000_s1032" style="position:absolute;left:0;text-align:left;margin-left:-9.75pt;margin-top:11.9pt;width:132.4pt;height:21.75pt;rotation:-366624fd;z-index:251663360" fillcolor="#9bbb59 [3206]" strokecolor="#f2f2f2 [3041]" strokeweight="3pt">
            <v:shadow on="t" type="perspective" color="#4e6128 [1606]" opacity=".5" offset="1pt" offset2="-1pt"/>
          </v:rect>
        </w:pict>
      </w:r>
      <w:r>
        <w:rPr>
          <w:noProof/>
        </w:rPr>
        <w:pict>
          <v:shape id="_x0000_s1034" type="#_x0000_t172" style="position:absolute;left:0;text-align:left;margin-left:-1.5pt;margin-top:11.55pt;width:117.75pt;height:21.75pt;z-index:251664384" wrapcoords="16372 2234 -138 8938 -138 21600 413 21600 1238 21600 14033 14897 14033 14152 21738 11172 21738 4469 21600 2234 16372 2234" fillcolor="#1f497d [3215]">
            <v:shadow color="#868686"/>
            <v:textpath style="font-family:&quot;Calibri&quot;;v-text-kern:t" trim="t" fitpath="t" string="Homeless Shelters"/>
            <w10:wrap type="tight"/>
          </v:shape>
        </w:pict>
      </w:r>
      <w:r>
        <w:rPr>
          <w:b/>
          <w:noProof/>
          <w:sz w:val="24"/>
        </w:rPr>
        <w:pict>
          <v:oval id="_x0000_s1029" style="position:absolute;left:0;text-align:left;margin-left:9pt;margin-top:20.55pt;width:103.5pt;height:102pt;z-index:251661312"/>
        </w:pict>
      </w:r>
    </w:p>
    <w:p w:rsidR="009009D3" w:rsidRDefault="00295EDD" w:rsidP="00130C61">
      <w:pPr>
        <w:jc w:val="right"/>
      </w:pPr>
      <w:r>
        <w:rPr>
          <w:b/>
          <w:noProof/>
          <w:sz w:val="24"/>
        </w:rPr>
        <w:pict>
          <v:rect id="_x0000_s1103" style="position:absolute;left:0;text-align:left;margin-left:282.65pt;margin-top:23.5pt;width:143.95pt;height:29.95pt;rotation:427563fd;z-index:251768832" fillcolor="#c0504d [3205]" strokecolor="#f2f2f2 [3041]" strokeweight="3pt">
            <v:shadow on="t" type="perspective" color="#622423 [1605]" opacity=".5" offset="1pt" offset2="-1pt"/>
          </v:rect>
        </w:pict>
      </w:r>
      <w:r>
        <w:rPr>
          <w:noProof/>
        </w:rPr>
        <w:pict>
          <v:shape id="_x0000_s1105" type="#_x0000_t172" style="position:absolute;left:0;text-align:left;margin-left:286.75pt;margin-top:23.3pt;width:133.1pt;height:30.15pt;rotation:838590fd;z-index:251769856" fillcolor="#1f497d [3215]">
            <v:shadow color="#868686"/>
            <v:textpath style="font-family:&quot;Calibri&quot;;font-size:10pt;v-text-kern:t" trim="t" fitpath="t" string="The American Red Cross"/>
          </v:shape>
        </w:pict>
      </w:r>
      <w:r>
        <w:rPr>
          <w:b/>
          <w:noProof/>
          <w:sz w:val="24"/>
        </w:rPr>
        <w:pict>
          <v:shape id="_x0000_s1068" type="#_x0000_t202" style="position:absolute;left:0;text-align:left;margin-left:105.4pt;margin-top:.05pt;width:108.3pt;height:103.05pt;z-index:251692032" filled="f" stroked="f">
            <v:textbox style="mso-next-textbox:#_x0000_s1068">
              <w:txbxContent>
                <w:p w:rsidR="00245BBC" w:rsidRPr="00615829" w:rsidRDefault="00245BBC" w:rsidP="00245BBC">
                  <w:pPr>
                    <w:jc w:val="center"/>
                    <w:rPr>
                      <w:sz w:val="18"/>
                    </w:rPr>
                  </w:pPr>
                  <w:r w:rsidRPr="00615829">
                    <w:rPr>
                      <w:sz w:val="18"/>
                    </w:rPr>
                    <w:t>A state park is land that is protected by the government. Environmental and tourism issues can be addressed.</w:t>
                  </w:r>
                </w:p>
              </w:txbxContent>
            </v:textbox>
          </v:shape>
        </w:pict>
      </w:r>
      <w:r>
        <w:rPr>
          <w:b/>
          <w:noProof/>
          <w:sz w:val="24"/>
        </w:rPr>
        <w:pict>
          <v:shape id="_x0000_s1030" type="#_x0000_t202" style="position:absolute;left:0;text-align:left;margin-left:-81.5pt;margin-top:15.5pt;width:108pt;height:85.5pt;z-index:251662336" filled="f" stroked="f">
            <v:textbox style="mso-next-textbox:#_x0000_s1030">
              <w:txbxContent>
                <w:p w:rsidR="00283A65" w:rsidRPr="00283A65" w:rsidRDefault="00283A65" w:rsidP="00283A65">
                  <w:pPr>
                    <w:jc w:val="center"/>
                    <w:rPr>
                      <w:sz w:val="18"/>
                    </w:rPr>
                  </w:pPr>
                  <w:r w:rsidRPr="00283A65">
                    <w:rPr>
                      <w:sz w:val="18"/>
                    </w:rPr>
                    <w:t>These</w:t>
                  </w:r>
                  <w:r>
                    <w:rPr>
                      <w:sz w:val="18"/>
                    </w:rPr>
                    <w:t xml:space="preserve"> shelters provide much-needed housing for those without.  Some also provide food and counseling.</w:t>
                  </w:r>
                </w:p>
              </w:txbxContent>
            </v:textbox>
          </v:shape>
        </w:pict>
      </w:r>
    </w:p>
    <w:p w:rsidR="00283A65" w:rsidRDefault="00283A65" w:rsidP="00130C61">
      <w:pPr>
        <w:jc w:val="right"/>
        <w:sectPr w:rsidR="00283A65" w:rsidSect="009009D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rsidR="00283A65" w:rsidRDefault="00283A65" w:rsidP="00130C61">
      <w:pPr>
        <w:jc w:val="right"/>
        <w:rPr>
          <w:b/>
          <w:sz w:val="24"/>
        </w:rPr>
      </w:pPr>
    </w:p>
    <w:p w:rsidR="00283A65" w:rsidRDefault="00283A65" w:rsidP="00130C61">
      <w:pPr>
        <w:jc w:val="right"/>
        <w:rPr>
          <w:b/>
          <w:sz w:val="24"/>
        </w:rPr>
      </w:pPr>
    </w:p>
    <w:p w:rsidR="00283A65" w:rsidRDefault="00295EDD" w:rsidP="00130C61">
      <w:pPr>
        <w:jc w:val="right"/>
        <w:rPr>
          <w:b/>
          <w:sz w:val="24"/>
        </w:rPr>
      </w:pPr>
      <w:r>
        <w:rPr>
          <w:noProof/>
        </w:rPr>
        <w:pict>
          <v:shape id="_x0000_s1035" type="#_x0000_t172" style="position:absolute;left:0;text-align:left;margin-left:33.75pt;margin-top:11.25pt;width:1in;height:21.75pt;rotation:640575fd;z-index:251757568" fillcolor="#1f497d [3215]">
            <v:shadow color="#868686"/>
            <v:textpath style="font-family:&quot;Calibri&quot;;v-text-kern:t" trim="t" fitpath="t" string="Food Banks"/>
          </v:shape>
        </w:pict>
      </w:r>
      <w:r>
        <w:rPr>
          <w:noProof/>
        </w:rPr>
        <w:pict>
          <v:shape id="_x0000_s1037" type="#_x0000_t202" style="position:absolute;left:0;text-align:left;margin-left:27.75pt;margin-top:11.25pt;width:84.75pt;height:21.75pt;z-index:251756544" fillcolor="#9bbb59 [3206]" strokecolor="#f2f2f2 [3041]" strokeweight="3pt">
            <v:shadow on="t" type="perspective" color="#4e6128 [1606]" opacity=".5" offset="1pt" offset2="-1pt"/>
            <v:textbox style="mso-next-textbox:#_x0000_s1037">
              <w:txbxContent>
                <w:p w:rsidR="009334E2" w:rsidRDefault="009334E2"/>
              </w:txbxContent>
            </v:textbox>
          </v:shape>
        </w:pict>
      </w:r>
      <w:r>
        <w:rPr>
          <w:noProof/>
        </w:rPr>
        <w:pict>
          <v:oval id="_x0000_s1063" style="position:absolute;left:0;text-align:left;margin-left:203.15pt;margin-top:11.25pt;width:126.55pt;height:125.25pt;z-index:251686912"/>
        </w:pict>
      </w:r>
      <w:r>
        <w:rPr>
          <w:noProof/>
        </w:rPr>
        <w:pict>
          <v:rect id="_x0000_s1075" style="position:absolute;left:0;text-align:left;margin-left:197.75pt;margin-top:2.05pt;width:129.75pt;height:26.1pt;rotation:-331243fd;z-index:251697152" fillcolor="#4f81bd [3204]" strokecolor="#f2f2f2 [3041]" strokeweight="3pt">
            <v:shadow on="t" type="perspective" color="#243f60 [1604]" opacity=".5" offset="1pt" offset2="-1pt"/>
          </v:rect>
        </w:pict>
      </w:r>
      <w:r>
        <w:rPr>
          <w:b/>
          <w:noProof/>
          <w:sz w:val="24"/>
        </w:rPr>
        <w:pict>
          <v:oval id="_x0000_s1040" style="position:absolute;left:0;text-align:left;margin-left:9pt;margin-top:24pt;width:117.75pt;height:105pt;z-index:251665919"/>
        </w:pict>
      </w:r>
    </w:p>
    <w:p w:rsidR="009334E2" w:rsidRDefault="00295EDD" w:rsidP="00130C61">
      <w:pPr>
        <w:jc w:val="right"/>
        <w:rPr>
          <w:b/>
          <w:sz w:val="24"/>
        </w:rPr>
      </w:pPr>
      <w:r>
        <w:rPr>
          <w:b/>
          <w:noProof/>
          <w:sz w:val="24"/>
        </w:rPr>
        <w:pict>
          <v:shape id="_x0000_s1041" type="#_x0000_t202" style="position:absolute;left:0;text-align:left;margin-left:16.6pt;margin-top:13.35pt;width:105.75pt;height:84pt;z-index:251668480" filled="f" stroked="f">
            <v:textbox style="mso-next-textbox:#_x0000_s1041">
              <w:txbxContent>
                <w:p w:rsidR="009A5F2E" w:rsidRDefault="009A5F2E" w:rsidP="009A5F2E">
                  <w:pPr>
                    <w:contextualSpacing/>
                    <w:jc w:val="center"/>
                    <w:rPr>
                      <w:sz w:val="18"/>
                    </w:rPr>
                  </w:pPr>
                  <w:r w:rsidRPr="009A5F2E">
                    <w:rPr>
                      <w:sz w:val="18"/>
                    </w:rPr>
                    <w:t>People donate</w:t>
                  </w:r>
                  <w:r>
                    <w:rPr>
                      <w:sz w:val="18"/>
                    </w:rPr>
                    <w:t xml:space="preserve"> food to</w:t>
                  </w:r>
                </w:p>
                <w:p w:rsidR="009A5F2E" w:rsidRPr="009A5F2E" w:rsidRDefault="009A5F2E" w:rsidP="009A5F2E">
                  <w:pPr>
                    <w:contextualSpacing/>
                    <w:jc w:val="center"/>
                    <w:rPr>
                      <w:sz w:val="18"/>
                    </w:rPr>
                  </w:pPr>
                  <w:r>
                    <w:rPr>
                      <w:sz w:val="18"/>
                    </w:rPr>
                    <w:t>these collection sites so that these organizations can distribute it to those who need it.</w:t>
                  </w:r>
                </w:p>
              </w:txbxContent>
            </v:textbox>
          </v:shape>
        </w:pict>
      </w:r>
    </w:p>
    <w:p w:rsidR="009334E2" w:rsidRDefault="009334E2" w:rsidP="00130C61">
      <w:pPr>
        <w:jc w:val="right"/>
        <w:rPr>
          <w:b/>
          <w:sz w:val="24"/>
        </w:rPr>
      </w:pPr>
    </w:p>
    <w:p w:rsidR="00283A65" w:rsidRPr="00283A65" w:rsidRDefault="00295EDD" w:rsidP="00130C61">
      <w:pPr>
        <w:jc w:val="right"/>
        <w:rPr>
          <w:b/>
          <w:sz w:val="24"/>
        </w:rPr>
      </w:pPr>
      <w:r>
        <w:rPr>
          <w:noProof/>
        </w:rPr>
        <w:pict>
          <v:shape id="_x0000_s1045" type="#_x0000_t172" style="position:absolute;left:0;text-align:left;margin-left:13.35pt;margin-top:24.3pt;width:125.25pt;height:28.65pt;rotation:222201fd;z-index:251752448" fillcolor="#1f497d [3215]">
            <v:shadow color="#868686"/>
            <v:textpath style="font-family:&quot;Calibri&quot;;v-text-kern:t" trim="t" fitpath="t" string="Ronald McDonald Houses"/>
          </v:shape>
        </w:pict>
      </w:r>
    </w:p>
    <w:p w:rsidR="009334E2" w:rsidRDefault="00295EDD" w:rsidP="00130C61">
      <w:pPr>
        <w:jc w:val="right"/>
        <w:rPr>
          <w:b/>
          <w:sz w:val="24"/>
        </w:rPr>
      </w:pPr>
      <w:r>
        <w:rPr>
          <w:noProof/>
        </w:rPr>
        <w:pict>
          <v:roundrect id="_x0000_s1044" style="position:absolute;left:0;text-align:left;margin-left:5.35pt;margin-top:2.1pt;width:139.5pt;height:24pt;rotation:-187072fd;z-index:251751424" arcsize="10923f" fillcolor="#9bbb59 [3206]" strokecolor="#f2f2f2 [3041]" strokeweight="3pt">
            <v:shadow on="t" type="perspective" color="#4e6128 [1606]" opacity=".5" offset="1pt" offset2="-1pt"/>
          </v:roundrect>
        </w:pict>
      </w:r>
      <w:r>
        <w:rPr>
          <w:noProof/>
        </w:rPr>
        <w:pict>
          <v:oval id="_x0000_s1064" style="position:absolute;left:0;text-align:left;margin-left:211pt;margin-top:21.6pt;width:104.5pt;height:95.3pt;z-index:251687936"/>
        </w:pict>
      </w:r>
      <w:r>
        <w:rPr>
          <w:b/>
          <w:noProof/>
          <w:sz w:val="24"/>
        </w:rPr>
        <w:pict>
          <v:oval id="_x0000_s1050" style="position:absolute;left:0;text-align:left;margin-left:9pt;margin-top:14.1pt;width:124.5pt;height:118.5pt;z-index:251657215"/>
        </w:pict>
      </w:r>
    </w:p>
    <w:p w:rsidR="009334E2" w:rsidRDefault="00295EDD" w:rsidP="00130C61">
      <w:pPr>
        <w:jc w:val="right"/>
        <w:rPr>
          <w:b/>
          <w:sz w:val="24"/>
        </w:rPr>
      </w:pPr>
      <w:r>
        <w:rPr>
          <w:b/>
          <w:noProof/>
          <w:sz w:val="24"/>
        </w:rPr>
        <w:pict>
          <v:shape id="_x0000_s1051" type="#_x0000_t202" style="position:absolute;left:0;text-align:left;margin-left:21pt;margin-top:7.5pt;width:101.65pt;height:78.75pt;z-index:251676672" filled="f" stroked="f">
            <v:textbox style="mso-next-textbox:#_x0000_s1051">
              <w:txbxContent>
                <w:p w:rsidR="00A2517C" w:rsidRPr="00A2517C" w:rsidRDefault="00A2517C" w:rsidP="00A2517C">
                  <w:pPr>
                    <w:jc w:val="center"/>
                    <w:rPr>
                      <w:sz w:val="18"/>
                    </w:rPr>
                  </w:pPr>
                  <w:r>
                    <w:rPr>
                      <w:sz w:val="18"/>
                    </w:rPr>
                    <w:t>When children need medical help, the Ronald McDonald Houses provide shelter for famil</w:t>
                  </w:r>
                  <w:r w:rsidR="002512F5">
                    <w:rPr>
                      <w:sz w:val="18"/>
                    </w:rPr>
                    <w:t>i</w:t>
                  </w:r>
                  <w:r>
                    <w:rPr>
                      <w:sz w:val="18"/>
                    </w:rPr>
                    <w:t>es.</w:t>
                  </w:r>
                </w:p>
              </w:txbxContent>
            </v:textbox>
          </v:shape>
        </w:pict>
      </w:r>
    </w:p>
    <w:p w:rsidR="009A5F2E" w:rsidRDefault="009A5F2E" w:rsidP="00130C61">
      <w:pPr>
        <w:jc w:val="right"/>
        <w:rPr>
          <w:b/>
          <w:sz w:val="24"/>
        </w:rPr>
      </w:pPr>
    </w:p>
    <w:p w:rsidR="009A5F2E" w:rsidRDefault="00295EDD" w:rsidP="00130C61">
      <w:pPr>
        <w:jc w:val="right"/>
        <w:rPr>
          <w:b/>
          <w:sz w:val="24"/>
        </w:rPr>
      </w:pPr>
      <w:r>
        <w:rPr>
          <w:noProof/>
        </w:rPr>
        <w:pict>
          <v:shape id="_x0000_s1054" type="#_x0000_t172" style="position:absolute;left:0;text-align:left;margin-left:24.2pt;margin-top:21.1pt;width:115.5pt;height:29.2pt;z-index:251759616" fillcolor="#1f497d [3215]">
            <v:shadow color="#868686"/>
            <v:textpath style="font-family:&quot;Calibri&quot;;v-text-kern:t" trim="t" fitpath="t" string="Special Olympics"/>
          </v:shape>
        </w:pict>
      </w:r>
      <w:r>
        <w:rPr>
          <w:noProof/>
        </w:rPr>
        <w:pict>
          <v:rect id="_x0000_s1053" style="position:absolute;left:0;text-align:left;margin-left:13.7pt;margin-top:21.9pt;width:131.25pt;height:25.1pt;rotation:-619775fd;z-index:251758592" fillcolor="#9bbb59 [3206]" strokecolor="#f2f2f2 [3041]" strokeweight="3pt">
            <v:shadow on="t" type="perspective" color="#4e6128 [1606]" opacity=".5" offset="1pt" offset2="-1pt"/>
          </v:rect>
        </w:pict>
      </w:r>
    </w:p>
    <w:p w:rsidR="009A5F2E" w:rsidRDefault="00295EDD" w:rsidP="00130C61">
      <w:pPr>
        <w:jc w:val="right"/>
        <w:rPr>
          <w:b/>
          <w:sz w:val="24"/>
        </w:rPr>
      </w:pPr>
      <w:r>
        <w:rPr>
          <w:noProof/>
        </w:rPr>
        <w:pict>
          <v:oval id="_x0000_s1047" style="position:absolute;left:0;text-align:left;margin-left:9pt;margin-top:7.25pt;width:156pt;height:143.25pt;z-index:251753472"/>
        </w:pict>
      </w:r>
    </w:p>
    <w:p w:rsidR="009A5F2E" w:rsidRDefault="00295EDD" w:rsidP="00130C61">
      <w:pPr>
        <w:jc w:val="right"/>
        <w:rPr>
          <w:b/>
          <w:sz w:val="24"/>
        </w:rPr>
      </w:pPr>
      <w:r>
        <w:rPr>
          <w:b/>
          <w:noProof/>
          <w:sz w:val="24"/>
        </w:rPr>
        <w:pict>
          <v:shape id="_x0000_s1048" type="#_x0000_t202" style="position:absolute;left:0;text-align:left;margin-left:25.8pt;margin-top:-.1pt;width:128.25pt;height:110.25pt;z-index:251754496" filled="f" stroked="f">
            <v:textbox style="mso-next-textbox:#_x0000_s1048">
              <w:txbxContent>
                <w:p w:rsidR="009A5F2E" w:rsidRPr="009A5F2E" w:rsidRDefault="009A5F2E" w:rsidP="009A5F2E">
                  <w:pPr>
                    <w:jc w:val="center"/>
                    <w:rPr>
                      <w:sz w:val="18"/>
                    </w:rPr>
                  </w:pPr>
                  <w:r>
                    <w:rPr>
                      <w:sz w:val="18"/>
                    </w:rPr>
                    <w:t>The mission of Special Olympics it to provide athletic opportunities to children and adults with intellectual</w:t>
                  </w:r>
                  <w:r w:rsidR="00A2517C">
                    <w:rPr>
                      <w:sz w:val="18"/>
                    </w:rPr>
                    <w:t xml:space="preserve"> disabilities, which allows them to promote physical fitness and also share and develop their gifts and talents.</w:t>
                  </w:r>
                </w:p>
              </w:txbxContent>
            </v:textbox>
          </v:shape>
        </w:pict>
      </w:r>
    </w:p>
    <w:p w:rsidR="00A2517C" w:rsidRDefault="00A2517C" w:rsidP="00130C61">
      <w:pPr>
        <w:jc w:val="right"/>
        <w:rPr>
          <w:b/>
          <w:sz w:val="24"/>
        </w:rPr>
      </w:pPr>
    </w:p>
    <w:p w:rsidR="00A2517C" w:rsidRDefault="00A2517C" w:rsidP="00130C61">
      <w:pPr>
        <w:jc w:val="right"/>
        <w:rPr>
          <w:b/>
          <w:sz w:val="24"/>
        </w:rPr>
      </w:pPr>
    </w:p>
    <w:p w:rsidR="00A2517C" w:rsidRDefault="00295EDD" w:rsidP="00130C61">
      <w:pPr>
        <w:jc w:val="right"/>
        <w:rPr>
          <w:b/>
          <w:sz w:val="24"/>
        </w:rPr>
      </w:pPr>
      <w:r>
        <w:rPr>
          <w:noProof/>
        </w:rPr>
        <w:pict>
          <v:shape id="_x0000_s1060" type="#_x0000_t172" style="position:absolute;left:0;text-align:left;margin-left:11.6pt;margin-top:23.65pt;width:144.75pt;height:46.45pt;rotation:299509fd;z-index:251763712" wrapcoords="19026 1394 8953 6271 2350 10103 -112 11497 -336 12194 -224 19510 224 19510 1903 19161 7498 16026 16004 13239 21712 9755 21712 2090 21488 1742 19585 1045 19026 1394" fillcolor="#1f497d [3215]">
            <v:shadow color="#868686"/>
            <v:textpath style="font-family:&quot;Calibri&quot;;v-text-kern:t" trim="t" fitpath="t" string="Habitat for Humanity"/>
            <w10:wrap type="tight"/>
          </v:shape>
        </w:pict>
      </w:r>
      <w:r>
        <w:rPr>
          <w:noProof/>
        </w:rPr>
        <w:pict>
          <v:oval id="_x0000_s1066" style="position:absolute;left:0;text-align:left;margin-left:256.35pt;margin-top:14.4pt;width:98.65pt;height:89.1pt;z-index:251689984"/>
        </w:pict>
      </w:r>
    </w:p>
    <w:p w:rsidR="00BC3623" w:rsidRDefault="00295EDD" w:rsidP="00130C61">
      <w:pPr>
        <w:jc w:val="right"/>
        <w:rPr>
          <w:b/>
          <w:sz w:val="24"/>
        </w:rPr>
      </w:pPr>
      <w:r>
        <w:rPr>
          <w:b/>
          <w:noProof/>
          <w:sz w:val="24"/>
        </w:rPr>
        <w:pict>
          <v:oval id="_x0000_s1056" style="position:absolute;left:0;text-align:left;margin-left:48.25pt;margin-top:23.2pt;width:107.25pt;height:90.55pt;z-index:251760640"/>
        </w:pict>
      </w:r>
      <w:r>
        <w:rPr>
          <w:b/>
          <w:noProof/>
          <w:sz w:val="24"/>
        </w:rPr>
        <w:pict>
          <v:rect id="_x0000_s1061" style="position:absolute;left:0;text-align:left;margin-left:5.35pt;margin-top:3.05pt;width:162.65pt;height:33.7pt;rotation:-277984fd;z-index:251762688" fillcolor="#9bbb59 [3206]" strokecolor="#f2f2f2 [3041]" strokeweight="3pt">
            <v:shadow on="t" type="perspective" color="#4e6128 [1606]" opacity=".5" offset="1pt" offset2="-1pt"/>
          </v:rect>
        </w:pict>
      </w:r>
    </w:p>
    <w:p w:rsidR="00A2517C" w:rsidRDefault="00295EDD" w:rsidP="00130C61">
      <w:pPr>
        <w:jc w:val="right"/>
        <w:rPr>
          <w:b/>
          <w:sz w:val="24"/>
        </w:rPr>
      </w:pPr>
      <w:r>
        <w:rPr>
          <w:b/>
          <w:noProof/>
          <w:sz w:val="24"/>
        </w:rPr>
        <w:pict>
          <v:shape id="_x0000_s1057" type="#_x0000_t202" style="position:absolute;left:0;text-align:left;margin-left:-84.15pt;margin-top:9.95pt;width:95.25pt;height:77.65pt;z-index:251761664" filled="f" stroked="f">
            <v:textbox style="mso-next-textbox:#_x0000_s1057">
              <w:txbxContent>
                <w:p w:rsidR="00A2517C" w:rsidRPr="00A2517C" w:rsidRDefault="00A2517C" w:rsidP="00A2517C">
                  <w:pPr>
                    <w:jc w:val="center"/>
                    <w:rPr>
                      <w:sz w:val="18"/>
                    </w:rPr>
                  </w:pPr>
                  <w:r>
                    <w:rPr>
                      <w:sz w:val="18"/>
                    </w:rPr>
                    <w:t>This group wants to eliminate poverty and homelessness by making decent shelter available.</w:t>
                  </w:r>
                </w:p>
              </w:txbxContent>
            </v:textbox>
          </v:shape>
        </w:pict>
      </w:r>
    </w:p>
    <w:p w:rsidR="009009D3" w:rsidRDefault="009009D3" w:rsidP="00130C61">
      <w:pPr>
        <w:jc w:val="right"/>
      </w:pPr>
    </w:p>
    <w:p w:rsidR="00BC3623" w:rsidRDefault="00BC3623" w:rsidP="008C33DA">
      <w:pPr>
        <w:contextualSpacing/>
        <w:jc w:val="center"/>
      </w:pPr>
    </w:p>
    <w:p w:rsidR="005848CF" w:rsidRDefault="005848CF" w:rsidP="00037EA4">
      <w:pPr>
        <w:spacing w:after="0"/>
        <w:contextualSpacing/>
        <w:jc w:val="right"/>
        <w:rPr>
          <w:rStyle w:val="SubtleEmphasis"/>
        </w:rPr>
      </w:pPr>
    </w:p>
    <w:p w:rsidR="005848CF" w:rsidRDefault="005848CF" w:rsidP="00037EA4">
      <w:pPr>
        <w:spacing w:after="0"/>
        <w:contextualSpacing/>
        <w:jc w:val="right"/>
        <w:rPr>
          <w:rStyle w:val="SubtleEmphasis"/>
        </w:rPr>
      </w:pPr>
    </w:p>
    <w:p w:rsidR="00BC3623" w:rsidRPr="00037EA4" w:rsidRDefault="00C8465F" w:rsidP="00037EA4">
      <w:pPr>
        <w:spacing w:after="0"/>
        <w:contextualSpacing/>
        <w:jc w:val="right"/>
        <w:rPr>
          <w:rStyle w:val="SubtleEmphasis"/>
        </w:rPr>
      </w:pPr>
      <w:r w:rsidRPr="00037EA4">
        <w:rPr>
          <w:rStyle w:val="SubtleEmphasis"/>
        </w:rPr>
        <w:lastRenderedPageBreak/>
        <w:t>Adapted from Teen Times</w:t>
      </w:r>
    </w:p>
    <w:p w:rsidR="00F63651" w:rsidRPr="00037EA4" w:rsidRDefault="00F63651" w:rsidP="00037EA4">
      <w:pPr>
        <w:spacing w:after="0"/>
        <w:contextualSpacing/>
        <w:jc w:val="right"/>
        <w:rPr>
          <w:rStyle w:val="SubtleEmphasis"/>
        </w:rPr>
      </w:pPr>
      <w:r w:rsidRPr="00037EA4">
        <w:rPr>
          <w:rStyle w:val="SubtleEmphasis"/>
        </w:rPr>
        <w:t>March/ April 2011</w:t>
      </w:r>
    </w:p>
    <w:p w:rsidR="00BC3623" w:rsidRDefault="00BC3623" w:rsidP="00130C61">
      <w:pPr>
        <w:jc w:val="right"/>
      </w:pPr>
    </w:p>
    <w:p w:rsidR="00BC3623" w:rsidRDefault="00295EDD" w:rsidP="00130C61">
      <w:pPr>
        <w:jc w:val="right"/>
      </w:pPr>
      <w:r>
        <w:rPr>
          <w:noProof/>
        </w:rPr>
        <w:pict>
          <v:shape id="_x0000_s1076" type="#_x0000_t172" style="position:absolute;left:0;text-align:left;margin-left:22.05pt;margin-top:21.6pt;width:89.25pt;height:43.9pt;rotation:593795fd;z-index:251699200" wrapcoords="20148 2197 5264 8054 -726 11715 -182 19403 3993 19037 5082 18671 8531 17573 21237 8786 21600 7688 21600 4393 21418 1831 20148 2197" fillcolor="white [3212]">
            <v:shadow color="#868686"/>
            <v:textpath style="font-family:&quot;Calibri&quot;;font-size:16pt;v-text-kern:t" trim="t" fitpath="t" string="City Programs"/>
            <w10:wrap type="tight"/>
          </v:shape>
        </w:pict>
      </w:r>
    </w:p>
    <w:p w:rsidR="00BC3623" w:rsidRDefault="00BC3623" w:rsidP="00130C61">
      <w:pPr>
        <w:jc w:val="right"/>
      </w:pPr>
    </w:p>
    <w:p w:rsidR="00BC3623" w:rsidRDefault="00295EDD" w:rsidP="00130C61">
      <w:pPr>
        <w:jc w:val="right"/>
      </w:pPr>
      <w:r>
        <w:rPr>
          <w:noProof/>
        </w:rPr>
        <w:pict>
          <v:shape id="_x0000_s1109" type="#_x0000_t172" style="position:absolute;left:0;text-align:left;margin-left:206.3pt;margin-top:22.55pt;width:104.65pt;height:30.15pt;rotation:198784fd;z-index:-251544576" fillcolor="#1f497d [3215]">
            <v:shadow color="#868686"/>
            <v:textpath style="font-family:&quot;Calibri&quot;;font-size:10pt;v-text-kern:t" trim="t" fitpath="t" string="The Salvation Army"/>
          </v:shape>
        </w:pict>
      </w:r>
      <w:r>
        <w:rPr>
          <w:noProof/>
        </w:rPr>
        <w:pict>
          <v:roundrect id="_x0000_s1108" style="position:absolute;left:0;text-align:left;margin-left:191.5pt;margin-top:23.4pt;width:130.05pt;height:25.35pt;rotation:-355058fd;z-index:-251545600" arcsize="10923f" fillcolor="#c0504d [3205]" strokecolor="#f2f2f2 [3041]" strokeweight="3pt">
            <v:shadow on="t" type="perspective" color="#622423 [1605]" opacity=".5" offset="1pt" offset2="-1pt"/>
          </v:roundrect>
        </w:pict>
      </w:r>
      <w:r>
        <w:rPr>
          <w:noProof/>
        </w:rPr>
        <w:pict>
          <v:shape id="_x0000_s1074" type="#_x0000_t202" style="position:absolute;left:0;text-align:left;margin-left:23.55pt;margin-top:8.4pt;width:106.8pt;height:88.5pt;z-index:251696128" filled="f" stroked="f">
            <v:textbox style="mso-next-textbox:#_x0000_s1074">
              <w:txbxContent>
                <w:p w:rsidR="00615829" w:rsidRPr="00615829" w:rsidRDefault="00EB272B" w:rsidP="00EB272B">
                  <w:pPr>
                    <w:jc w:val="center"/>
                    <w:rPr>
                      <w:sz w:val="18"/>
                    </w:rPr>
                  </w:pPr>
                  <w:r>
                    <w:rPr>
                      <w:sz w:val="18"/>
                    </w:rPr>
                    <w:t>Many cities have programs for homelessness, crime prevention and mentoring that youth can be involved with.</w:t>
                  </w:r>
                </w:p>
              </w:txbxContent>
            </v:textbox>
          </v:shape>
        </w:pict>
      </w:r>
    </w:p>
    <w:p w:rsidR="00BC3623" w:rsidRDefault="00295EDD" w:rsidP="00130C61">
      <w:pPr>
        <w:jc w:val="right"/>
      </w:pPr>
      <w:r>
        <w:rPr>
          <w:noProof/>
        </w:rPr>
        <w:pict>
          <v:oval id="_x0000_s1097" style="position:absolute;left:0;text-align:left;margin-left:200.45pt;margin-top:16.2pt;width:118.85pt;height:119.65pt;z-index:-251594752"/>
        </w:pict>
      </w:r>
    </w:p>
    <w:p w:rsidR="00BC3623" w:rsidRDefault="00295EDD" w:rsidP="00130C61">
      <w:pPr>
        <w:jc w:val="right"/>
      </w:pPr>
      <w:r>
        <w:rPr>
          <w:noProof/>
        </w:rPr>
        <w:pict>
          <v:shape id="_x0000_s1107" type="#_x0000_t202" style="position:absolute;left:0;text-align:left;margin-left:212.15pt;margin-top:6.35pt;width:98.8pt;height:97.95pt;z-index:251732992" filled="f" stroked="f">
            <v:textbox style="mso-next-textbox:#_x0000_s1107">
              <w:txbxContent>
                <w:p w:rsidR="0015216B" w:rsidRPr="0015216B" w:rsidRDefault="0015216B" w:rsidP="0015216B">
                  <w:pPr>
                    <w:jc w:val="center"/>
                    <w:rPr>
                      <w:sz w:val="18"/>
                    </w:rPr>
                  </w:pPr>
                  <w:r>
                    <w:rPr>
                      <w:sz w:val="18"/>
                    </w:rPr>
                    <w:t>The Salvation Army is a group that seeks to advance education, the relief of poverty and other areas that improve society.</w:t>
                  </w:r>
                </w:p>
              </w:txbxContent>
            </v:textbox>
          </v:shape>
        </w:pict>
      </w:r>
    </w:p>
    <w:p w:rsidR="00BC3623" w:rsidRDefault="00295EDD" w:rsidP="00130C61">
      <w:pPr>
        <w:jc w:val="right"/>
      </w:pPr>
      <w:r>
        <w:rPr>
          <w:noProof/>
        </w:rPr>
        <w:pict>
          <v:shape id="_x0000_s1082" type="#_x0000_t172" style="position:absolute;left:0;text-align:left;margin-left:42.55pt;margin-top:7.95pt;width:58.5pt;height:43.9pt;rotation:1484137fd;z-index:251706368" wrapcoords="17446 1831 0 11349 -2215 13546 -277 20136 8585 16841 9969 16108 15231 13180 22708 6956 21323 2197 19108 732 17446 1831" fillcolor="white [3212]">
            <v:shadow color="#868686"/>
            <v:textpath style="font-family:&quot;Calibri&quot;;font-size:16pt;v-text-kern:t" trim="t" fitpath="t" string="Hospitals"/>
            <w10:wrap type="tight"/>
          </v:shape>
        </w:pict>
      </w:r>
      <w:r>
        <w:rPr>
          <w:noProof/>
        </w:rPr>
        <w:pict>
          <v:roundrect id="_x0000_s1081" style="position:absolute;left:0;text-align:left;margin-left:27.05pt;margin-top:16.7pt;width:87.05pt;height:24pt;z-index:251704320" arcsize="10923f" fillcolor="#4f81bd [3204]" strokecolor="#f2f2f2 [3041]" strokeweight="3pt">
            <v:shadow on="t" type="perspective" color="#243f60 [1604]" opacity=".5" offset="1pt" offset2="-1pt"/>
          </v:roundrect>
        </w:pict>
      </w:r>
    </w:p>
    <w:p w:rsidR="00BC3623" w:rsidRDefault="00295EDD" w:rsidP="00130C61">
      <w:pPr>
        <w:jc w:val="right"/>
      </w:pPr>
      <w:r>
        <w:rPr>
          <w:noProof/>
        </w:rPr>
        <w:pict>
          <v:shape id="_x0000_s1080" type="#_x0000_t202" style="position:absolute;left:0;text-align:left;margin-left:31.6pt;margin-top:15.8pt;width:82.45pt;height:91.5pt;z-index:251703296" filled="f" stroked="f">
            <v:textbox style="mso-next-textbox:#_x0000_s1080">
              <w:txbxContent>
                <w:p w:rsidR="00EA3ED3" w:rsidRPr="00AC6DB9" w:rsidRDefault="00EA3ED3" w:rsidP="00EA3ED3">
                  <w:pPr>
                    <w:jc w:val="center"/>
                    <w:rPr>
                      <w:sz w:val="16"/>
                    </w:rPr>
                  </w:pPr>
                  <w:r w:rsidRPr="00AC6DB9">
                    <w:rPr>
                      <w:sz w:val="16"/>
                    </w:rPr>
                    <w:t>Medical facilities need help in areas of children’s care, programming, organization, and fundraising.</w:t>
                  </w:r>
                </w:p>
              </w:txbxContent>
            </v:textbox>
          </v:shape>
        </w:pict>
      </w:r>
    </w:p>
    <w:p w:rsidR="00960F21" w:rsidRDefault="00295EDD" w:rsidP="00130C61">
      <w:pPr>
        <w:jc w:val="right"/>
      </w:pPr>
      <w:r>
        <w:rPr>
          <w:noProof/>
        </w:rPr>
        <w:pict>
          <v:shape id="_x0000_s1116" type="#_x0000_t172" style="position:absolute;left:0;text-align:left;margin-left:224.75pt;margin-top:16.8pt;width:113.85pt;height:30.15pt;rotation:536455fd;z-index:251773952" fillcolor="#1f497d [3215]">
            <v:shadow color="#868686"/>
            <v:textpath style="font-family:&quot;Calibri&quot;;font-size:10pt;v-text-kern:t" trim="t" fitpath="t" string="Political Campaigns"/>
          </v:shape>
        </w:pict>
      </w:r>
      <w:r>
        <w:rPr>
          <w:noProof/>
        </w:rPr>
        <w:pict>
          <v:roundrect id="_x0000_s1113" style="position:absolute;left:0;text-align:left;margin-left:214.1pt;margin-top:17.05pt;width:131.45pt;height:28.5pt;z-index:251772928" arcsize="10923f" fillcolor="#c0504d [3205]" strokecolor="#f2f2f2 [3041]" strokeweight="3pt">
            <v:shadow on="t" type="perspective" color="#622423 [1605]" opacity=".5" offset="1pt" offset2="-1pt"/>
          </v:roundrect>
        </w:pict>
      </w:r>
    </w:p>
    <w:p w:rsidR="00960F21" w:rsidRDefault="00295EDD" w:rsidP="00130C61">
      <w:pPr>
        <w:jc w:val="right"/>
      </w:pPr>
      <w:r>
        <w:rPr>
          <w:noProof/>
        </w:rPr>
        <w:pict>
          <v:shape id="_x0000_s1111" type="#_x0000_t202" style="position:absolute;left:0;text-align:left;margin-left:236.5pt;margin-top:19.55pt;width:92.65pt;height:100.4pt;z-index:251738112" filled="f" stroked="f">
            <v:textbox style="mso-next-textbox:#_x0000_s1111">
              <w:txbxContent>
                <w:p w:rsidR="008E7A8A" w:rsidRPr="008E7A8A" w:rsidRDefault="008E7A8A" w:rsidP="008E7A8A">
                  <w:pPr>
                    <w:jc w:val="center"/>
                    <w:rPr>
                      <w:sz w:val="18"/>
                    </w:rPr>
                  </w:pPr>
                  <w:r>
                    <w:rPr>
                      <w:sz w:val="18"/>
                    </w:rPr>
                    <w:t>All cities, counties and states have times of political campaigning. The nation also has many election seasons.</w:t>
                  </w:r>
                </w:p>
              </w:txbxContent>
            </v:textbox>
          </v:shape>
        </w:pict>
      </w:r>
      <w:r>
        <w:rPr>
          <w:noProof/>
        </w:rPr>
        <w:pict>
          <v:oval id="_x0000_s1094" style="position:absolute;left:0;text-align:left;margin-left:219.75pt;margin-top:2.55pt;width:118.85pt;height:119.65pt;z-index:251718656"/>
        </w:pict>
      </w:r>
    </w:p>
    <w:p w:rsidR="00960F21" w:rsidRDefault="00295EDD" w:rsidP="00130C61">
      <w:pPr>
        <w:jc w:val="right"/>
      </w:pPr>
      <w:r>
        <w:rPr>
          <w:noProof/>
        </w:rPr>
        <w:pict>
          <v:oval id="_x0000_s1065" style="position:absolute;left:0;text-align:left;margin-left:23.55pt;margin-top:21.65pt;width:118.7pt;height:116.05pt;z-index:251688960"/>
        </w:pict>
      </w:r>
      <w:r>
        <w:rPr>
          <w:noProof/>
        </w:rPr>
        <w:pict>
          <v:shape id="_x0000_s1087" type="#_x0000_t172" style="position:absolute;left:0;text-align:left;margin-left:66.4pt;margin-top:4.35pt;width:49.5pt;height:38.8pt;rotation:1413904fd;z-index:251767808" fillcolor="white [3212]">
            <v:shadow color="#868686"/>
            <v:textpath style="font-family:&quot;Calibri&quot;;font-size:14pt;v-text-kern:t" trim="t" fitpath="t" string="Libraries"/>
          </v:shape>
        </w:pict>
      </w:r>
      <w:r>
        <w:rPr>
          <w:noProof/>
        </w:rPr>
        <w:pict>
          <v:rect id="_x0000_s1086" style="position:absolute;left:0;text-align:left;margin-left:42.55pt;margin-top:13.75pt;width:92.95pt;height:23.45pt;z-index:251766784" fillcolor="#4f81bd [3204]" strokecolor="#f2f2f2 [3041]" strokeweight="3pt">
            <v:shadow on="t" type="perspective" color="#243f60 [1604]" opacity=".5" offset="1pt" offset2="-1pt"/>
          </v:rect>
        </w:pict>
      </w:r>
    </w:p>
    <w:p w:rsidR="00960F21" w:rsidRDefault="00295EDD" w:rsidP="00130C61">
      <w:pPr>
        <w:jc w:val="right"/>
      </w:pPr>
      <w:r>
        <w:rPr>
          <w:noProof/>
        </w:rPr>
        <w:pict>
          <v:shape id="_x0000_s1083" type="#_x0000_t202" style="position:absolute;left:0;text-align:left;margin-left:31.6pt;margin-top:14.85pt;width:106.1pt;height:94.25pt;z-index:251707392" filled="f" stroked="f">
            <v:textbox style="mso-next-textbox:#_x0000_s1083">
              <w:txbxContent>
                <w:p w:rsidR="00462188" w:rsidRPr="00441BE3" w:rsidRDefault="00462188" w:rsidP="00441BE3">
                  <w:pPr>
                    <w:spacing w:after="0"/>
                    <w:jc w:val="center"/>
                    <w:rPr>
                      <w:sz w:val="16"/>
                    </w:rPr>
                  </w:pPr>
                  <w:r w:rsidRPr="00441BE3">
                    <w:rPr>
                      <w:sz w:val="16"/>
                    </w:rPr>
                    <w:t>Libraries offer service opportunities in areas of teaching English-language learners, providing literacy instruction and children’s programs.</w:t>
                  </w:r>
                </w:p>
              </w:txbxContent>
            </v:textbox>
          </v:shape>
        </w:pict>
      </w:r>
    </w:p>
    <w:p w:rsidR="00960F21" w:rsidRDefault="00295EDD" w:rsidP="00130C61">
      <w:pPr>
        <w:jc w:val="right"/>
      </w:pPr>
      <w:r>
        <w:rPr>
          <w:noProof/>
        </w:rPr>
        <w:pict>
          <v:shape id="_x0000_s1118" type="#_x0000_t172" style="position:absolute;left:0;text-align:left;margin-left:237.75pt;margin-top:11.25pt;width:89.5pt;height:61.1pt;rotation:1355786fd;z-index:251747328" wrapcoords="19603 800 -1089 12267 -182 15467 10891 10133 363 17067 908 19733 1452 20267 4175 18933 5990 17867 20511 9867 21418 8000 20511 6933 10891 10133 18696 5867 21237 3200 20511 267 19603 800" fillcolor="#1f497d [3215]">
            <v:shadow color="#868686"/>
            <v:textpath style="font-family:&quot;Calibri&quot;;font-size:10pt;v-text-kern:t" trim="t" fitpath="t" string="Environmental &#10;Organizations"/>
            <w10:wrap type="tight"/>
          </v:shape>
        </w:pict>
      </w:r>
      <w:r>
        <w:rPr>
          <w:noProof/>
        </w:rPr>
        <w:pict>
          <v:roundrect id="_x0000_s1114" style="position:absolute;left:0;text-align:left;margin-left:224.1pt;margin-top:21.05pt;width:125pt;height:40.45pt;z-index:251741184" arcsize="10923f" fillcolor="#c0504d [3205]" strokecolor="#f2f2f2 [3041]" strokeweight="3pt">
            <v:shadow on="t" type="perspective" color="#622423 [1605]" opacity=".5" offset="1pt" offset2="-1pt"/>
          </v:roundrect>
        </w:pict>
      </w:r>
    </w:p>
    <w:p w:rsidR="00960F21" w:rsidRDefault="00295EDD" w:rsidP="00130C61">
      <w:pPr>
        <w:jc w:val="right"/>
      </w:pPr>
      <w:r>
        <w:rPr>
          <w:noProof/>
        </w:rPr>
        <w:pict>
          <v:oval id="_x0000_s1096" style="position:absolute;left:0;text-align:left;margin-left:207.2pt;margin-top:9.85pt;width:134.2pt;height:127.3pt;z-index:251720704"/>
        </w:pict>
      </w:r>
    </w:p>
    <w:p w:rsidR="00960F21" w:rsidRDefault="00295EDD" w:rsidP="00130C61">
      <w:pPr>
        <w:jc w:val="right"/>
      </w:pPr>
      <w:r>
        <w:rPr>
          <w:noProof/>
        </w:rPr>
        <w:pict>
          <v:shape id="_x0000_s1112" type="#_x0000_t202" style="position:absolute;left:0;text-align:left;margin-left:219.75pt;margin-top:13.3pt;width:112.1pt;height:111pt;z-index:251739136" filled="f" stroked="f">
            <v:textbox style="mso-next-textbox:#_x0000_s1112">
              <w:txbxContent>
                <w:p w:rsidR="00791411" w:rsidRPr="005D13BF" w:rsidRDefault="00791411" w:rsidP="00791411">
                  <w:pPr>
                    <w:jc w:val="center"/>
                    <w:rPr>
                      <w:sz w:val="16"/>
                    </w:rPr>
                  </w:pPr>
                  <w:r w:rsidRPr="005D13BF">
                    <w:rPr>
                      <w:sz w:val="16"/>
                    </w:rPr>
                    <w:t>These organizations seek to protect and improve water, air, and climate, and they focus on issues related to pollution, green living, human health, and ecosystems.</w:t>
                  </w:r>
                </w:p>
              </w:txbxContent>
            </v:textbox>
          </v:shape>
        </w:pict>
      </w:r>
      <w:r>
        <w:rPr>
          <w:noProof/>
        </w:rPr>
        <w:pict>
          <v:shape id="_x0000_s1091" type="#_x0000_t172" style="position:absolute;left:0;text-align:left;margin-left:51pt;margin-top:10.6pt;width:126.4pt;height:30.15pt;rotation:-186350fd;z-index:251714560" wrapcoords="20833 1620 18021 1080 6774 5940 383 10260 -256 11340 -383 21060 -256 21060 511 21600 21217 10800 21728 8640 21600 2160 20833 1620" fillcolor="white [3212]">
            <v:shadow color="#868686"/>
            <v:textpath style="font-family:&quot;Calibri&quot;;font-size:10pt;v-text-kern:t" trim="t" fitpath="t" string="Senior Citizens Centers"/>
            <w10:wrap type="tight"/>
          </v:shape>
        </w:pict>
      </w:r>
      <w:r>
        <w:rPr>
          <w:noProof/>
        </w:rPr>
        <w:pict>
          <v:roundrect id="_x0000_s1089" style="position:absolute;left:0;text-align:left;margin-left:42.6pt;margin-top:13.25pt;width:145.2pt;height:26.7pt;rotation:-604890fd;z-index:251711488" arcsize="10923f" fillcolor="#4f81bd [3204]" strokecolor="#f2f2f2 [3041]" strokeweight="3pt">
            <v:shadow on="t" type="perspective" color="#243f60 [1604]" opacity=".5" offset="1pt" offset2="-1pt"/>
          </v:roundrect>
        </w:pict>
      </w:r>
    </w:p>
    <w:p w:rsidR="00960F21" w:rsidRDefault="00295EDD" w:rsidP="00130C61">
      <w:pPr>
        <w:jc w:val="right"/>
      </w:pPr>
      <w:r>
        <w:rPr>
          <w:noProof/>
        </w:rPr>
        <w:pict>
          <v:shape id="_x0000_s1084" type="#_x0000_t202" style="position:absolute;left:0;text-align:left;margin-left:63.05pt;margin-top:20.45pt;width:106.2pt;height:72.55pt;z-index:251708416" filled="f" stroked="f">
            <v:textbox style="mso-next-textbox:#_x0000_s1084">
              <w:txbxContent>
                <w:p w:rsidR="00462188" w:rsidRPr="00462188" w:rsidRDefault="00462188" w:rsidP="00462188">
                  <w:pPr>
                    <w:jc w:val="center"/>
                    <w:rPr>
                      <w:sz w:val="18"/>
                    </w:rPr>
                  </w:pPr>
                  <w:r>
                    <w:rPr>
                      <w:sz w:val="18"/>
                    </w:rPr>
                    <w:t>These organizations range from assisted living to rest homes to hospice care.</w:t>
                  </w:r>
                </w:p>
              </w:txbxContent>
            </v:textbox>
          </v:shape>
        </w:pict>
      </w:r>
    </w:p>
    <w:p w:rsidR="00960F21" w:rsidRDefault="00960F21" w:rsidP="00130C61">
      <w:pPr>
        <w:jc w:val="right"/>
      </w:pPr>
    </w:p>
    <w:p w:rsidR="00960F21" w:rsidRDefault="00295EDD" w:rsidP="00130C61">
      <w:pPr>
        <w:jc w:val="right"/>
      </w:pPr>
      <w:r>
        <w:rPr>
          <w:noProof/>
        </w:rPr>
        <w:pict>
          <v:oval id="_x0000_s1098" style="position:absolute;left:0;text-align:left;margin-left:163pt;margin-top:22.7pt;width:182.55pt;height:118.75pt;z-index:251722752">
            <v:shadow on="t" opacity=".5" offset="6pt,6pt"/>
          </v:oval>
        </w:pict>
      </w:r>
      <w:r>
        <w:rPr>
          <w:noProof/>
        </w:rPr>
        <w:pict>
          <v:shape id="_x0000_s1119" type="#_x0000_t172" style="position:absolute;left:0;text-align:left;margin-left:196.25pt;margin-top:9.25pt;width:84.3pt;height:37.55pt;rotation:902599fd;z-index:251749376" fillcolor="#1f497d [3215]">
            <v:shadow color="#868686"/>
            <v:textpath style="font-family:&quot;Calibri&quot;;font-size:10pt;v-text-kern:t" trim="t" fitpath="t" string="My Ideas"/>
          </v:shape>
        </w:pict>
      </w:r>
      <w:r>
        <w:rPr>
          <w:noProof/>
        </w:rPr>
        <w:pict>
          <v:rect id="_x0000_s1115" style="position:absolute;left:0;text-align:left;margin-left:187.8pt;margin-top:12.5pt;width:101.1pt;height:29.6pt;z-index:251742208" fillcolor="#c0504d [3205]" strokecolor="#f2f2f2 [3041]" strokeweight="3pt">
            <v:shadow on="t" type="perspective" color="#622423 [1605]" opacity=".5" offset="1pt" offset2="-1pt"/>
          </v:rect>
        </w:pict>
      </w:r>
      <w:r>
        <w:rPr>
          <w:noProof/>
        </w:rPr>
        <w:pict>
          <v:shape id="_x0000_s1092" type="#_x0000_t172" style="position:absolute;left:0;text-align:left;margin-left:52.45pt;margin-top:23.35pt;width:84.55pt;height:30.15pt;rotation:1639233fd;z-index:251716608" wrapcoords="191 12420 -382 20520 -191 22140 956 21600 19880 10800 20262 10800 21600 8640 21600 3240 21218 1080 15674 2160 7264 7020 1147 11340 191 12420" fillcolor="white [3212]">
            <v:shadow color="#868686"/>
            <v:textpath style="font-family:&quot;Calibri&quot;;font-size:10pt;v-text-kern:t" trim="t" fitpath="t" string="Animal Shelters"/>
            <w10:wrap type="tight"/>
          </v:shape>
        </w:pict>
      </w:r>
    </w:p>
    <w:p w:rsidR="00960F21" w:rsidRDefault="00295EDD" w:rsidP="00130C61">
      <w:pPr>
        <w:jc w:val="right"/>
      </w:pPr>
      <w:r>
        <w:rPr>
          <w:noProof/>
        </w:rPr>
        <w:pict>
          <v:rect id="_x0000_s1090" style="position:absolute;left:0;text-align:left;margin-left:42.05pt;margin-top:1.9pt;width:104.85pt;height:23.3pt;rotation:965477fd;z-index:251712512" fillcolor="#4f81bd [3204]" strokecolor="#f2f2f2 [3041]" strokeweight="3pt">
            <v:shadow on="t" type="perspective" color="#243f60 [1604]" opacity=".5" offset="1pt" offset2="-1pt"/>
          </v:rect>
        </w:pict>
      </w:r>
      <w:r>
        <w:rPr>
          <w:noProof/>
        </w:rPr>
        <w:pict>
          <v:oval id="_x0000_s1067" style="position:absolute;left:0;text-align:left;margin-left:19pt;margin-top:1.6pt;width:112.85pt;height:107.1pt;z-index:251691008"/>
        </w:pict>
      </w:r>
    </w:p>
    <w:p w:rsidR="00960F21" w:rsidRDefault="00295EDD" w:rsidP="00130C61">
      <w:pPr>
        <w:jc w:val="right"/>
      </w:pPr>
      <w:r>
        <w:rPr>
          <w:noProof/>
        </w:rPr>
        <w:lastRenderedPageBreak/>
        <w:pict>
          <v:shape id="_x0000_s1085" type="#_x0000_t202" style="position:absolute;left:0;text-align:left;margin-left:28.35pt;margin-top:-.15pt;width:98.7pt;height:81.15pt;z-index:251709440" filled="f" stroked="f">
            <v:textbox style="mso-next-textbox:#_x0000_s1085">
              <w:txbxContent>
                <w:p w:rsidR="00462188" w:rsidRPr="00462188" w:rsidRDefault="00462188" w:rsidP="00462188">
                  <w:pPr>
                    <w:jc w:val="center"/>
                    <w:rPr>
                      <w:sz w:val="18"/>
                    </w:rPr>
                  </w:pPr>
                  <w:r>
                    <w:rPr>
                      <w:sz w:val="18"/>
                    </w:rPr>
                    <w:t>Shelters work to protect abused and neglected animals and also find adoptive families for these animals.</w:t>
                  </w:r>
                </w:p>
              </w:txbxContent>
            </v:textbox>
          </v:shape>
        </w:pict>
      </w:r>
    </w:p>
    <w:p w:rsidR="00960F21" w:rsidRDefault="00960F21" w:rsidP="00130C61">
      <w:pPr>
        <w:jc w:val="right"/>
      </w:pPr>
    </w:p>
    <w:p w:rsidR="00960F21" w:rsidRDefault="00960F21" w:rsidP="00130C61">
      <w:pPr>
        <w:jc w:val="right"/>
      </w:pPr>
    </w:p>
    <w:p w:rsidR="00960F21" w:rsidRDefault="00295EDD" w:rsidP="00130C61">
      <w:pPr>
        <w:jc w:val="right"/>
      </w:pPr>
      <w:r>
        <w:rPr>
          <w:noProof/>
        </w:rPr>
        <w:pict>
          <v:oval id="_x0000_s1095" style="position:absolute;left:0;text-align:left;margin-left:-17.15pt;margin-top:5.7pt;width:118.85pt;height:119.65pt;z-index:-251596800"/>
        </w:pict>
      </w:r>
    </w:p>
    <w:p w:rsidR="00960F21" w:rsidRDefault="00295EDD" w:rsidP="00130C61">
      <w:pPr>
        <w:jc w:val="right"/>
      </w:pPr>
      <w:r>
        <w:rPr>
          <w:noProof/>
        </w:rPr>
        <w:pict>
          <v:shape id="_x0000_s1102" type="#_x0000_t202" style="position:absolute;left:0;text-align:left;margin-left:-6.9pt;margin-top:7.55pt;width:99.35pt;height:113.75pt;z-index:-251588608" filled="f" stroked="f">
            <v:textbox>
              <w:txbxContent>
                <w:p w:rsidR="002311A8" w:rsidRPr="002311A8" w:rsidRDefault="002311A8" w:rsidP="002311A8">
                  <w:pPr>
                    <w:jc w:val="center"/>
                    <w:rPr>
                      <w:sz w:val="18"/>
                    </w:rPr>
                  </w:pPr>
                  <w:r>
                    <w:rPr>
                      <w:sz w:val="18"/>
                    </w:rPr>
                    <w:t>After an emergency occurs, the American Red Cross responds with various help in many areas.</w:t>
                  </w:r>
                </w:p>
              </w:txbxContent>
            </v:textbox>
          </v:shape>
        </w:pict>
      </w:r>
    </w:p>
    <w:p w:rsidR="00960F21" w:rsidRDefault="00960F21" w:rsidP="00130C61">
      <w:pPr>
        <w:jc w:val="right"/>
      </w:pPr>
    </w:p>
    <w:p w:rsidR="00960F21" w:rsidRDefault="00960F21" w:rsidP="00CA7769">
      <w:pPr>
        <w:jc w:val="center"/>
        <w:sectPr w:rsidR="00960F21" w:rsidSect="00283A65">
          <w:type w:val="continuous"/>
          <w:pgSz w:w="12240" w:h="15840"/>
          <w:pgMar w:top="720" w:right="720" w:bottom="720" w:left="720" w:header="720" w:footer="720" w:gutter="0"/>
          <w:cols w:num="3" w:space="720"/>
          <w:docGrid w:linePitch="360"/>
        </w:sectPr>
      </w:pPr>
    </w:p>
    <w:p w:rsidR="009009D3" w:rsidRDefault="009009D3" w:rsidP="00CA7769"/>
    <w:p w:rsidR="00130C61" w:rsidRPr="00130C61" w:rsidRDefault="00130C61">
      <w:pPr>
        <w:jc w:val="right"/>
        <w:rPr>
          <w:b/>
        </w:rPr>
      </w:pPr>
    </w:p>
    <w:sectPr w:rsidR="00130C61" w:rsidRPr="00130C61" w:rsidSect="00283A65">
      <w:pgSz w:w="12240" w:h="15840"/>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DD" w:rsidRDefault="00295EDD" w:rsidP="00295EDD">
      <w:pPr>
        <w:spacing w:after="0" w:line="240" w:lineRule="auto"/>
      </w:pPr>
      <w:r>
        <w:separator/>
      </w:r>
    </w:p>
  </w:endnote>
  <w:endnote w:type="continuationSeparator" w:id="0">
    <w:p w:rsidR="00295EDD" w:rsidRDefault="00295EDD" w:rsidP="0029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k_mapped_out">
    <w:altName w:val="Times New Roman"/>
    <w:charset w:val="00"/>
    <w:family w:val="auto"/>
    <w:pitch w:val="variable"/>
    <w:sig w:usb0="00000001"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DD" w:rsidRDefault="00295E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DD" w:rsidRDefault="00295E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DD" w:rsidRDefault="00295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DD" w:rsidRDefault="00295EDD" w:rsidP="00295EDD">
      <w:pPr>
        <w:spacing w:after="0" w:line="240" w:lineRule="auto"/>
      </w:pPr>
      <w:r>
        <w:separator/>
      </w:r>
    </w:p>
  </w:footnote>
  <w:footnote w:type="continuationSeparator" w:id="0">
    <w:p w:rsidR="00295EDD" w:rsidRDefault="00295EDD" w:rsidP="00295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DD" w:rsidRDefault="00295E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DD" w:rsidRDefault="00295E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DD" w:rsidRDefault="00295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0C61"/>
    <w:rsid w:val="000034E4"/>
    <w:rsid w:val="00037EA4"/>
    <w:rsid w:val="00130C61"/>
    <w:rsid w:val="0015216B"/>
    <w:rsid w:val="001B15A6"/>
    <w:rsid w:val="00205078"/>
    <w:rsid w:val="002311A8"/>
    <w:rsid w:val="00245BBC"/>
    <w:rsid w:val="002512F5"/>
    <w:rsid w:val="00283A65"/>
    <w:rsid w:val="00295EDD"/>
    <w:rsid w:val="002D5F4B"/>
    <w:rsid w:val="00345B4B"/>
    <w:rsid w:val="00347D2F"/>
    <w:rsid w:val="00397EB7"/>
    <w:rsid w:val="003E615B"/>
    <w:rsid w:val="004217C5"/>
    <w:rsid w:val="00422954"/>
    <w:rsid w:val="00441BE3"/>
    <w:rsid w:val="0044338A"/>
    <w:rsid w:val="00446B08"/>
    <w:rsid w:val="00462188"/>
    <w:rsid w:val="004839D6"/>
    <w:rsid w:val="004E2EB5"/>
    <w:rsid w:val="0053008E"/>
    <w:rsid w:val="005848CF"/>
    <w:rsid w:val="005D13BF"/>
    <w:rsid w:val="00614F64"/>
    <w:rsid w:val="00615829"/>
    <w:rsid w:val="00621DCF"/>
    <w:rsid w:val="0068129E"/>
    <w:rsid w:val="0074473B"/>
    <w:rsid w:val="00767177"/>
    <w:rsid w:val="00791411"/>
    <w:rsid w:val="00794FBA"/>
    <w:rsid w:val="007976A8"/>
    <w:rsid w:val="008C33DA"/>
    <w:rsid w:val="008E7A8A"/>
    <w:rsid w:val="009009D3"/>
    <w:rsid w:val="009334E2"/>
    <w:rsid w:val="009343F3"/>
    <w:rsid w:val="00960F21"/>
    <w:rsid w:val="009A5F2E"/>
    <w:rsid w:val="009C2E4B"/>
    <w:rsid w:val="009C3715"/>
    <w:rsid w:val="00A2517C"/>
    <w:rsid w:val="00A3082B"/>
    <w:rsid w:val="00A55F5B"/>
    <w:rsid w:val="00AA3F25"/>
    <w:rsid w:val="00AC6DB9"/>
    <w:rsid w:val="00B24655"/>
    <w:rsid w:val="00B46C67"/>
    <w:rsid w:val="00B710C8"/>
    <w:rsid w:val="00BC3623"/>
    <w:rsid w:val="00C0583D"/>
    <w:rsid w:val="00C05A11"/>
    <w:rsid w:val="00C8465F"/>
    <w:rsid w:val="00C91C38"/>
    <w:rsid w:val="00CA7769"/>
    <w:rsid w:val="00CE25D2"/>
    <w:rsid w:val="00EA3ED3"/>
    <w:rsid w:val="00EB272B"/>
    <w:rsid w:val="00EB7E8E"/>
    <w:rsid w:val="00F11E4E"/>
    <w:rsid w:val="00F45DAA"/>
    <w:rsid w:val="00F63651"/>
    <w:rsid w:val="00F91BF6"/>
    <w:rsid w:val="00FF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6A8"/>
  </w:style>
  <w:style w:type="paragraph" w:styleId="Heading1">
    <w:name w:val="heading 1"/>
    <w:basedOn w:val="Normal"/>
    <w:next w:val="Normal"/>
    <w:link w:val="Heading1Char"/>
    <w:uiPriority w:val="9"/>
    <w:qFormat/>
    <w:rsid w:val="00CA7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9D3"/>
    <w:rPr>
      <w:color w:val="0000FF" w:themeColor="hyperlink"/>
      <w:u w:val="single"/>
    </w:rPr>
  </w:style>
  <w:style w:type="character" w:customStyle="1" w:styleId="Heading1Char">
    <w:name w:val="Heading 1 Char"/>
    <w:basedOn w:val="DefaultParagraphFont"/>
    <w:link w:val="Heading1"/>
    <w:uiPriority w:val="9"/>
    <w:rsid w:val="00CA776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A77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7769"/>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037EA4"/>
    <w:rPr>
      <w:i/>
      <w:iCs/>
      <w:color w:val="808080" w:themeColor="text1" w:themeTint="7F"/>
    </w:rPr>
  </w:style>
  <w:style w:type="paragraph" w:styleId="Header">
    <w:name w:val="header"/>
    <w:basedOn w:val="Normal"/>
    <w:link w:val="HeaderChar"/>
    <w:uiPriority w:val="99"/>
    <w:unhideWhenUsed/>
    <w:rsid w:val="00295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EDD"/>
  </w:style>
  <w:style w:type="paragraph" w:styleId="Footer">
    <w:name w:val="footer"/>
    <w:basedOn w:val="Normal"/>
    <w:link w:val="FooterChar"/>
    <w:uiPriority w:val="99"/>
    <w:unhideWhenUsed/>
    <w:rsid w:val="00295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63</Characters>
  <Application>Microsoft Office Word</Application>
  <DocSecurity>0</DocSecurity>
  <Lines>58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cp:lastPrinted>2013-03-13T18:18:04.5479064Z</cp:lastPrinted>
  <dcterms:created xsi:type="dcterms:W3CDTF">2013-03-13T18:18:04.5479064Z</dcterms:created>
  <dcterms:modified xsi:type="dcterms:W3CDTF">2013-03-13T18:18:04.5479064Z</dcterms:modified>
</cp:coreProperties>
</file>