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727FC2" w:rsidTr="00E4255D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FC2" w:rsidRDefault="00727FC2" w:rsidP="007753FB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FC2" w:rsidRDefault="00727FC2" w:rsidP="007753FB">
            <w:pPr>
              <w:widowControl w:val="0"/>
              <w:spacing w:line="240" w:lineRule="auto"/>
            </w:pPr>
            <w:r>
              <w:t xml:space="preserve"> 3</w:t>
            </w:r>
            <w:bookmarkStart w:id="0" w:name="_GoBack"/>
            <w:bookmarkEnd w:id="0"/>
          </w:p>
        </w:tc>
      </w:tr>
      <w:tr w:rsidR="00727FC2" w:rsidTr="00E4255D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FC2" w:rsidRDefault="00727FC2" w:rsidP="007753FB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FC2" w:rsidRDefault="00727FC2" w:rsidP="007753FB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727FC2" w:rsidTr="00E4255D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FC2" w:rsidRDefault="00727FC2" w:rsidP="007753FB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FC2" w:rsidRDefault="00727FC2" w:rsidP="007753FB">
            <w:pPr>
              <w:widowControl w:val="0"/>
              <w:spacing w:line="240" w:lineRule="auto"/>
            </w:pPr>
            <w:r w:rsidRPr="00875E3A">
              <w:t>G.1</w:t>
            </w:r>
            <w:r>
              <w:t xml:space="preserve"> Students will apply geospatial resources, including data sources and geographic tools to generate, interpret, and analyze information.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727FC2" w:rsidTr="00E4255D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FC2" w:rsidRDefault="00727FC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727FC2" w:rsidRDefault="001C20C9" w:rsidP="00727FC2">
            <w:pPr>
              <w:widowControl w:val="0"/>
              <w:spacing w:line="240" w:lineRule="auto"/>
            </w:pPr>
            <w:r>
              <w:rPr>
                <w:b/>
              </w:rPr>
              <w:t>3. G.1.</w:t>
            </w:r>
            <w:r w:rsidRPr="00875E3A">
              <w:rPr>
                <w:b/>
              </w:rPr>
              <w:t>1</w:t>
            </w:r>
            <w:r w:rsidR="00727FC2" w:rsidRPr="00875E3A">
              <w:rPr>
                <w:b/>
              </w:rPr>
              <w:t xml:space="preserve"> Identify locations in a community by using grid systems</w:t>
            </w:r>
            <w:r w:rsidR="00E4255D" w:rsidRPr="00875E3A">
              <w:rPr>
                <w:b/>
              </w:rPr>
              <w:t>.</w:t>
            </w:r>
          </w:p>
        </w:tc>
      </w:tr>
    </w:tbl>
    <w:p w:rsidR="00AA1627" w:rsidRDefault="00AA1627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A1627" w:rsidTr="00E4255D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627" w:rsidRDefault="00727FC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AA162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627" w:rsidRDefault="00727FC2">
            <w:pPr>
              <w:widowControl w:val="0"/>
              <w:spacing w:line="240" w:lineRule="auto"/>
            </w:pPr>
            <w:r>
              <w:t>I can identify locations in my community using a grid system.</w:t>
            </w:r>
          </w:p>
        </w:tc>
      </w:tr>
    </w:tbl>
    <w:p w:rsidR="00AA1627" w:rsidRDefault="00AA1627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AA1627" w:rsidTr="00E4255D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627" w:rsidRDefault="00727FC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AA1627" w:rsidRDefault="00727FC2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627" w:rsidRDefault="00727FC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AA1627" w:rsidRDefault="00727FC2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AA1627" w:rsidRDefault="00727FC2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627" w:rsidRDefault="00727FC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AA1627" w:rsidRDefault="00727FC2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AA1627" w:rsidTr="001C20C9">
        <w:trPr>
          <w:trHeight w:val="2310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627" w:rsidRDefault="001C20C9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G</w:t>
            </w:r>
            <w:r w:rsidR="00727FC2">
              <w:t>rid system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627" w:rsidRDefault="00727FC2">
            <w:pPr>
              <w:widowControl w:val="0"/>
              <w:spacing w:line="240" w:lineRule="auto"/>
            </w:pPr>
            <w:r>
              <w:t>Grid lines are a tool in locating locations.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627" w:rsidRDefault="00727FC2">
            <w:pPr>
              <w:widowControl w:val="0"/>
              <w:spacing w:line="240" w:lineRule="auto"/>
            </w:pPr>
            <w:r>
              <w:t>Students will identify listed locations on a grid system.</w:t>
            </w:r>
          </w:p>
          <w:p w:rsidR="00AA1627" w:rsidRDefault="00AA1627">
            <w:pPr>
              <w:widowControl w:val="0"/>
              <w:spacing w:line="240" w:lineRule="auto"/>
            </w:pPr>
          </w:p>
          <w:p w:rsidR="00AA1627" w:rsidRDefault="00727FC2">
            <w:pPr>
              <w:widowControl w:val="0"/>
              <w:spacing w:line="240" w:lineRule="auto"/>
            </w:pPr>
            <w:r>
              <w:t>Students will be able to give coordinates of a location.</w:t>
            </w:r>
          </w:p>
          <w:p w:rsidR="00AA1627" w:rsidRDefault="00AA1627">
            <w:pPr>
              <w:widowControl w:val="0"/>
              <w:spacing w:line="240" w:lineRule="auto"/>
            </w:pPr>
          </w:p>
          <w:p w:rsidR="00AA1627" w:rsidRDefault="00727FC2" w:rsidP="00E4255D">
            <w:pPr>
              <w:widowControl w:val="0"/>
              <w:spacing w:line="240" w:lineRule="auto"/>
            </w:pPr>
            <w:r>
              <w:t>Students will be able to explain why a grid system makes reading a map easier.</w:t>
            </w:r>
          </w:p>
        </w:tc>
      </w:tr>
    </w:tbl>
    <w:p w:rsidR="00AA1627" w:rsidRDefault="00AA1627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AA1627" w:rsidTr="00E4255D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627" w:rsidRDefault="00727FC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727FC2" w:rsidTr="00727FC2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FC2" w:rsidRPr="00727FC2" w:rsidRDefault="00727FC2">
            <w:pPr>
              <w:widowControl w:val="0"/>
              <w:spacing w:line="240" w:lineRule="auto"/>
              <w:rPr>
                <w:u w:val="single"/>
              </w:rPr>
            </w:pPr>
            <w:r w:rsidRPr="00727FC2">
              <w:rPr>
                <w:b/>
                <w:u w:val="single"/>
              </w:rPr>
              <w:t>Constructing Compelling Questions</w:t>
            </w:r>
          </w:p>
          <w:p w:rsidR="00727FC2" w:rsidRPr="00727FC2" w:rsidRDefault="00727FC2">
            <w:pPr>
              <w:widowControl w:val="0"/>
              <w:spacing w:line="240" w:lineRule="auto"/>
            </w:pPr>
            <w:r w:rsidRPr="00727FC2">
              <w:rPr>
                <w:b/>
              </w:rPr>
              <w:t>D1.1.3-5</w:t>
            </w:r>
            <w:r w:rsidRPr="00727FC2">
              <w:t>. Explain why compelling questions are important to the others (e.g., peers, adults).</w:t>
            </w:r>
          </w:p>
          <w:p w:rsidR="00727FC2" w:rsidRPr="00727FC2" w:rsidRDefault="00727FC2" w:rsidP="00727FC2">
            <w:pPr>
              <w:widowControl w:val="0"/>
              <w:spacing w:line="240" w:lineRule="auto"/>
              <w:rPr>
                <w:u w:val="single"/>
              </w:rPr>
            </w:pPr>
            <w:r w:rsidRPr="00727FC2">
              <w:rPr>
                <w:b/>
                <w:u w:val="single"/>
              </w:rPr>
              <w:t>Communicating conclusions:</w:t>
            </w:r>
          </w:p>
          <w:p w:rsidR="00727FC2" w:rsidRDefault="00727FC2" w:rsidP="00727FC2">
            <w:pPr>
              <w:widowControl w:val="0"/>
              <w:spacing w:line="240" w:lineRule="auto"/>
            </w:pPr>
            <w:r w:rsidRPr="00727FC2">
              <w:rPr>
                <w:b/>
              </w:rPr>
              <w:t>D4.2.3-5</w:t>
            </w:r>
            <w:r w:rsidRPr="00727FC2">
              <w:t>. Construct explanations using reasoning, correct sequence, examples, and details with relevant information and data.</w:t>
            </w:r>
          </w:p>
        </w:tc>
      </w:tr>
    </w:tbl>
    <w:p w:rsidR="00727FC2" w:rsidRDefault="00727FC2"/>
    <w:tbl>
      <w:tblPr>
        <w:tblStyle w:val="a4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90"/>
        <w:gridCol w:w="7180"/>
      </w:tblGrid>
      <w:tr w:rsidR="00AA1627" w:rsidTr="00324384">
        <w:trPr>
          <w:trHeight w:val="449"/>
        </w:trPr>
        <w:tc>
          <w:tcPr>
            <w:tcW w:w="937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627" w:rsidRDefault="00727FC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AA1627" w:rsidTr="00324384">
        <w:trPr>
          <w:trHeight w:val="551"/>
        </w:trPr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627" w:rsidRDefault="00727FC2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1627" w:rsidRDefault="00727FC2">
            <w:pPr>
              <w:widowControl w:val="0"/>
              <w:spacing w:line="240" w:lineRule="auto"/>
            </w:pPr>
            <w:r>
              <w:rPr>
                <w:b/>
              </w:rPr>
              <w:t xml:space="preserve">Descriptive </w:t>
            </w:r>
            <w:r w:rsidR="00E4255D">
              <w:rPr>
                <w:b/>
              </w:rPr>
              <w:t>connection between SS and OSEU:</w:t>
            </w:r>
          </w:p>
        </w:tc>
      </w:tr>
      <w:tr w:rsidR="00AA1627" w:rsidTr="00324384">
        <w:trPr>
          <w:trHeight w:val="519"/>
        </w:trPr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1627" w:rsidRDefault="00875E3A" w:rsidP="00727FC2">
            <w:pPr>
              <w:widowControl w:val="0"/>
              <w:spacing w:line="240" w:lineRule="auto"/>
              <w:jc w:val="center"/>
            </w:pPr>
            <w:hyperlink r:id="rId8">
              <w:r w:rsidR="00727FC2">
                <w:rPr>
                  <w:color w:val="1155CC"/>
                  <w:u w:val="single"/>
                </w:rPr>
                <w:t>OSEU 1</w:t>
              </w:r>
            </w:hyperlink>
          </w:p>
        </w:tc>
        <w:tc>
          <w:tcPr>
            <w:tcW w:w="7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384" w:rsidRDefault="00727FC2" w:rsidP="0032438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Land base and natural resources of the reservations in South Dakota and the United States can be found using a grid system.</w:t>
            </w:r>
          </w:p>
        </w:tc>
      </w:tr>
    </w:tbl>
    <w:p w:rsidR="00AA1627" w:rsidRDefault="00AA1627"/>
    <w:sectPr w:rsidR="00AA1627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384" w:rsidRDefault="00324384" w:rsidP="00324384">
      <w:pPr>
        <w:spacing w:line="240" w:lineRule="auto"/>
      </w:pPr>
      <w:r>
        <w:separator/>
      </w:r>
    </w:p>
  </w:endnote>
  <w:endnote w:type="continuationSeparator" w:id="0">
    <w:p w:rsidR="00324384" w:rsidRDefault="00324384" w:rsidP="00324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384" w:rsidRDefault="00324384" w:rsidP="00324384">
      <w:pPr>
        <w:spacing w:line="240" w:lineRule="auto"/>
      </w:pPr>
      <w:r>
        <w:separator/>
      </w:r>
    </w:p>
  </w:footnote>
  <w:footnote w:type="continuationSeparator" w:id="0">
    <w:p w:rsidR="00324384" w:rsidRDefault="00324384" w:rsidP="00324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384" w:rsidRDefault="00324384" w:rsidP="00324384">
    <w:pPr>
      <w:jc w:val="center"/>
    </w:pPr>
    <w:r>
      <w:rPr>
        <w:b/>
        <w:sz w:val="24"/>
        <w:szCs w:val="24"/>
      </w:rPr>
      <w:t>SD Social Studies State Standards Disaggregated Template</w:t>
    </w:r>
  </w:p>
  <w:p w:rsidR="00324384" w:rsidRDefault="003243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92E8C"/>
    <w:multiLevelType w:val="multilevel"/>
    <w:tmpl w:val="B5563FE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6F5F6E61"/>
    <w:multiLevelType w:val="multilevel"/>
    <w:tmpl w:val="A6C4297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1627"/>
    <w:rsid w:val="001C20C9"/>
    <w:rsid w:val="00324384"/>
    <w:rsid w:val="00727FC2"/>
    <w:rsid w:val="00875E3A"/>
    <w:rsid w:val="00AA1627"/>
    <w:rsid w:val="00E4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243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384"/>
  </w:style>
  <w:style w:type="paragraph" w:styleId="Footer">
    <w:name w:val="footer"/>
    <w:basedOn w:val="Normal"/>
    <w:link w:val="FooterChar"/>
    <w:uiPriority w:val="99"/>
    <w:unhideWhenUsed/>
    <w:rsid w:val="003243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3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243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384"/>
  </w:style>
  <w:style w:type="paragraph" w:styleId="Footer">
    <w:name w:val="footer"/>
    <w:basedOn w:val="Normal"/>
    <w:link w:val="FooterChar"/>
    <w:uiPriority w:val="99"/>
    <w:unhideWhenUsed/>
    <w:rsid w:val="003243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ceti-sakowin-essential-understanding-on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213</Words>
  <Characters>1215</Characters>
  <Application>Microsoft Office Word</Application>
  <DocSecurity>0</DocSecurity>
  <Lines>10</Lines>
  <Paragraphs>2</Paragraphs>
  <ScaleCrop>false</ScaleCrop>
  <Company>State of South Dakota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6</cp:revision>
  <dcterms:created xsi:type="dcterms:W3CDTF">2015-09-18T16:25:00Z</dcterms:created>
  <dcterms:modified xsi:type="dcterms:W3CDTF">2015-10-06T17:34:00Z</dcterms:modified>
</cp:coreProperties>
</file>