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B15C7" w:rsidTr="00AC31B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>
              <w:t xml:space="preserve"> 3</w:t>
            </w:r>
            <w:bookmarkStart w:id="0" w:name="_GoBack"/>
            <w:bookmarkEnd w:id="0"/>
          </w:p>
        </w:tc>
      </w:tr>
      <w:tr w:rsidR="003B15C7" w:rsidTr="00AC31B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3B15C7" w:rsidTr="00AC31B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 w:rsidP="00C86B60">
            <w:pPr>
              <w:widowControl w:val="0"/>
              <w:spacing w:line="240" w:lineRule="auto"/>
            </w:pPr>
            <w:r w:rsidRPr="00A32575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B15C7" w:rsidTr="00AC31B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Default="003B15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B15C7" w:rsidRDefault="00441ABD" w:rsidP="00494462">
            <w:pPr>
              <w:widowControl w:val="0"/>
              <w:spacing w:line="240" w:lineRule="auto"/>
            </w:pPr>
            <w:r>
              <w:rPr>
                <w:b/>
              </w:rPr>
              <w:t>3. G.1.2</w:t>
            </w:r>
            <w:r w:rsidR="003B15C7">
              <w:t xml:space="preserve"> </w:t>
            </w:r>
            <w:r w:rsidR="003B15C7" w:rsidRPr="00A32575">
              <w:rPr>
                <w:b/>
              </w:rPr>
              <w:t>Locate the seven continents, four oceans, and major physical features and regions of the United States on a map or globe.</w:t>
            </w:r>
          </w:p>
        </w:tc>
      </w:tr>
    </w:tbl>
    <w:p w:rsidR="00983DDB" w:rsidRDefault="00983DD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83DDB" w:rsidTr="00AC31B7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83DD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</w:pPr>
            <w:r>
              <w:t>I can locate the seven continents and four oceans on a map or globe.  I can locate major rivers, mountains, and other major physical features of the U.S. on a map or globe.  I can locate regions of the United States on a map.</w:t>
            </w:r>
          </w:p>
        </w:tc>
      </w:tr>
    </w:tbl>
    <w:p w:rsidR="00983DDB" w:rsidRDefault="00983DD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83DDB" w:rsidTr="00AC31B7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83DDB" w:rsidRDefault="0049446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83DDB" w:rsidRDefault="0049446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83DDB" w:rsidRDefault="0049446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83DDB" w:rsidRDefault="0049446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83DDB" w:rsidTr="00AC31B7">
        <w:trPr>
          <w:trHeight w:val="3084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Continents</w:t>
            </w:r>
          </w:p>
          <w:p w:rsidR="00983DDB" w:rsidRDefault="0049446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Oceans</w:t>
            </w:r>
          </w:p>
          <w:p w:rsidR="00983DDB" w:rsidRDefault="0049446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Major rivers of the U.S.</w:t>
            </w:r>
          </w:p>
          <w:p w:rsidR="00983DDB" w:rsidRDefault="0049446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Major mountain ranges of the U.S.</w:t>
            </w:r>
          </w:p>
          <w:p w:rsidR="00983DDB" w:rsidRDefault="0049446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Other major physical </w:t>
            </w:r>
          </w:p>
          <w:p w:rsidR="00983DDB" w:rsidRDefault="00494462">
            <w:pPr>
              <w:widowControl w:val="0"/>
              <w:spacing w:line="240" w:lineRule="auto"/>
            </w:pPr>
            <w:r>
              <w:t xml:space="preserve">            features such as the        </w:t>
            </w:r>
          </w:p>
          <w:p w:rsidR="00983DDB" w:rsidRDefault="00494462">
            <w:pPr>
              <w:widowControl w:val="0"/>
              <w:spacing w:line="240" w:lineRule="auto"/>
            </w:pPr>
            <w:r>
              <w:t xml:space="preserve">            Great Lakes</w:t>
            </w:r>
          </w:p>
          <w:p w:rsidR="00983DDB" w:rsidRDefault="0049446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Regions of the U.S.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</w:pPr>
            <w:r>
              <w:t xml:space="preserve">A globe and world map can show locations of the seven continents, four oceans, and regions. </w:t>
            </w:r>
          </w:p>
          <w:p w:rsidR="00983DDB" w:rsidRDefault="00983DDB">
            <w:pPr>
              <w:widowControl w:val="0"/>
              <w:spacing w:line="240" w:lineRule="auto"/>
            </w:pPr>
          </w:p>
          <w:p w:rsidR="00983DDB" w:rsidRDefault="00494462">
            <w:pPr>
              <w:widowControl w:val="0"/>
              <w:spacing w:line="240" w:lineRule="auto"/>
            </w:pPr>
            <w:r>
              <w:t>Some maps and globes can show major physical features.</w:t>
            </w:r>
          </w:p>
          <w:p w:rsidR="00983DDB" w:rsidRDefault="00983DDB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</w:pPr>
            <w:r>
              <w:t>Students will be able to</w:t>
            </w:r>
          </w:p>
          <w:p w:rsidR="00983DDB" w:rsidRDefault="00494462">
            <w:pPr>
              <w:widowControl w:val="0"/>
              <w:spacing w:line="240" w:lineRule="auto"/>
            </w:pPr>
            <w:r>
              <w:t>distinguish the seven continents on a map or globe.</w:t>
            </w:r>
          </w:p>
          <w:p w:rsidR="00983DDB" w:rsidRDefault="00983DDB">
            <w:pPr>
              <w:widowControl w:val="0"/>
              <w:spacing w:line="240" w:lineRule="auto"/>
            </w:pPr>
          </w:p>
          <w:p w:rsidR="00983DDB" w:rsidRDefault="00494462">
            <w:pPr>
              <w:widowControl w:val="0"/>
              <w:spacing w:line="240" w:lineRule="auto"/>
            </w:pPr>
            <w:r>
              <w:t>Students will be able to distinguish the four oceans on a map or globe.</w:t>
            </w:r>
          </w:p>
          <w:p w:rsidR="00983DDB" w:rsidRDefault="00983DDB">
            <w:pPr>
              <w:widowControl w:val="0"/>
              <w:spacing w:line="240" w:lineRule="auto"/>
            </w:pPr>
          </w:p>
          <w:p w:rsidR="00983DDB" w:rsidRDefault="00494462">
            <w:pPr>
              <w:widowControl w:val="0"/>
              <w:spacing w:line="240" w:lineRule="auto"/>
            </w:pPr>
            <w:r>
              <w:t>Students will be able to locate major physical features of the U.S. and regions of the U.S. on a map or globe.</w:t>
            </w:r>
          </w:p>
        </w:tc>
      </w:tr>
    </w:tbl>
    <w:p w:rsidR="003B15C7" w:rsidRDefault="003B15C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83DDB" w:rsidTr="00AC31B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B15C7" w:rsidTr="003B15C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5C7" w:rsidRPr="003B15C7" w:rsidRDefault="003B15C7">
            <w:pPr>
              <w:widowControl w:val="0"/>
              <w:spacing w:line="240" w:lineRule="auto"/>
              <w:rPr>
                <w:u w:val="single"/>
              </w:rPr>
            </w:pPr>
            <w:r w:rsidRPr="003B15C7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3B15C7" w:rsidRPr="000A5136" w:rsidRDefault="003B15C7">
            <w:pPr>
              <w:widowControl w:val="0"/>
              <w:spacing w:line="240" w:lineRule="auto"/>
            </w:pPr>
            <w:r>
              <w:rPr>
                <w:b/>
              </w:rPr>
              <w:t>D1.5.3-5</w:t>
            </w:r>
            <w:r>
              <w:t xml:space="preserve">. </w:t>
            </w:r>
            <w:r w:rsidRPr="000A5136">
              <w:t>Determine the kinds of sources that will be helpful in answering compelling and supporting questions, taking into consideration the different opinions people have about how to answer the questions.</w:t>
            </w:r>
          </w:p>
          <w:p w:rsidR="003B15C7" w:rsidRPr="000A5136" w:rsidRDefault="003B15C7" w:rsidP="003B15C7">
            <w:pPr>
              <w:widowControl w:val="0"/>
              <w:spacing w:line="240" w:lineRule="auto"/>
              <w:rPr>
                <w:u w:val="single"/>
              </w:rPr>
            </w:pPr>
            <w:r w:rsidRPr="000A5136">
              <w:rPr>
                <w:b/>
                <w:u w:val="single"/>
              </w:rPr>
              <w:t>Communicating conclusions:</w:t>
            </w:r>
          </w:p>
          <w:p w:rsidR="003B15C7" w:rsidRDefault="003B15C7" w:rsidP="00441ABD">
            <w:pPr>
              <w:widowControl w:val="0"/>
              <w:spacing w:line="240" w:lineRule="auto"/>
            </w:pPr>
            <w:r w:rsidRPr="000A5136">
              <w:rPr>
                <w:b/>
              </w:rPr>
              <w:t>D4.2.3-5</w:t>
            </w:r>
            <w:r w:rsidRPr="000A5136">
              <w:t xml:space="preserve">. Construct explanations using reasoning, correct sequence, examples, and details with relevant information and data. </w:t>
            </w:r>
          </w:p>
        </w:tc>
      </w:tr>
    </w:tbl>
    <w:p w:rsidR="00983DDB" w:rsidRDefault="00983DDB"/>
    <w:p w:rsidR="00983DDB" w:rsidRDefault="00983DD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983DDB" w:rsidTr="00AC31B7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983DDB" w:rsidTr="003B15C7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0A5136">
              <w:rPr>
                <w:b/>
              </w:rPr>
              <w:t>connection between SS and OSEU:</w:t>
            </w:r>
          </w:p>
        </w:tc>
      </w:tr>
      <w:tr w:rsidR="00983DDB" w:rsidTr="003B15C7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DDB" w:rsidRDefault="00A32575" w:rsidP="003B15C7">
            <w:pPr>
              <w:widowControl w:val="0"/>
              <w:spacing w:line="240" w:lineRule="auto"/>
              <w:jc w:val="center"/>
            </w:pPr>
            <w:hyperlink r:id="rId8">
              <w:r w:rsidR="00494462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DDB" w:rsidRDefault="0049446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Land base and natural resources of the reservations in South Dakota and the United States can be found using maps and globes.</w:t>
            </w:r>
          </w:p>
          <w:p w:rsidR="00983DDB" w:rsidRDefault="000A5136" w:rsidP="000A513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Indigenous peoples’ home</w:t>
            </w:r>
            <w:r w:rsidR="00494462">
              <w:t>land</w:t>
            </w:r>
            <w:r>
              <w:t xml:space="preserve"> </w:t>
            </w:r>
            <w:r w:rsidR="00494462">
              <w:t xml:space="preserve">are located on every continent.  </w:t>
            </w:r>
          </w:p>
        </w:tc>
      </w:tr>
    </w:tbl>
    <w:p w:rsidR="00983DDB" w:rsidRDefault="00983DDB"/>
    <w:sectPr w:rsidR="00983DD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B4" w:rsidRDefault="000931B4" w:rsidP="000931B4">
      <w:pPr>
        <w:spacing w:line="240" w:lineRule="auto"/>
      </w:pPr>
      <w:r>
        <w:separator/>
      </w:r>
    </w:p>
  </w:endnote>
  <w:endnote w:type="continuationSeparator" w:id="0">
    <w:p w:rsidR="000931B4" w:rsidRDefault="000931B4" w:rsidP="00093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B4" w:rsidRDefault="000931B4" w:rsidP="000931B4">
      <w:pPr>
        <w:spacing w:line="240" w:lineRule="auto"/>
      </w:pPr>
      <w:r>
        <w:separator/>
      </w:r>
    </w:p>
  </w:footnote>
  <w:footnote w:type="continuationSeparator" w:id="0">
    <w:p w:rsidR="000931B4" w:rsidRDefault="000931B4" w:rsidP="00093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B4" w:rsidRDefault="000931B4" w:rsidP="000931B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931B4" w:rsidRDefault="00093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CD7"/>
    <w:multiLevelType w:val="multilevel"/>
    <w:tmpl w:val="47A4D5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79D18A1"/>
    <w:multiLevelType w:val="multilevel"/>
    <w:tmpl w:val="2DF69A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F023411"/>
    <w:multiLevelType w:val="multilevel"/>
    <w:tmpl w:val="6AC699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3DDB"/>
    <w:rsid w:val="000931B4"/>
    <w:rsid w:val="000A5136"/>
    <w:rsid w:val="003B15C7"/>
    <w:rsid w:val="00441ABD"/>
    <w:rsid w:val="00494462"/>
    <w:rsid w:val="00983DDB"/>
    <w:rsid w:val="00A32575"/>
    <w:rsid w:val="00A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931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4"/>
  </w:style>
  <w:style w:type="paragraph" w:styleId="Footer">
    <w:name w:val="footer"/>
    <w:basedOn w:val="Normal"/>
    <w:link w:val="FooterChar"/>
    <w:uiPriority w:val="99"/>
    <w:unhideWhenUsed/>
    <w:rsid w:val="000931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931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4"/>
  </w:style>
  <w:style w:type="paragraph" w:styleId="Footer">
    <w:name w:val="footer"/>
    <w:basedOn w:val="Normal"/>
    <w:link w:val="FooterChar"/>
    <w:uiPriority w:val="99"/>
    <w:unhideWhenUsed/>
    <w:rsid w:val="000931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325</Words>
  <Characters>1853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2015-09-18T16:31:00Z</dcterms:created>
  <dcterms:modified xsi:type="dcterms:W3CDTF">2015-10-06T17:34:00Z</dcterms:modified>
</cp:coreProperties>
</file>