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21D8E" w:rsidTr="00121D8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AE735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AE7358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121D8E" w:rsidTr="00121D8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AE735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AE7358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121D8E" w:rsidTr="00121D8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AE735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 w:rsidP="00EA5862">
            <w:pPr>
              <w:widowControl w:val="0"/>
              <w:spacing w:line="240" w:lineRule="auto"/>
            </w:pPr>
            <w:r w:rsidRPr="00F456A1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21D8E" w:rsidTr="00121D8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FFFFFF" w:themeFill="background1"/>
            <w:vAlign w:val="center"/>
          </w:tcPr>
          <w:p w:rsidR="00121D8E" w:rsidRDefault="00057AEB" w:rsidP="00121D8E">
            <w:pPr>
              <w:widowControl w:val="0"/>
              <w:spacing w:line="240" w:lineRule="auto"/>
            </w:pPr>
            <w:r w:rsidRPr="00121D8E">
              <w:rPr>
                <w:b/>
              </w:rPr>
              <w:t>4. G.1.1</w:t>
            </w:r>
            <w:r w:rsidR="00121D8E" w:rsidRPr="00121D8E">
              <w:t xml:space="preserve"> </w:t>
            </w:r>
            <w:r w:rsidR="00121D8E" w:rsidRPr="00F456A1">
              <w:rPr>
                <w:b/>
              </w:rPr>
              <w:t>Locate major political and physical features of South Dakota and the United States on a map or globe.</w:t>
            </w:r>
          </w:p>
        </w:tc>
      </w:tr>
    </w:tbl>
    <w:p w:rsidR="00372AAB" w:rsidRDefault="00372AA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72AAB" w:rsidTr="00121D8E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72AA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t>I can locate major political and physical features on a map or globe.</w:t>
            </w:r>
          </w:p>
        </w:tc>
      </w:tr>
    </w:tbl>
    <w:p w:rsidR="00372AAB" w:rsidRDefault="00372AA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72AAB" w:rsidTr="00121D8E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72AAB" w:rsidRDefault="00121D8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72AAB" w:rsidRDefault="00121D8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72AAB" w:rsidRDefault="00121D8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72AAB" w:rsidRDefault="00121D8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72AA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Physical features</w:t>
            </w:r>
          </w:p>
          <w:p w:rsidR="00372AAB" w:rsidRDefault="00121D8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Physical map</w:t>
            </w:r>
          </w:p>
          <w:p w:rsidR="00372AAB" w:rsidRDefault="00121D8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Political map</w:t>
            </w:r>
          </w:p>
          <w:p w:rsidR="00372AAB" w:rsidRDefault="00121D8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Map keys/legends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t>Maps are resources that can be used to show a variety of political features as well as physical features.</w:t>
            </w:r>
          </w:p>
          <w:p w:rsidR="00372AAB" w:rsidRDefault="00372AAB">
            <w:pPr>
              <w:widowControl w:val="0"/>
              <w:spacing w:line="240" w:lineRule="auto"/>
            </w:pPr>
          </w:p>
          <w:p w:rsidR="00372AAB" w:rsidRDefault="00372AAB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t>Locate cities such as Sioux Falls, Rapid City, Aberdeen, and Watertown on a map.</w:t>
            </w:r>
          </w:p>
          <w:p w:rsidR="00372AAB" w:rsidRDefault="00372AAB">
            <w:pPr>
              <w:widowControl w:val="0"/>
              <w:spacing w:line="240" w:lineRule="auto"/>
            </w:pPr>
          </w:p>
          <w:p w:rsidR="00372AAB" w:rsidRDefault="00121D8E">
            <w:pPr>
              <w:widowControl w:val="0"/>
              <w:spacing w:line="240" w:lineRule="auto"/>
            </w:pPr>
            <w:r>
              <w:t xml:space="preserve">Identify important South Dakota landforms and features such as the Black Hills, Missouri River, and Badlands. </w:t>
            </w:r>
          </w:p>
          <w:p w:rsidR="00372AAB" w:rsidRDefault="00372AAB">
            <w:pPr>
              <w:widowControl w:val="0"/>
              <w:spacing w:line="240" w:lineRule="auto"/>
            </w:pPr>
          </w:p>
          <w:p w:rsidR="00372AAB" w:rsidRDefault="00121D8E">
            <w:pPr>
              <w:widowControl w:val="0"/>
              <w:spacing w:line="240" w:lineRule="auto"/>
            </w:pPr>
            <w:r>
              <w:t>Identify important United States landforms and features such as the Rocky Mountains, Appalachian Mountains, and Mississippi River.</w:t>
            </w:r>
          </w:p>
        </w:tc>
      </w:tr>
    </w:tbl>
    <w:p w:rsidR="00372AAB" w:rsidRDefault="00372AA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72AAB" w:rsidTr="00121D8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21D8E" w:rsidTr="00121D8E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D8E" w:rsidRDefault="00121D8E">
            <w:pPr>
              <w:widowControl w:val="0"/>
              <w:spacing w:line="240" w:lineRule="auto"/>
            </w:pPr>
            <w:r w:rsidRPr="00121D8E">
              <w:rPr>
                <w:b/>
                <w:u w:val="single"/>
              </w:rPr>
              <w:t>Communicating conclusions:</w:t>
            </w:r>
          </w:p>
          <w:p w:rsidR="00121D8E" w:rsidRDefault="00121D8E" w:rsidP="00121D8E">
            <w:pPr>
              <w:widowControl w:val="0"/>
              <w:spacing w:line="240" w:lineRule="auto"/>
            </w:pPr>
            <w:r w:rsidRPr="00121D8E">
              <w:rPr>
                <w:b/>
              </w:rPr>
              <w:t>D4.2.3-5</w:t>
            </w:r>
            <w:r w:rsidRPr="00121D8E">
              <w:t>. Construct explanations using reasoning, correct sequence, examples, and details with relevant information and data.</w:t>
            </w:r>
            <w:r>
              <w:t xml:space="preserve"> </w:t>
            </w:r>
          </w:p>
        </w:tc>
      </w:tr>
    </w:tbl>
    <w:p w:rsidR="00372AAB" w:rsidRDefault="00372AAB"/>
    <w:p w:rsidR="00A52C5C" w:rsidRDefault="00A52C5C"/>
    <w:p w:rsidR="00372AAB" w:rsidRDefault="00372AA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372AAB" w:rsidTr="00121D8E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372AAB" w:rsidTr="00121D8E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72AAB" w:rsidTr="00121D8E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2AAB" w:rsidRDefault="00F456A1" w:rsidP="00121D8E">
            <w:pPr>
              <w:widowControl w:val="0"/>
              <w:spacing w:line="240" w:lineRule="auto"/>
              <w:jc w:val="center"/>
            </w:pPr>
            <w:hyperlink r:id="rId8">
              <w:r w:rsidR="00121D8E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AAB" w:rsidRDefault="00121D8E">
            <w:pPr>
              <w:widowControl w:val="0"/>
              <w:spacing w:line="240" w:lineRule="auto"/>
            </w:pPr>
            <w:r>
              <w:t>Oceti Sakowin reservations are surrounded by a variety of landforms that can be located on a map or globe.</w:t>
            </w:r>
          </w:p>
        </w:tc>
      </w:tr>
    </w:tbl>
    <w:p w:rsidR="00372AAB" w:rsidRDefault="00372AAB">
      <w:pPr>
        <w:spacing w:line="240" w:lineRule="auto"/>
      </w:pPr>
    </w:p>
    <w:p w:rsidR="00372AAB" w:rsidRDefault="00372AAB"/>
    <w:sectPr w:rsidR="00372AA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5C" w:rsidRDefault="00A52C5C" w:rsidP="00A52C5C">
      <w:pPr>
        <w:spacing w:line="240" w:lineRule="auto"/>
      </w:pPr>
      <w:r>
        <w:separator/>
      </w:r>
    </w:p>
  </w:endnote>
  <w:endnote w:type="continuationSeparator" w:id="0">
    <w:p w:rsidR="00A52C5C" w:rsidRDefault="00A52C5C" w:rsidP="00A52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5C" w:rsidRDefault="00A52C5C" w:rsidP="00A52C5C">
      <w:pPr>
        <w:spacing w:line="240" w:lineRule="auto"/>
      </w:pPr>
      <w:r>
        <w:separator/>
      </w:r>
    </w:p>
  </w:footnote>
  <w:footnote w:type="continuationSeparator" w:id="0">
    <w:p w:rsidR="00A52C5C" w:rsidRDefault="00A52C5C" w:rsidP="00A52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5C" w:rsidRDefault="00A52C5C" w:rsidP="00A52C5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52C5C" w:rsidRDefault="00A52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508"/>
    <w:multiLevelType w:val="multilevel"/>
    <w:tmpl w:val="B9BABB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AAB"/>
    <w:rsid w:val="00057AEB"/>
    <w:rsid w:val="00121D8E"/>
    <w:rsid w:val="00372AAB"/>
    <w:rsid w:val="00A52C5C"/>
    <w:rsid w:val="00EA5862"/>
    <w:rsid w:val="00F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52C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C5C"/>
  </w:style>
  <w:style w:type="paragraph" w:styleId="Footer">
    <w:name w:val="footer"/>
    <w:basedOn w:val="Normal"/>
    <w:link w:val="FooterChar"/>
    <w:uiPriority w:val="99"/>
    <w:unhideWhenUsed/>
    <w:rsid w:val="00A52C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52C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C5C"/>
  </w:style>
  <w:style w:type="paragraph" w:styleId="Footer">
    <w:name w:val="footer"/>
    <w:basedOn w:val="Normal"/>
    <w:link w:val="FooterChar"/>
    <w:uiPriority w:val="99"/>
    <w:unhideWhenUsed/>
    <w:rsid w:val="00A52C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1346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2015-09-21T17:23:00Z</dcterms:created>
  <dcterms:modified xsi:type="dcterms:W3CDTF">2015-10-06T14:51:00Z</dcterms:modified>
</cp:coreProperties>
</file>