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520539" w:rsidTr="0052053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060BC2">
            <w:pPr>
              <w:widowControl w:val="0"/>
              <w:spacing w:line="240" w:lineRule="auto"/>
            </w:pPr>
            <w:bookmarkStart w:id="0" w:name="_GoBack"/>
            <w:bookmarkEnd w:id="0"/>
            <w:r>
              <w:rPr>
                <w:b/>
              </w:rPr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060BC2">
            <w:pPr>
              <w:widowControl w:val="0"/>
              <w:spacing w:line="240" w:lineRule="auto"/>
            </w:pPr>
            <w:r>
              <w:t>6</w:t>
            </w:r>
          </w:p>
        </w:tc>
      </w:tr>
      <w:tr w:rsidR="00520539" w:rsidTr="0052053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060BC2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060BC2">
            <w:pPr>
              <w:widowControl w:val="0"/>
              <w:spacing w:line="240" w:lineRule="auto"/>
            </w:pPr>
            <w:r>
              <w:t>World History</w:t>
            </w:r>
          </w:p>
        </w:tc>
      </w:tr>
      <w:tr w:rsidR="00520539" w:rsidTr="0052053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060BC2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 w:rsidP="00520539">
            <w:pPr>
              <w:widowControl w:val="0"/>
              <w:spacing w:line="240" w:lineRule="auto"/>
            </w:pPr>
            <w:r w:rsidRPr="00BA699B">
              <w:t>H.3</w:t>
            </w:r>
            <w:r>
              <w:rPr>
                <w:b/>
              </w:rPr>
              <w:t xml:space="preserve"> </w:t>
            </w:r>
            <w:r>
              <w:t>Students will analyze and evaluate historical events from multiple perspectives.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520539" w:rsidTr="00520539">
        <w:tc>
          <w:tcPr>
            <w:tcW w:w="163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520539" w:rsidRDefault="00786A3D" w:rsidP="00520539">
            <w:pPr>
              <w:widowControl w:val="0"/>
              <w:spacing w:line="240" w:lineRule="auto"/>
            </w:pPr>
            <w:r>
              <w:rPr>
                <w:b/>
              </w:rPr>
              <w:t>6. H.3.1</w:t>
            </w:r>
            <w:r w:rsidRPr="00BA699B">
              <w:rPr>
                <w:b/>
              </w:rPr>
              <w:t xml:space="preserve"> Compare</w:t>
            </w:r>
            <w:r w:rsidR="00520539" w:rsidRPr="00BA699B">
              <w:rPr>
                <w:b/>
              </w:rPr>
              <w:t xml:space="preserve"> and contrast primary and secondary sources to identify multiple perspectives of the same event.</w:t>
            </w:r>
          </w:p>
        </w:tc>
      </w:tr>
    </w:tbl>
    <w:p w:rsidR="000F0A0F" w:rsidRDefault="000F0A0F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F0A0F" w:rsidTr="00520539">
        <w:tc>
          <w:tcPr>
            <w:tcW w:w="936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0F0A0F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</w:pPr>
            <w:r>
              <w:t>I can find similarities and differences between primary and secondary sources from different viewpoints of the same event.</w:t>
            </w:r>
          </w:p>
        </w:tc>
      </w:tr>
    </w:tbl>
    <w:p w:rsidR="000F0A0F" w:rsidRDefault="000F0A0F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0F0A0F" w:rsidTr="00520539"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0F0A0F" w:rsidRDefault="00520539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0F0A0F" w:rsidRDefault="00520539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0F0A0F" w:rsidRDefault="00520539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0F0A0F" w:rsidRDefault="00520539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0F0A0F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Primary source</w:t>
            </w:r>
          </w:p>
          <w:p w:rsidR="000F0A0F" w:rsidRDefault="0052053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Secondary source </w:t>
            </w:r>
          </w:p>
          <w:p w:rsidR="000F0A0F" w:rsidRDefault="00520539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Archeology </w:t>
            </w:r>
          </w:p>
          <w:p w:rsidR="000F0A0F" w:rsidRDefault="000F0A0F">
            <w:pPr>
              <w:widowControl w:val="0"/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</w:pPr>
            <w:r>
              <w:t xml:space="preserve">Find similarities and differences when comparing primary and secondary sources of the same subject matter. 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</w:pPr>
            <w:r>
              <w:rPr>
                <w:highlight w:val="white"/>
              </w:rPr>
              <w:t xml:space="preserve">Gather relevant information from multiple sources. </w:t>
            </w:r>
          </w:p>
          <w:p w:rsidR="000F0A0F" w:rsidRDefault="000F0A0F">
            <w:pPr>
              <w:widowControl w:val="0"/>
              <w:spacing w:line="240" w:lineRule="auto"/>
            </w:pPr>
          </w:p>
          <w:p w:rsidR="000F0A0F" w:rsidRDefault="00520539" w:rsidP="00520539">
            <w:pPr>
              <w:widowControl w:val="0"/>
              <w:spacing w:line="240" w:lineRule="auto"/>
            </w:pPr>
            <w:r>
              <w:rPr>
                <w:highlight w:val="white"/>
              </w:rPr>
              <w:t>Compare and contrast an event in history while citing primary and secondary sources.</w:t>
            </w:r>
          </w:p>
        </w:tc>
      </w:tr>
    </w:tbl>
    <w:p w:rsidR="000F0A0F" w:rsidRDefault="000F0A0F"/>
    <w:tbl>
      <w:tblPr>
        <w:tblStyle w:val="a3"/>
        <w:tblW w:w="936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0"/>
        <w:gridCol w:w="10"/>
      </w:tblGrid>
      <w:tr w:rsidR="000F0A0F" w:rsidTr="00520539">
        <w:trPr>
          <w:gridAfter w:val="1"/>
          <w:wAfter w:w="10" w:type="dxa"/>
          <w:trHeight w:val="420"/>
        </w:trPr>
        <w:tc>
          <w:tcPr>
            <w:tcW w:w="9350" w:type="dxa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520539" w:rsidTr="0088496A">
        <w:trPr>
          <w:trHeight w:val="3615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0539" w:rsidRPr="00520539" w:rsidRDefault="00520539" w:rsidP="00060BC2">
            <w:pPr>
              <w:widowControl w:val="0"/>
              <w:spacing w:line="240" w:lineRule="auto"/>
              <w:rPr>
                <w:u w:val="single"/>
              </w:rPr>
            </w:pPr>
            <w:r w:rsidRPr="00520539">
              <w:rPr>
                <w:b/>
                <w:u w:val="single"/>
              </w:rPr>
              <w:t>Evaluating sources and using evidence:</w:t>
            </w:r>
          </w:p>
          <w:p w:rsidR="00520539" w:rsidRPr="00520539" w:rsidRDefault="00520539" w:rsidP="00060BC2">
            <w:pPr>
              <w:widowControl w:val="0"/>
              <w:spacing w:line="240" w:lineRule="auto"/>
            </w:pPr>
            <w:r w:rsidRPr="00520539">
              <w:rPr>
                <w:b/>
              </w:rPr>
              <w:t>D3.1.6-8</w:t>
            </w:r>
            <w:r w:rsidRPr="00520539">
              <w:t xml:space="preserve">. Gather relevant information from multiple sources while using the origin, authority, structure, context, and collaborative value of sources to guide the selection. </w:t>
            </w:r>
          </w:p>
          <w:p w:rsidR="00520539" w:rsidRPr="00520539" w:rsidRDefault="00520539" w:rsidP="00060BC2">
            <w:pPr>
              <w:widowControl w:val="0"/>
              <w:spacing w:line="240" w:lineRule="auto"/>
              <w:rPr>
                <w:u w:val="single"/>
              </w:rPr>
            </w:pPr>
            <w:r w:rsidRPr="00520539">
              <w:rPr>
                <w:b/>
                <w:u w:val="single"/>
              </w:rPr>
              <w:t>Developing Claims and Using Evidence:</w:t>
            </w:r>
          </w:p>
          <w:p w:rsidR="00520539" w:rsidRPr="00520539" w:rsidRDefault="00520539" w:rsidP="00060BC2">
            <w:pPr>
              <w:widowControl w:val="0"/>
              <w:spacing w:line="240" w:lineRule="auto"/>
            </w:pPr>
            <w:r w:rsidRPr="00520539">
              <w:rPr>
                <w:b/>
              </w:rPr>
              <w:t>D3.3.6-8</w:t>
            </w:r>
            <w:r w:rsidRPr="00520539">
              <w:t>. Identify evidence that draws information from multiple sources to support claims, noting evidentiary limitations.</w:t>
            </w:r>
          </w:p>
          <w:p w:rsidR="00520539" w:rsidRPr="00520539" w:rsidRDefault="00520539" w:rsidP="00060BC2">
            <w:pPr>
              <w:widowControl w:val="0"/>
              <w:spacing w:line="240" w:lineRule="auto"/>
            </w:pPr>
            <w:r w:rsidRPr="00520539">
              <w:rPr>
                <w:b/>
              </w:rPr>
              <w:t>D3.4.6-8</w:t>
            </w:r>
            <w:r w:rsidRPr="00520539">
              <w:t>. Develop claims and counterclaims while pointing out the strengths and limitations of both.</w:t>
            </w:r>
          </w:p>
          <w:p w:rsidR="00520539" w:rsidRPr="00520539" w:rsidRDefault="00520539" w:rsidP="00520539">
            <w:pPr>
              <w:widowControl w:val="0"/>
              <w:spacing w:line="240" w:lineRule="auto"/>
              <w:rPr>
                <w:u w:val="single"/>
              </w:rPr>
            </w:pPr>
            <w:r w:rsidRPr="00520539">
              <w:rPr>
                <w:b/>
                <w:u w:val="single"/>
              </w:rPr>
              <w:t>Communicating conclusions:</w:t>
            </w:r>
          </w:p>
          <w:p w:rsidR="00520539" w:rsidRPr="00520539" w:rsidRDefault="00520539" w:rsidP="00520539">
            <w:pPr>
              <w:widowControl w:val="0"/>
              <w:spacing w:line="240" w:lineRule="auto"/>
            </w:pPr>
            <w:r w:rsidRPr="00520539">
              <w:rPr>
                <w:b/>
              </w:rPr>
              <w:t>D4.1.6-8</w:t>
            </w:r>
            <w:r w:rsidRPr="00520539">
              <w:t>. Construct arguments using claims and evidence from multiple sources, while acknowledging the strengths and limitations of the arguments.</w:t>
            </w:r>
          </w:p>
          <w:p w:rsidR="00520539" w:rsidRDefault="00520539" w:rsidP="00520539">
            <w:pPr>
              <w:widowControl w:val="0"/>
              <w:spacing w:line="240" w:lineRule="auto"/>
            </w:pPr>
            <w:r w:rsidRPr="00520539">
              <w:rPr>
                <w:b/>
              </w:rPr>
              <w:t>D4.2.6-8</w:t>
            </w:r>
            <w:r w:rsidRPr="00520539">
              <w:t xml:space="preserve">. Construct explanations using reasoning, correct sequence, examples, and details with relevant information and data, while acknowledging with strengths and weaknesses of the explanations. </w:t>
            </w:r>
          </w:p>
          <w:p w:rsidR="0088496A" w:rsidRDefault="0088496A" w:rsidP="00520539">
            <w:pPr>
              <w:widowControl w:val="0"/>
              <w:spacing w:line="240" w:lineRule="auto"/>
            </w:pPr>
          </w:p>
        </w:tc>
      </w:tr>
    </w:tbl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0F0A0F" w:rsidTr="00520539">
        <w:trPr>
          <w:trHeight w:val="420"/>
        </w:trPr>
        <w:tc>
          <w:tcPr>
            <w:tcW w:w="9360" w:type="dxa"/>
            <w:gridSpan w:val="2"/>
            <w:shd w:val="clear" w:color="auto" w:fill="FFC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Oceti Sakowin Essential Understandings:</w:t>
            </w:r>
          </w:p>
        </w:tc>
      </w:tr>
      <w:tr w:rsidR="000F0A0F" w:rsidTr="00520539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0F0A0F" w:rsidTr="00520539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0A0F" w:rsidRDefault="00786A3D" w:rsidP="00520539">
            <w:pPr>
              <w:widowControl w:val="0"/>
              <w:spacing w:line="240" w:lineRule="auto"/>
              <w:jc w:val="center"/>
            </w:pPr>
            <w:hyperlink r:id="rId8">
              <w:r w:rsidR="00520539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Compare and contrast the rights and beliefs of the Oceti Sakowin people and how they were impacted by the ideals of other ancient civilizations.</w:t>
            </w:r>
            <w:r>
              <w:tab/>
            </w:r>
            <w:r>
              <w:tab/>
            </w:r>
          </w:p>
        </w:tc>
      </w:tr>
      <w:tr w:rsidR="000F0A0F" w:rsidTr="00520539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F0A0F" w:rsidRDefault="00786A3D" w:rsidP="00520539">
            <w:pPr>
              <w:widowControl w:val="0"/>
              <w:spacing w:line="240" w:lineRule="auto"/>
              <w:jc w:val="center"/>
            </w:pPr>
            <w:hyperlink r:id="rId9">
              <w:r w:rsidR="00520539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A0F" w:rsidRDefault="00520539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Compare and contrast various historical perspectives of the Oceti Sakowin and other ancient civilizations.</w:t>
            </w:r>
          </w:p>
        </w:tc>
      </w:tr>
    </w:tbl>
    <w:p w:rsidR="000F0A0F" w:rsidRDefault="000F0A0F"/>
    <w:sectPr w:rsidR="000F0A0F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6A" w:rsidRDefault="0088496A" w:rsidP="0088496A">
      <w:pPr>
        <w:spacing w:line="240" w:lineRule="auto"/>
      </w:pPr>
      <w:r>
        <w:separator/>
      </w:r>
    </w:p>
  </w:endnote>
  <w:endnote w:type="continuationSeparator" w:id="0">
    <w:p w:rsidR="0088496A" w:rsidRDefault="0088496A" w:rsidP="008849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6A" w:rsidRDefault="0088496A" w:rsidP="0088496A">
      <w:pPr>
        <w:spacing w:line="240" w:lineRule="auto"/>
      </w:pPr>
      <w:r>
        <w:separator/>
      </w:r>
    </w:p>
  </w:footnote>
  <w:footnote w:type="continuationSeparator" w:id="0">
    <w:p w:rsidR="0088496A" w:rsidRDefault="0088496A" w:rsidP="008849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A" w:rsidRDefault="0088496A" w:rsidP="0088496A">
    <w:pPr>
      <w:jc w:val="center"/>
    </w:pPr>
    <w:r>
      <w:rPr>
        <w:b/>
        <w:sz w:val="24"/>
        <w:szCs w:val="24"/>
      </w:rPr>
      <w:t>SD Social Studies State Standards Disaggregated Template</w:t>
    </w:r>
  </w:p>
  <w:p w:rsidR="0088496A" w:rsidRDefault="008849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AB"/>
    <w:multiLevelType w:val="multilevel"/>
    <w:tmpl w:val="EFFC1E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DA64934"/>
    <w:multiLevelType w:val="multilevel"/>
    <w:tmpl w:val="37C27EF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4A9529E"/>
    <w:multiLevelType w:val="multilevel"/>
    <w:tmpl w:val="624C550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0A0F"/>
    <w:rsid w:val="000F0A0F"/>
    <w:rsid w:val="00520539"/>
    <w:rsid w:val="00786A3D"/>
    <w:rsid w:val="0088496A"/>
    <w:rsid w:val="00B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849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6A"/>
  </w:style>
  <w:style w:type="paragraph" w:styleId="Footer">
    <w:name w:val="footer"/>
    <w:basedOn w:val="Normal"/>
    <w:link w:val="FooterChar"/>
    <w:uiPriority w:val="99"/>
    <w:unhideWhenUsed/>
    <w:rsid w:val="008849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8849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96A"/>
  </w:style>
  <w:style w:type="paragraph" w:styleId="Footer">
    <w:name w:val="footer"/>
    <w:basedOn w:val="Normal"/>
    <w:link w:val="FooterChar"/>
    <w:uiPriority w:val="99"/>
    <w:unhideWhenUsed/>
    <w:rsid w:val="008849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tw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f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1921</Characters>
  <Application>Microsoft Office Word</Application>
  <DocSecurity>0</DocSecurity>
  <Lines>16</Lines>
  <Paragraphs>4</Paragraphs>
  <ScaleCrop>false</ScaleCrop>
  <Company>State of South Dakota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5</cp:revision>
  <dcterms:created xsi:type="dcterms:W3CDTF">2015-09-23T17:01:00Z</dcterms:created>
  <dcterms:modified xsi:type="dcterms:W3CDTF">2015-10-06T18:16:00Z</dcterms:modified>
</cp:coreProperties>
</file>