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5F5559" w:rsidTr="005F5559">
        <w:tc>
          <w:tcPr>
            <w:tcW w:w="1630" w:type="dxa"/>
            <w:shd w:val="clear" w:color="auto" w:fill="FFC000"/>
            <w:tcMar>
              <w:top w:w="100" w:type="dxa"/>
              <w:left w:w="100" w:type="dxa"/>
              <w:bottom w:w="100" w:type="dxa"/>
              <w:right w:w="100" w:type="dxa"/>
            </w:tcMar>
          </w:tcPr>
          <w:p w:rsidR="005F5559" w:rsidRDefault="005F5559" w:rsidP="0067424A">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5F5559" w:rsidRDefault="005F5559" w:rsidP="0067424A">
            <w:pPr>
              <w:widowControl w:val="0"/>
              <w:spacing w:line="240" w:lineRule="auto"/>
            </w:pPr>
            <w:r>
              <w:t>6</w:t>
            </w:r>
          </w:p>
        </w:tc>
      </w:tr>
      <w:tr w:rsidR="005F5559" w:rsidTr="005F5559">
        <w:tc>
          <w:tcPr>
            <w:tcW w:w="1630" w:type="dxa"/>
            <w:shd w:val="clear" w:color="auto" w:fill="FFC000"/>
            <w:tcMar>
              <w:top w:w="100" w:type="dxa"/>
              <w:left w:w="100" w:type="dxa"/>
              <w:bottom w:w="100" w:type="dxa"/>
              <w:right w:w="100" w:type="dxa"/>
            </w:tcMar>
          </w:tcPr>
          <w:p w:rsidR="005F5559" w:rsidRDefault="005F5559" w:rsidP="0067424A">
            <w:pPr>
              <w:widowControl w:val="0"/>
              <w:spacing w:line="240" w:lineRule="auto"/>
            </w:pPr>
            <w:r>
              <w:rPr>
                <w:b/>
              </w:rPr>
              <w:t>Subject:</w:t>
            </w:r>
          </w:p>
        </w:tc>
        <w:tc>
          <w:tcPr>
            <w:tcW w:w="7740" w:type="dxa"/>
            <w:tcMar>
              <w:top w:w="100" w:type="dxa"/>
              <w:left w:w="100" w:type="dxa"/>
              <w:bottom w:w="100" w:type="dxa"/>
              <w:right w:w="100" w:type="dxa"/>
            </w:tcMar>
          </w:tcPr>
          <w:p w:rsidR="005F5559" w:rsidRDefault="005F5559" w:rsidP="0067424A">
            <w:pPr>
              <w:widowControl w:val="0"/>
              <w:spacing w:line="240" w:lineRule="auto"/>
            </w:pPr>
            <w:r>
              <w:t>World History</w:t>
            </w:r>
          </w:p>
        </w:tc>
      </w:tr>
      <w:tr w:rsidR="005F5559" w:rsidTr="005F5559">
        <w:tc>
          <w:tcPr>
            <w:tcW w:w="1630" w:type="dxa"/>
            <w:shd w:val="clear" w:color="auto" w:fill="FFC000"/>
            <w:tcMar>
              <w:top w:w="100" w:type="dxa"/>
              <w:left w:w="100" w:type="dxa"/>
              <w:bottom w:w="100" w:type="dxa"/>
              <w:right w:w="100" w:type="dxa"/>
            </w:tcMar>
          </w:tcPr>
          <w:p w:rsidR="005F5559" w:rsidRDefault="005F5559" w:rsidP="0067424A">
            <w:pPr>
              <w:widowControl w:val="0"/>
              <w:spacing w:line="240" w:lineRule="auto"/>
            </w:pPr>
            <w:r>
              <w:rPr>
                <w:b/>
              </w:rPr>
              <w:t>K-12 Anchor Standard:</w:t>
            </w:r>
          </w:p>
        </w:tc>
        <w:tc>
          <w:tcPr>
            <w:tcW w:w="7740" w:type="dxa"/>
            <w:tcMar>
              <w:top w:w="100" w:type="dxa"/>
              <w:left w:w="100" w:type="dxa"/>
              <w:bottom w:w="100" w:type="dxa"/>
              <w:right w:w="100" w:type="dxa"/>
            </w:tcMar>
          </w:tcPr>
          <w:p w:rsidR="005F5559" w:rsidRDefault="005F5559" w:rsidP="008657C4">
            <w:pPr>
              <w:widowControl w:val="0"/>
              <w:spacing w:line="240" w:lineRule="auto"/>
            </w:pPr>
            <w:r w:rsidRPr="008657C4">
              <w:t>H.4</w:t>
            </w:r>
            <w:r w:rsidR="008657C4">
              <w:t xml:space="preserve"> </w:t>
            </w:r>
            <w:r>
              <w:t>Students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5F5559" w:rsidTr="005F5559">
        <w:tc>
          <w:tcPr>
            <w:tcW w:w="1630" w:type="dxa"/>
            <w:shd w:val="clear" w:color="auto" w:fill="FFC000"/>
            <w:tcMar>
              <w:top w:w="100" w:type="dxa"/>
              <w:left w:w="100" w:type="dxa"/>
              <w:bottom w:w="100" w:type="dxa"/>
              <w:right w:w="100" w:type="dxa"/>
            </w:tcMar>
          </w:tcPr>
          <w:p w:rsidR="005F5559" w:rsidRDefault="005F5559">
            <w:pPr>
              <w:widowControl w:val="0"/>
              <w:spacing w:line="240" w:lineRule="auto"/>
              <w:jc w:val="center"/>
            </w:pPr>
            <w:r>
              <w:rPr>
                <w:b/>
              </w:rPr>
              <w:t>Grade-Level Standards:</w:t>
            </w:r>
          </w:p>
        </w:tc>
        <w:tc>
          <w:tcPr>
            <w:tcW w:w="7730" w:type="dxa"/>
            <w:shd w:val="clear" w:color="auto" w:fill="auto"/>
          </w:tcPr>
          <w:p w:rsidR="005F5559" w:rsidRDefault="008B464B" w:rsidP="005F5559">
            <w:pPr>
              <w:widowControl w:val="0"/>
              <w:spacing w:line="240" w:lineRule="auto"/>
            </w:pPr>
            <w:r>
              <w:rPr>
                <w:b/>
              </w:rPr>
              <w:t>6. H.4.2</w:t>
            </w:r>
            <w:r>
              <w:t xml:space="preserve"> Determine</w:t>
            </w:r>
            <w:r w:rsidR="005F5559" w:rsidRPr="008657C4">
              <w:rPr>
                <w:b/>
              </w:rPr>
              <w:t xml:space="preserve"> how decisions made by individuals affected historical events.</w:t>
            </w:r>
          </w:p>
        </w:tc>
      </w:tr>
    </w:tbl>
    <w:p w:rsidR="00F63BDA" w:rsidRDefault="00F63BDA"/>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63BDA" w:rsidTr="005F5559">
        <w:tc>
          <w:tcPr>
            <w:tcW w:w="9360" w:type="dxa"/>
            <w:shd w:val="clear" w:color="auto" w:fill="FFC000"/>
            <w:tcMar>
              <w:top w:w="100" w:type="dxa"/>
              <w:left w:w="100" w:type="dxa"/>
              <w:bottom w:w="100" w:type="dxa"/>
              <w:right w:w="100" w:type="dxa"/>
            </w:tcMar>
          </w:tcPr>
          <w:p w:rsidR="00F63BDA" w:rsidRDefault="005F5559">
            <w:pPr>
              <w:widowControl w:val="0"/>
              <w:spacing w:line="240" w:lineRule="auto"/>
              <w:jc w:val="center"/>
            </w:pPr>
            <w:r>
              <w:rPr>
                <w:b/>
              </w:rPr>
              <w:t>Student Friendly Language:</w:t>
            </w:r>
          </w:p>
        </w:tc>
      </w:tr>
      <w:tr w:rsidR="00F63BDA">
        <w:tc>
          <w:tcPr>
            <w:tcW w:w="9360" w:type="dxa"/>
            <w:tcMar>
              <w:top w:w="100" w:type="dxa"/>
              <w:left w:w="100" w:type="dxa"/>
              <w:bottom w:w="100" w:type="dxa"/>
              <w:right w:w="100" w:type="dxa"/>
            </w:tcMar>
          </w:tcPr>
          <w:p w:rsidR="00F63BDA" w:rsidRDefault="005F5559">
            <w:pPr>
              <w:widowControl w:val="0"/>
              <w:spacing w:line="240" w:lineRule="auto"/>
            </w:pPr>
            <w:r>
              <w:t xml:space="preserve">I can explain how people’s ideals and decisions influenced history.  </w:t>
            </w:r>
          </w:p>
        </w:tc>
      </w:tr>
    </w:tbl>
    <w:p w:rsidR="00F63BDA" w:rsidRDefault="00F63BDA"/>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63BDA" w:rsidTr="005F5559">
        <w:tc>
          <w:tcPr>
            <w:tcW w:w="3120" w:type="dxa"/>
            <w:shd w:val="clear" w:color="auto" w:fill="FFC000"/>
            <w:tcMar>
              <w:top w:w="100" w:type="dxa"/>
              <w:left w:w="100" w:type="dxa"/>
              <w:bottom w:w="100" w:type="dxa"/>
              <w:right w:w="100" w:type="dxa"/>
            </w:tcMar>
          </w:tcPr>
          <w:p w:rsidR="00F63BDA" w:rsidRDefault="005F5559">
            <w:pPr>
              <w:widowControl w:val="0"/>
              <w:spacing w:line="240" w:lineRule="auto"/>
              <w:jc w:val="center"/>
            </w:pPr>
            <w:r>
              <w:rPr>
                <w:b/>
              </w:rPr>
              <w:t>Know</w:t>
            </w:r>
          </w:p>
          <w:p w:rsidR="00F63BDA" w:rsidRDefault="005F5559">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F63BDA" w:rsidRDefault="005F5559">
            <w:pPr>
              <w:widowControl w:val="0"/>
              <w:spacing w:line="240" w:lineRule="auto"/>
              <w:jc w:val="center"/>
            </w:pPr>
            <w:r>
              <w:rPr>
                <w:b/>
              </w:rPr>
              <w:t>Understand</w:t>
            </w:r>
          </w:p>
          <w:p w:rsidR="00F63BDA" w:rsidRDefault="005F5559">
            <w:pPr>
              <w:widowControl w:val="0"/>
              <w:spacing w:line="240" w:lineRule="auto"/>
              <w:jc w:val="center"/>
            </w:pPr>
            <w:r>
              <w:t>(Conceptual)</w:t>
            </w:r>
          </w:p>
          <w:p w:rsidR="00F63BDA" w:rsidRDefault="005F5559">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F63BDA" w:rsidRDefault="005F5559">
            <w:pPr>
              <w:widowControl w:val="0"/>
              <w:spacing w:line="240" w:lineRule="auto"/>
              <w:jc w:val="center"/>
            </w:pPr>
            <w:r>
              <w:rPr>
                <w:b/>
              </w:rPr>
              <w:t>Do</w:t>
            </w:r>
          </w:p>
          <w:p w:rsidR="00F63BDA" w:rsidRDefault="005F5559">
            <w:pPr>
              <w:widowControl w:val="0"/>
              <w:spacing w:line="240" w:lineRule="auto"/>
              <w:jc w:val="center"/>
            </w:pPr>
            <w:r>
              <w:t>(Procedural, Application, Extended Thinking)</w:t>
            </w:r>
          </w:p>
        </w:tc>
      </w:tr>
      <w:tr w:rsidR="00F63BDA">
        <w:tc>
          <w:tcPr>
            <w:tcW w:w="3120" w:type="dxa"/>
            <w:tcMar>
              <w:top w:w="100" w:type="dxa"/>
              <w:left w:w="100" w:type="dxa"/>
              <w:bottom w:w="100" w:type="dxa"/>
              <w:right w:w="100" w:type="dxa"/>
            </w:tcMar>
          </w:tcPr>
          <w:p w:rsidR="00F63BDA" w:rsidRDefault="005F5559">
            <w:pPr>
              <w:widowControl w:val="0"/>
              <w:numPr>
                <w:ilvl w:val="0"/>
                <w:numId w:val="3"/>
              </w:numPr>
              <w:spacing w:line="240" w:lineRule="auto"/>
              <w:ind w:hanging="360"/>
              <w:contextualSpacing/>
            </w:pPr>
            <w:r>
              <w:t>ideals</w:t>
            </w:r>
          </w:p>
          <w:p w:rsidR="00F63BDA" w:rsidRDefault="005F5559">
            <w:pPr>
              <w:widowControl w:val="0"/>
              <w:numPr>
                <w:ilvl w:val="0"/>
                <w:numId w:val="3"/>
              </w:numPr>
              <w:spacing w:line="240" w:lineRule="auto"/>
              <w:ind w:hanging="360"/>
              <w:contextualSpacing/>
            </w:pPr>
            <w:r>
              <w:t>political/social  influences</w:t>
            </w:r>
          </w:p>
          <w:p w:rsidR="00F63BDA" w:rsidRDefault="00F63BDA">
            <w:pPr>
              <w:widowControl w:val="0"/>
              <w:spacing w:line="240" w:lineRule="auto"/>
            </w:pPr>
          </w:p>
        </w:tc>
        <w:tc>
          <w:tcPr>
            <w:tcW w:w="3120" w:type="dxa"/>
            <w:tcMar>
              <w:top w:w="100" w:type="dxa"/>
              <w:left w:w="100" w:type="dxa"/>
              <w:bottom w:w="100" w:type="dxa"/>
              <w:right w:w="100" w:type="dxa"/>
            </w:tcMar>
          </w:tcPr>
          <w:p w:rsidR="00F63BDA" w:rsidRDefault="005F5559">
            <w:pPr>
              <w:widowControl w:val="0"/>
              <w:spacing w:line="240" w:lineRule="auto"/>
            </w:pPr>
            <w:r>
              <w:t>Decisions made by influential people impacted events in history.</w:t>
            </w:r>
          </w:p>
          <w:p w:rsidR="00F63BDA" w:rsidRDefault="00F63BDA">
            <w:pPr>
              <w:widowControl w:val="0"/>
              <w:spacing w:line="240" w:lineRule="auto"/>
            </w:pPr>
          </w:p>
        </w:tc>
        <w:tc>
          <w:tcPr>
            <w:tcW w:w="3120" w:type="dxa"/>
            <w:tcMar>
              <w:top w:w="100" w:type="dxa"/>
              <w:left w:w="100" w:type="dxa"/>
              <w:bottom w:w="100" w:type="dxa"/>
              <w:right w:w="100" w:type="dxa"/>
            </w:tcMar>
          </w:tcPr>
          <w:p w:rsidR="00F63BDA" w:rsidRDefault="005F5559">
            <w:pPr>
              <w:widowControl w:val="0"/>
              <w:spacing w:line="240" w:lineRule="auto"/>
            </w:pPr>
            <w:r>
              <w:t>Compare and contrast decisions made by leaders and understand how decisions affected their civilizations.</w:t>
            </w:r>
          </w:p>
          <w:p w:rsidR="00F63BDA" w:rsidRDefault="00F63BDA">
            <w:pPr>
              <w:widowControl w:val="0"/>
              <w:spacing w:line="240" w:lineRule="auto"/>
            </w:pPr>
          </w:p>
          <w:p w:rsidR="00F63BDA" w:rsidRDefault="005F5559">
            <w:pPr>
              <w:widowControl w:val="0"/>
              <w:spacing w:line="240" w:lineRule="auto"/>
            </w:pPr>
            <w:r>
              <w:t>Utilize primary and secondary sources to better understand why leaders made the decisions they did.</w:t>
            </w:r>
          </w:p>
          <w:p w:rsidR="00F63BDA" w:rsidRDefault="00F63BDA">
            <w:pPr>
              <w:widowControl w:val="0"/>
              <w:spacing w:line="240" w:lineRule="auto"/>
            </w:pPr>
          </w:p>
          <w:p w:rsidR="00F63BDA" w:rsidRDefault="005F5559">
            <w:pPr>
              <w:widowControl w:val="0"/>
              <w:spacing w:line="240" w:lineRule="auto"/>
            </w:pPr>
            <w:r>
              <w:t>Identify how historical figures had a lasting influence on other civilizations.</w:t>
            </w:r>
          </w:p>
          <w:p w:rsidR="00F63BDA" w:rsidRDefault="00F63BDA">
            <w:pPr>
              <w:widowControl w:val="0"/>
              <w:spacing w:line="240" w:lineRule="auto"/>
            </w:pPr>
          </w:p>
          <w:p w:rsidR="00F63BDA" w:rsidRDefault="00F63BDA">
            <w:pPr>
              <w:widowControl w:val="0"/>
              <w:spacing w:line="240" w:lineRule="auto"/>
            </w:pPr>
          </w:p>
        </w:tc>
      </w:tr>
    </w:tbl>
    <w:p w:rsidR="00A41510" w:rsidRDefault="00A41510">
      <w:pPr>
        <w:widowControl w:val="0"/>
        <w:spacing w:line="240" w:lineRule="auto"/>
        <w:jc w:val="center"/>
        <w:rPr>
          <w:b/>
        </w:rPr>
        <w:sectPr w:rsidR="00A41510">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F63BDA" w:rsidTr="005F5559">
        <w:trPr>
          <w:gridAfter w:val="1"/>
          <w:wAfter w:w="10" w:type="dxa"/>
          <w:trHeight w:val="420"/>
        </w:trPr>
        <w:tc>
          <w:tcPr>
            <w:tcW w:w="9360" w:type="dxa"/>
            <w:shd w:val="clear" w:color="auto" w:fill="FFC000"/>
            <w:tcMar>
              <w:top w:w="100" w:type="dxa"/>
              <w:left w:w="100" w:type="dxa"/>
              <w:bottom w:w="100" w:type="dxa"/>
              <w:right w:w="100" w:type="dxa"/>
            </w:tcMar>
          </w:tcPr>
          <w:p w:rsidR="00F63BDA" w:rsidRDefault="005F5559">
            <w:pPr>
              <w:widowControl w:val="0"/>
              <w:spacing w:line="240" w:lineRule="auto"/>
              <w:jc w:val="center"/>
            </w:pPr>
            <w:r>
              <w:rPr>
                <w:b/>
              </w:rPr>
              <w:lastRenderedPageBreak/>
              <w:t>C3 Framework Relevant Skills and Applications:</w:t>
            </w:r>
          </w:p>
        </w:tc>
      </w:tr>
      <w:tr w:rsidR="005F5559" w:rsidTr="005F5559">
        <w:tc>
          <w:tcPr>
            <w:tcW w:w="9370" w:type="dxa"/>
            <w:gridSpan w:val="2"/>
            <w:tcMar>
              <w:top w:w="100" w:type="dxa"/>
              <w:left w:w="100" w:type="dxa"/>
              <w:bottom w:w="100" w:type="dxa"/>
              <w:right w:w="100" w:type="dxa"/>
            </w:tcMar>
          </w:tcPr>
          <w:p w:rsidR="005F5559" w:rsidRPr="005F5559" w:rsidRDefault="005F5559">
            <w:pPr>
              <w:widowControl w:val="0"/>
              <w:spacing w:line="240" w:lineRule="auto"/>
              <w:rPr>
                <w:u w:val="single"/>
              </w:rPr>
            </w:pPr>
            <w:r w:rsidRPr="005F5559">
              <w:rPr>
                <w:b/>
                <w:u w:val="single"/>
              </w:rPr>
              <w:t>Constructing Compelling Questions</w:t>
            </w:r>
          </w:p>
          <w:p w:rsidR="005F5559" w:rsidRPr="005F5559" w:rsidRDefault="005F5559">
            <w:pPr>
              <w:widowControl w:val="0"/>
              <w:spacing w:line="240" w:lineRule="auto"/>
            </w:pPr>
            <w:r w:rsidRPr="005F5559">
              <w:rPr>
                <w:b/>
              </w:rPr>
              <w:t>D1.2.6-8</w:t>
            </w:r>
            <w:r w:rsidRPr="005F5559">
              <w:t>. Explain points of agreement experts have about interpretations and applications of disciplinary concepts and ideas associated with compelling question.</w:t>
            </w:r>
          </w:p>
          <w:p w:rsidR="005F5559" w:rsidRPr="005F5559" w:rsidRDefault="005F5559">
            <w:pPr>
              <w:widowControl w:val="0"/>
              <w:spacing w:line="240" w:lineRule="auto"/>
            </w:pPr>
            <w:r w:rsidRPr="005F5559">
              <w:rPr>
                <w:b/>
                <w:u w:val="single"/>
              </w:rPr>
              <w:t>Constructing Supporting Questions</w:t>
            </w:r>
          </w:p>
          <w:p w:rsidR="005F5559" w:rsidRPr="005F5559" w:rsidRDefault="005F5559">
            <w:pPr>
              <w:widowControl w:val="0"/>
              <w:spacing w:line="240" w:lineRule="auto"/>
            </w:pPr>
            <w:r w:rsidRPr="005F5559">
              <w:rPr>
                <w:b/>
              </w:rPr>
              <w:t>D1.4.6-8</w:t>
            </w:r>
            <w:r w:rsidRPr="005F5559">
              <w:t>. Explain how the relationships between supporting questions and compelling questions is mutually reinforcing.</w:t>
            </w:r>
          </w:p>
          <w:p w:rsidR="005F5559" w:rsidRPr="005F5559" w:rsidRDefault="005F5559">
            <w:pPr>
              <w:widowControl w:val="0"/>
              <w:spacing w:line="240" w:lineRule="auto"/>
              <w:rPr>
                <w:u w:val="single"/>
              </w:rPr>
            </w:pPr>
            <w:r w:rsidRPr="005F5559">
              <w:rPr>
                <w:b/>
                <w:u w:val="single"/>
              </w:rPr>
              <w:t>Determining Helpful Resources:</w:t>
            </w:r>
          </w:p>
          <w:p w:rsidR="005F5559" w:rsidRPr="005F5559" w:rsidRDefault="005F5559">
            <w:pPr>
              <w:widowControl w:val="0"/>
              <w:spacing w:line="240" w:lineRule="auto"/>
            </w:pPr>
            <w:r w:rsidRPr="005F5559">
              <w:rPr>
                <w:b/>
              </w:rPr>
              <w:t>D1.5.6-8</w:t>
            </w:r>
            <w:r w:rsidRPr="005F5559">
              <w:t>. Determine the kinds of sources that will be helpful in answering compelling and supporting questions, taking into consideration multiple points of views represented in the sources.</w:t>
            </w:r>
          </w:p>
          <w:p w:rsidR="005F5559" w:rsidRPr="005F5559" w:rsidRDefault="005F5559" w:rsidP="005F5559">
            <w:pPr>
              <w:widowControl w:val="0"/>
              <w:spacing w:line="240" w:lineRule="auto"/>
              <w:rPr>
                <w:u w:val="single"/>
              </w:rPr>
            </w:pPr>
            <w:r w:rsidRPr="005F5559">
              <w:rPr>
                <w:b/>
                <w:u w:val="single"/>
              </w:rPr>
              <w:t>Evaluating sources and using evidence:</w:t>
            </w:r>
          </w:p>
          <w:p w:rsidR="005F5559" w:rsidRPr="005F5559" w:rsidRDefault="005F5559" w:rsidP="005F5559">
            <w:pPr>
              <w:widowControl w:val="0"/>
              <w:spacing w:line="240" w:lineRule="auto"/>
            </w:pPr>
            <w:r w:rsidRPr="005F5559">
              <w:rPr>
                <w:b/>
              </w:rPr>
              <w:t>D3.1.6-8</w:t>
            </w:r>
            <w:r w:rsidRPr="005F5559">
              <w:t>. Gather relevant information from multiple sources while using the origin, authority, structure, context, and collaborative value of sources to guide the selection.</w:t>
            </w:r>
          </w:p>
          <w:p w:rsidR="005F5559" w:rsidRPr="005F5559" w:rsidRDefault="005F5559" w:rsidP="005F5559">
            <w:pPr>
              <w:widowControl w:val="0"/>
              <w:spacing w:line="240" w:lineRule="auto"/>
              <w:rPr>
                <w:u w:val="single"/>
              </w:rPr>
            </w:pPr>
            <w:r w:rsidRPr="005F5559">
              <w:rPr>
                <w:b/>
                <w:u w:val="single"/>
              </w:rPr>
              <w:t>Developing Claims and Using Evidence:</w:t>
            </w:r>
          </w:p>
          <w:p w:rsidR="005F5559" w:rsidRPr="005F5559" w:rsidRDefault="005F5559" w:rsidP="005F5559">
            <w:pPr>
              <w:widowControl w:val="0"/>
              <w:spacing w:line="240" w:lineRule="auto"/>
            </w:pPr>
            <w:r w:rsidRPr="005F5559">
              <w:rPr>
                <w:b/>
              </w:rPr>
              <w:t>D3.3.6-8</w:t>
            </w:r>
            <w:r w:rsidRPr="005F5559">
              <w:t>. Identify evidence that draws information from multiple sources to support claims, noting evidentiary limitations.</w:t>
            </w:r>
          </w:p>
          <w:p w:rsidR="005F5559" w:rsidRPr="005F5559" w:rsidRDefault="005F5559" w:rsidP="005F5559">
            <w:pPr>
              <w:widowControl w:val="0"/>
              <w:spacing w:line="240" w:lineRule="auto"/>
            </w:pPr>
            <w:r w:rsidRPr="005F5559">
              <w:rPr>
                <w:b/>
              </w:rPr>
              <w:t>D3.4.6-8</w:t>
            </w:r>
            <w:r w:rsidRPr="005F5559">
              <w:t>. Develop claims and counterclaims while pointing out the strengths and limitations of both.</w:t>
            </w:r>
          </w:p>
          <w:p w:rsidR="005F5559" w:rsidRPr="005F5559" w:rsidRDefault="005F5559" w:rsidP="005F5559">
            <w:pPr>
              <w:widowControl w:val="0"/>
              <w:spacing w:line="240" w:lineRule="auto"/>
            </w:pPr>
            <w:r w:rsidRPr="005F5559">
              <w:rPr>
                <w:b/>
                <w:u w:val="single"/>
              </w:rPr>
              <w:t>Communicating conclusions</w:t>
            </w:r>
            <w:r w:rsidR="008B464B" w:rsidRPr="005F5559">
              <w:rPr>
                <w:b/>
                <w:u w:val="single"/>
              </w:rPr>
              <w:t>:</w:t>
            </w:r>
            <w:r w:rsidRPr="005F5559">
              <w:t xml:space="preserve"> </w:t>
            </w:r>
          </w:p>
          <w:p w:rsidR="005F5559" w:rsidRPr="005F5559" w:rsidRDefault="005F5559" w:rsidP="005F5559">
            <w:pPr>
              <w:widowControl w:val="0"/>
              <w:spacing w:line="240" w:lineRule="auto"/>
            </w:pPr>
            <w:r w:rsidRPr="005F5559">
              <w:rPr>
                <w:b/>
              </w:rPr>
              <w:t>D4.3.6-8</w:t>
            </w:r>
            <w:r w:rsidRPr="005F5559">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p w:rsidR="005F5559" w:rsidRPr="005F5559" w:rsidRDefault="005F5559" w:rsidP="005F5559">
            <w:pPr>
              <w:widowControl w:val="0"/>
              <w:spacing w:line="240" w:lineRule="auto"/>
              <w:rPr>
                <w:u w:val="single"/>
              </w:rPr>
            </w:pPr>
            <w:r w:rsidRPr="005F5559">
              <w:rPr>
                <w:b/>
                <w:u w:val="single"/>
              </w:rPr>
              <w:t>Taking informed action:</w:t>
            </w:r>
          </w:p>
          <w:p w:rsidR="005F5559" w:rsidRDefault="005F5559" w:rsidP="005F5559">
            <w:pPr>
              <w:widowControl w:val="0"/>
              <w:spacing w:line="240" w:lineRule="auto"/>
            </w:pPr>
            <w:r w:rsidRPr="005F5559">
              <w:rPr>
                <w:b/>
              </w:rPr>
              <w:t>D4.7.6-8</w:t>
            </w:r>
            <w:r w:rsidRPr="005F5559">
              <w:t>. Assess their individual and collective capacities to take action to address local, regional, and global problems, taking into account a range of possible levers of power, strategies, and potential outcomes.</w:t>
            </w:r>
          </w:p>
          <w:p w:rsidR="005F5559" w:rsidRDefault="005F5559">
            <w:pPr>
              <w:widowControl w:val="0"/>
              <w:spacing w:line="240" w:lineRule="auto"/>
            </w:pPr>
          </w:p>
        </w:tc>
      </w:tr>
    </w:tbl>
    <w:p w:rsidR="00F63BDA" w:rsidRDefault="00F63BDA"/>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F63BDA" w:rsidTr="005F5559">
        <w:trPr>
          <w:trHeight w:val="420"/>
        </w:trPr>
        <w:tc>
          <w:tcPr>
            <w:tcW w:w="9360" w:type="dxa"/>
            <w:gridSpan w:val="2"/>
            <w:shd w:val="clear" w:color="auto" w:fill="FFC000"/>
            <w:tcMar>
              <w:top w:w="100" w:type="dxa"/>
              <w:left w:w="100" w:type="dxa"/>
              <w:bottom w:w="100" w:type="dxa"/>
              <w:right w:w="100" w:type="dxa"/>
            </w:tcMar>
          </w:tcPr>
          <w:p w:rsidR="00F63BDA" w:rsidRDefault="005F5559">
            <w:pPr>
              <w:widowControl w:val="0"/>
              <w:spacing w:line="240" w:lineRule="auto"/>
              <w:jc w:val="center"/>
            </w:pPr>
            <w:r>
              <w:rPr>
                <w:b/>
              </w:rPr>
              <w:t>Oceti Sakowin Essential Understandings:</w:t>
            </w:r>
          </w:p>
        </w:tc>
      </w:tr>
      <w:tr w:rsidR="00F63BDA" w:rsidTr="005F5559">
        <w:tc>
          <w:tcPr>
            <w:tcW w:w="1990" w:type="dxa"/>
            <w:tcMar>
              <w:top w:w="100" w:type="dxa"/>
              <w:left w:w="100" w:type="dxa"/>
              <w:bottom w:w="100" w:type="dxa"/>
              <w:right w:w="100" w:type="dxa"/>
            </w:tcMar>
          </w:tcPr>
          <w:p w:rsidR="00F63BDA" w:rsidRDefault="005F5559">
            <w:pPr>
              <w:widowControl w:val="0"/>
              <w:spacing w:line="240" w:lineRule="auto"/>
            </w:pPr>
            <w:r>
              <w:rPr>
                <w:b/>
              </w:rPr>
              <w:t>Essential Understanding:</w:t>
            </w:r>
          </w:p>
        </w:tc>
        <w:tc>
          <w:tcPr>
            <w:tcW w:w="7370" w:type="dxa"/>
            <w:tcMar>
              <w:top w:w="100" w:type="dxa"/>
              <w:left w:w="100" w:type="dxa"/>
              <w:bottom w:w="100" w:type="dxa"/>
              <w:right w:w="100" w:type="dxa"/>
            </w:tcMar>
          </w:tcPr>
          <w:p w:rsidR="00F63BDA" w:rsidRDefault="005F5559">
            <w:pPr>
              <w:widowControl w:val="0"/>
              <w:spacing w:line="240" w:lineRule="auto"/>
            </w:pPr>
            <w:r>
              <w:rPr>
                <w:b/>
              </w:rPr>
              <w:t>Descriptive connection between SS and OSEU:</w:t>
            </w:r>
          </w:p>
        </w:tc>
      </w:tr>
      <w:tr w:rsidR="00F63BDA" w:rsidTr="005F5559">
        <w:tc>
          <w:tcPr>
            <w:tcW w:w="1990" w:type="dxa"/>
            <w:tcMar>
              <w:top w:w="100" w:type="dxa"/>
              <w:left w:w="100" w:type="dxa"/>
              <w:bottom w:w="100" w:type="dxa"/>
              <w:right w:w="100" w:type="dxa"/>
            </w:tcMar>
            <w:vAlign w:val="center"/>
          </w:tcPr>
          <w:p w:rsidR="00F63BDA" w:rsidRDefault="008B464B" w:rsidP="005F5559">
            <w:pPr>
              <w:widowControl w:val="0"/>
              <w:spacing w:line="240" w:lineRule="auto"/>
              <w:jc w:val="center"/>
            </w:pPr>
            <w:hyperlink r:id="rId9">
              <w:r w:rsidR="005F5559">
                <w:rPr>
                  <w:color w:val="1155CC"/>
                  <w:u w:val="single"/>
                </w:rPr>
                <w:t>OSEU 1</w:t>
              </w:r>
            </w:hyperlink>
          </w:p>
        </w:tc>
        <w:tc>
          <w:tcPr>
            <w:tcW w:w="7370" w:type="dxa"/>
            <w:tcMar>
              <w:top w:w="100" w:type="dxa"/>
              <w:left w:w="100" w:type="dxa"/>
              <w:bottom w:w="100" w:type="dxa"/>
              <w:right w:w="100" w:type="dxa"/>
            </w:tcMar>
          </w:tcPr>
          <w:p w:rsidR="00F63BDA" w:rsidRDefault="005F5559">
            <w:pPr>
              <w:widowControl w:val="0"/>
              <w:numPr>
                <w:ilvl w:val="0"/>
                <w:numId w:val="4"/>
              </w:numPr>
              <w:spacing w:line="240" w:lineRule="auto"/>
              <w:ind w:hanging="360"/>
              <w:contextualSpacing/>
            </w:pPr>
            <w:r>
              <w:t>By making decisions to settle the lands of the Oceti Sakowin, the original land base and natural resources were no longer under communal stewardship.</w:t>
            </w:r>
          </w:p>
        </w:tc>
      </w:tr>
      <w:tr w:rsidR="00F63BDA" w:rsidTr="005F5559">
        <w:trPr>
          <w:trHeight w:val="717"/>
        </w:trPr>
        <w:tc>
          <w:tcPr>
            <w:tcW w:w="1990" w:type="dxa"/>
            <w:tcMar>
              <w:top w:w="100" w:type="dxa"/>
              <w:left w:w="100" w:type="dxa"/>
              <w:bottom w:w="100" w:type="dxa"/>
              <w:right w:w="100" w:type="dxa"/>
            </w:tcMar>
            <w:vAlign w:val="center"/>
          </w:tcPr>
          <w:p w:rsidR="00F63BDA" w:rsidRDefault="008B464B" w:rsidP="005F5559">
            <w:pPr>
              <w:widowControl w:val="0"/>
              <w:spacing w:line="240" w:lineRule="auto"/>
              <w:jc w:val="center"/>
            </w:pPr>
            <w:hyperlink r:id="rId10">
              <w:r w:rsidR="005F5559">
                <w:rPr>
                  <w:color w:val="1155CC"/>
                  <w:u w:val="single"/>
                </w:rPr>
                <w:t>OSEU 2</w:t>
              </w:r>
            </w:hyperlink>
          </w:p>
        </w:tc>
        <w:tc>
          <w:tcPr>
            <w:tcW w:w="7370" w:type="dxa"/>
            <w:tcMar>
              <w:top w:w="100" w:type="dxa"/>
              <w:left w:w="100" w:type="dxa"/>
              <w:bottom w:w="100" w:type="dxa"/>
              <w:right w:w="100" w:type="dxa"/>
            </w:tcMar>
          </w:tcPr>
          <w:p w:rsidR="00F63BDA" w:rsidRDefault="005F5559">
            <w:pPr>
              <w:widowControl w:val="0"/>
              <w:numPr>
                <w:ilvl w:val="0"/>
                <w:numId w:val="1"/>
              </w:numPr>
              <w:spacing w:line="240" w:lineRule="auto"/>
              <w:ind w:hanging="360"/>
              <w:contextualSpacing/>
            </w:pPr>
            <w:r>
              <w:t>Decisions made by individuals helped define the Oceti Sakowin and their customs and beliefs.</w:t>
            </w:r>
          </w:p>
        </w:tc>
      </w:tr>
      <w:tr w:rsidR="00F63BDA" w:rsidTr="005F5559">
        <w:trPr>
          <w:trHeight w:val="980"/>
        </w:trPr>
        <w:tc>
          <w:tcPr>
            <w:tcW w:w="1990" w:type="dxa"/>
            <w:tcMar>
              <w:top w:w="100" w:type="dxa"/>
              <w:left w:w="100" w:type="dxa"/>
              <w:bottom w:w="100" w:type="dxa"/>
              <w:right w:w="100" w:type="dxa"/>
            </w:tcMar>
            <w:vAlign w:val="center"/>
          </w:tcPr>
          <w:p w:rsidR="00F63BDA" w:rsidRDefault="008B464B" w:rsidP="005F5559">
            <w:pPr>
              <w:widowControl w:val="0"/>
              <w:spacing w:line="240" w:lineRule="auto"/>
              <w:jc w:val="center"/>
            </w:pPr>
            <w:hyperlink r:id="rId11">
              <w:r w:rsidR="005F5559">
                <w:rPr>
                  <w:color w:val="1155CC"/>
                  <w:u w:val="single"/>
                </w:rPr>
                <w:t>OSEU 3</w:t>
              </w:r>
            </w:hyperlink>
          </w:p>
        </w:tc>
        <w:tc>
          <w:tcPr>
            <w:tcW w:w="7370" w:type="dxa"/>
            <w:tcMar>
              <w:top w:w="100" w:type="dxa"/>
              <w:left w:w="100" w:type="dxa"/>
              <w:bottom w:w="100" w:type="dxa"/>
              <w:right w:w="100" w:type="dxa"/>
            </w:tcMar>
          </w:tcPr>
          <w:p w:rsidR="00F63BDA" w:rsidRDefault="005F5559">
            <w:pPr>
              <w:widowControl w:val="0"/>
              <w:numPr>
                <w:ilvl w:val="0"/>
                <w:numId w:val="5"/>
              </w:numPr>
              <w:spacing w:line="240" w:lineRule="auto"/>
              <w:ind w:hanging="360"/>
              <w:contextualSpacing/>
            </w:pPr>
            <w:r>
              <w:t>Tribal cultures, traditions, and languages are the result of decisions made by individuals and how those decisions affected historical events.</w:t>
            </w:r>
          </w:p>
        </w:tc>
      </w:tr>
      <w:tr w:rsidR="00F63BDA" w:rsidTr="005F5559">
        <w:trPr>
          <w:trHeight w:val="980"/>
        </w:trPr>
        <w:tc>
          <w:tcPr>
            <w:tcW w:w="1990" w:type="dxa"/>
            <w:tcMar>
              <w:top w:w="100" w:type="dxa"/>
              <w:left w:w="100" w:type="dxa"/>
              <w:bottom w:w="100" w:type="dxa"/>
              <w:right w:w="100" w:type="dxa"/>
            </w:tcMar>
            <w:vAlign w:val="center"/>
          </w:tcPr>
          <w:p w:rsidR="00F63BDA" w:rsidRDefault="008B464B" w:rsidP="005F5559">
            <w:pPr>
              <w:widowControl w:val="0"/>
              <w:spacing w:line="240" w:lineRule="auto"/>
              <w:jc w:val="center"/>
            </w:pPr>
            <w:hyperlink r:id="rId12">
              <w:r w:rsidR="005F5559">
                <w:rPr>
                  <w:color w:val="1155CC"/>
                  <w:u w:val="single"/>
                </w:rPr>
                <w:t>OSEU 5</w:t>
              </w:r>
            </w:hyperlink>
          </w:p>
        </w:tc>
        <w:tc>
          <w:tcPr>
            <w:tcW w:w="7370" w:type="dxa"/>
            <w:tcMar>
              <w:top w:w="100" w:type="dxa"/>
              <w:left w:w="100" w:type="dxa"/>
              <w:bottom w:w="100" w:type="dxa"/>
              <w:right w:w="100" w:type="dxa"/>
            </w:tcMar>
          </w:tcPr>
          <w:p w:rsidR="00F63BDA" w:rsidRDefault="005F5559">
            <w:pPr>
              <w:widowControl w:val="0"/>
              <w:numPr>
                <w:ilvl w:val="0"/>
                <w:numId w:val="2"/>
              </w:numPr>
              <w:spacing w:line="240" w:lineRule="auto"/>
              <w:ind w:hanging="360"/>
              <w:contextualSpacing/>
            </w:pPr>
            <w:r>
              <w:t>Through oral tradition and written accounts, the Oceti Sakowin told stories of important individuals and how they affected historical events.</w:t>
            </w:r>
          </w:p>
        </w:tc>
      </w:tr>
    </w:tbl>
    <w:p w:rsidR="00F63BDA" w:rsidRDefault="00F63BDA"/>
    <w:sectPr w:rsidR="00F63BD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559" w:rsidRDefault="005F5559" w:rsidP="005F5559">
      <w:pPr>
        <w:spacing w:line="240" w:lineRule="auto"/>
      </w:pPr>
      <w:r>
        <w:separator/>
      </w:r>
    </w:p>
  </w:endnote>
  <w:endnote w:type="continuationSeparator" w:id="0">
    <w:p w:rsidR="005F5559" w:rsidRDefault="005F5559" w:rsidP="005F55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559" w:rsidRDefault="005F5559" w:rsidP="005F5559">
      <w:pPr>
        <w:spacing w:line="240" w:lineRule="auto"/>
      </w:pPr>
      <w:r>
        <w:separator/>
      </w:r>
    </w:p>
  </w:footnote>
  <w:footnote w:type="continuationSeparator" w:id="0">
    <w:p w:rsidR="005F5559" w:rsidRDefault="005F5559" w:rsidP="005F55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559" w:rsidRDefault="005F5559" w:rsidP="005F5559">
    <w:pPr>
      <w:jc w:val="center"/>
    </w:pPr>
    <w:r>
      <w:rPr>
        <w:b/>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D6E"/>
    <w:multiLevelType w:val="multilevel"/>
    <w:tmpl w:val="9DF2E9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0454769"/>
    <w:multiLevelType w:val="multilevel"/>
    <w:tmpl w:val="AE56B9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AE86D49"/>
    <w:multiLevelType w:val="multilevel"/>
    <w:tmpl w:val="C0C6F4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AC75DAD"/>
    <w:multiLevelType w:val="multilevel"/>
    <w:tmpl w:val="F320A8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CEB14F1"/>
    <w:multiLevelType w:val="multilevel"/>
    <w:tmpl w:val="31109D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63BDA"/>
    <w:rsid w:val="005F5559"/>
    <w:rsid w:val="008657C4"/>
    <w:rsid w:val="008B464B"/>
    <w:rsid w:val="00A41510"/>
    <w:rsid w:val="00F6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F5559"/>
    <w:pPr>
      <w:tabs>
        <w:tab w:val="center" w:pos="4680"/>
        <w:tab w:val="right" w:pos="9360"/>
      </w:tabs>
      <w:spacing w:line="240" w:lineRule="auto"/>
    </w:pPr>
  </w:style>
  <w:style w:type="character" w:customStyle="1" w:styleId="HeaderChar">
    <w:name w:val="Header Char"/>
    <w:basedOn w:val="DefaultParagraphFont"/>
    <w:link w:val="Header"/>
    <w:uiPriority w:val="99"/>
    <w:rsid w:val="005F5559"/>
  </w:style>
  <w:style w:type="paragraph" w:styleId="Footer">
    <w:name w:val="footer"/>
    <w:basedOn w:val="Normal"/>
    <w:link w:val="FooterChar"/>
    <w:uiPriority w:val="99"/>
    <w:unhideWhenUsed/>
    <w:rsid w:val="005F5559"/>
    <w:pPr>
      <w:tabs>
        <w:tab w:val="center" w:pos="4680"/>
        <w:tab w:val="right" w:pos="9360"/>
      </w:tabs>
      <w:spacing w:line="240" w:lineRule="auto"/>
    </w:pPr>
  </w:style>
  <w:style w:type="character" w:customStyle="1" w:styleId="FooterChar">
    <w:name w:val="Footer Char"/>
    <w:basedOn w:val="DefaultParagraphFont"/>
    <w:link w:val="Footer"/>
    <w:uiPriority w:val="99"/>
    <w:rsid w:val="005F5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F5559"/>
    <w:pPr>
      <w:tabs>
        <w:tab w:val="center" w:pos="4680"/>
        <w:tab w:val="right" w:pos="9360"/>
      </w:tabs>
      <w:spacing w:line="240" w:lineRule="auto"/>
    </w:pPr>
  </w:style>
  <w:style w:type="character" w:customStyle="1" w:styleId="HeaderChar">
    <w:name w:val="Header Char"/>
    <w:basedOn w:val="DefaultParagraphFont"/>
    <w:link w:val="Header"/>
    <w:uiPriority w:val="99"/>
    <w:rsid w:val="005F5559"/>
  </w:style>
  <w:style w:type="paragraph" w:styleId="Footer">
    <w:name w:val="footer"/>
    <w:basedOn w:val="Normal"/>
    <w:link w:val="FooterChar"/>
    <w:uiPriority w:val="99"/>
    <w:unhideWhenUsed/>
    <w:rsid w:val="005F5559"/>
    <w:pPr>
      <w:tabs>
        <w:tab w:val="center" w:pos="4680"/>
        <w:tab w:val="right" w:pos="9360"/>
      </w:tabs>
      <w:spacing w:line="240" w:lineRule="auto"/>
    </w:pPr>
  </w:style>
  <w:style w:type="character" w:customStyle="1" w:styleId="FooterChar">
    <w:name w:val="Footer Char"/>
    <w:basedOn w:val="DefaultParagraphFont"/>
    <w:link w:val="Footer"/>
    <w:uiPriority w:val="99"/>
    <w:rsid w:val="005F5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41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olakotaproject.org/oseu-f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lakotaproject.org/oseu-three/" TargetMode="External"/><Relationship Id="rId5" Type="http://schemas.openxmlformats.org/officeDocument/2006/relationships/webSettings" Target="webSettings.xml"/><Relationship Id="rId10" Type="http://schemas.openxmlformats.org/officeDocument/2006/relationships/hyperlink" Target="http://www.wolakotaproject.org/oseu-two/" TargetMode="External"/><Relationship Id="rId4" Type="http://schemas.openxmlformats.org/officeDocument/2006/relationships/settings" Target="settings.xml"/><Relationship Id="rId9" Type="http://schemas.openxmlformats.org/officeDocument/2006/relationships/hyperlink" Target="http://www.wolakotaproject.org/oceti-sakowin-essential-understanding-o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2015-09-29T14:28:00Z</dcterms:created>
  <dcterms:modified xsi:type="dcterms:W3CDTF">2015-10-06T18:17:00Z</dcterms:modified>
</cp:coreProperties>
</file>