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416639" w:rsidTr="00416639">
        <w:tc>
          <w:tcPr>
            <w:tcW w:w="1630" w:type="dxa"/>
            <w:shd w:val="clear" w:color="auto" w:fill="92CDDC" w:themeFill="accent5" w:themeFillTint="99"/>
            <w:tcMar>
              <w:top w:w="100" w:type="dxa"/>
              <w:left w:w="100" w:type="dxa"/>
              <w:bottom w:w="100" w:type="dxa"/>
              <w:right w:w="100" w:type="dxa"/>
            </w:tcMar>
          </w:tcPr>
          <w:p w:rsidR="00416639" w:rsidRDefault="00416639" w:rsidP="000F3711">
            <w:pPr>
              <w:widowControl w:val="0"/>
              <w:spacing w:line="240" w:lineRule="auto"/>
            </w:pPr>
            <w:r>
              <w:rPr>
                <w:b/>
              </w:rPr>
              <w:t>Grade Level:</w:t>
            </w:r>
          </w:p>
        </w:tc>
        <w:tc>
          <w:tcPr>
            <w:tcW w:w="7740" w:type="dxa"/>
            <w:tcMar>
              <w:top w:w="100" w:type="dxa"/>
              <w:left w:w="100" w:type="dxa"/>
              <w:bottom w:w="100" w:type="dxa"/>
              <w:right w:w="100" w:type="dxa"/>
            </w:tcMar>
          </w:tcPr>
          <w:p w:rsidR="00416639" w:rsidRDefault="000E14AF" w:rsidP="000F3711">
            <w:pPr>
              <w:widowControl w:val="0"/>
              <w:spacing w:line="240" w:lineRule="auto"/>
            </w:pPr>
            <w:r>
              <w:t>7</w:t>
            </w:r>
            <w:bookmarkStart w:id="0" w:name="_GoBack"/>
            <w:bookmarkEnd w:id="0"/>
          </w:p>
        </w:tc>
      </w:tr>
      <w:tr w:rsidR="00416639" w:rsidTr="00416639">
        <w:tc>
          <w:tcPr>
            <w:tcW w:w="1630" w:type="dxa"/>
            <w:shd w:val="clear" w:color="auto" w:fill="92CDDC" w:themeFill="accent5" w:themeFillTint="99"/>
            <w:tcMar>
              <w:top w:w="100" w:type="dxa"/>
              <w:left w:w="100" w:type="dxa"/>
              <w:bottom w:w="100" w:type="dxa"/>
              <w:right w:w="100" w:type="dxa"/>
            </w:tcMar>
          </w:tcPr>
          <w:p w:rsidR="00416639" w:rsidRDefault="00416639" w:rsidP="000F3711">
            <w:pPr>
              <w:widowControl w:val="0"/>
              <w:spacing w:line="240" w:lineRule="auto"/>
            </w:pPr>
            <w:r>
              <w:rPr>
                <w:b/>
              </w:rPr>
              <w:t>Subject:</w:t>
            </w:r>
          </w:p>
        </w:tc>
        <w:tc>
          <w:tcPr>
            <w:tcW w:w="7740" w:type="dxa"/>
            <w:tcMar>
              <w:top w:w="100" w:type="dxa"/>
              <w:left w:w="100" w:type="dxa"/>
              <w:bottom w:w="100" w:type="dxa"/>
              <w:right w:w="100" w:type="dxa"/>
            </w:tcMar>
          </w:tcPr>
          <w:p w:rsidR="00416639" w:rsidRDefault="00416639" w:rsidP="000F3711">
            <w:pPr>
              <w:widowControl w:val="0"/>
              <w:spacing w:line="240" w:lineRule="auto"/>
            </w:pPr>
            <w:r>
              <w:t>Geography</w:t>
            </w:r>
          </w:p>
        </w:tc>
      </w:tr>
      <w:tr w:rsidR="00416639" w:rsidTr="00416639">
        <w:tc>
          <w:tcPr>
            <w:tcW w:w="1630" w:type="dxa"/>
            <w:shd w:val="clear" w:color="auto" w:fill="92CDDC" w:themeFill="accent5" w:themeFillTint="99"/>
            <w:tcMar>
              <w:top w:w="100" w:type="dxa"/>
              <w:left w:w="100" w:type="dxa"/>
              <w:bottom w:w="100" w:type="dxa"/>
              <w:right w:w="100" w:type="dxa"/>
            </w:tcMar>
          </w:tcPr>
          <w:p w:rsidR="00416639" w:rsidRPr="00557BEC" w:rsidRDefault="00416639" w:rsidP="000F3711">
            <w:pPr>
              <w:widowControl w:val="0"/>
              <w:spacing w:line="240" w:lineRule="auto"/>
              <w:rPr>
                <w:b/>
              </w:rPr>
            </w:pPr>
            <w:r w:rsidRPr="00557BEC">
              <w:rPr>
                <w:b/>
              </w:rPr>
              <w:t>K-12 Anchor Standard:</w:t>
            </w:r>
          </w:p>
        </w:tc>
        <w:tc>
          <w:tcPr>
            <w:tcW w:w="7740" w:type="dxa"/>
            <w:tcMar>
              <w:top w:w="100" w:type="dxa"/>
              <w:left w:w="100" w:type="dxa"/>
              <w:bottom w:w="100" w:type="dxa"/>
              <w:right w:w="100" w:type="dxa"/>
            </w:tcMar>
          </w:tcPr>
          <w:p w:rsidR="00416639" w:rsidRPr="00557BEC" w:rsidRDefault="00416639" w:rsidP="000E14AF">
            <w:pPr>
              <w:widowControl w:val="0"/>
              <w:spacing w:line="240" w:lineRule="auto"/>
            </w:pPr>
            <w:r w:rsidRPr="00557BEC">
              <w:t>G.3</w:t>
            </w:r>
            <w:r w:rsidR="000E14AF" w:rsidRPr="00557BEC">
              <w:t xml:space="preserve"> </w:t>
            </w:r>
            <w:r w:rsidRPr="00557BEC">
              <w:t>Students will recognize the characteristics of the processes that shape places and regions.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416639" w:rsidTr="00416639">
        <w:tc>
          <w:tcPr>
            <w:tcW w:w="1630" w:type="dxa"/>
            <w:shd w:val="clear" w:color="auto" w:fill="92CDDC" w:themeFill="accent5" w:themeFillTint="99"/>
            <w:tcMar>
              <w:top w:w="100" w:type="dxa"/>
              <w:left w:w="100" w:type="dxa"/>
              <w:bottom w:w="100" w:type="dxa"/>
              <w:right w:w="100" w:type="dxa"/>
            </w:tcMar>
          </w:tcPr>
          <w:p w:rsidR="00416639" w:rsidRDefault="00416639">
            <w:pPr>
              <w:widowControl w:val="0"/>
              <w:spacing w:line="240" w:lineRule="auto"/>
              <w:jc w:val="center"/>
            </w:pPr>
            <w:r>
              <w:rPr>
                <w:b/>
              </w:rPr>
              <w:t>Grade-Level Standards:</w:t>
            </w:r>
          </w:p>
        </w:tc>
        <w:tc>
          <w:tcPr>
            <w:tcW w:w="7730" w:type="dxa"/>
            <w:shd w:val="clear" w:color="auto" w:fill="auto"/>
            <w:vAlign w:val="center"/>
          </w:tcPr>
          <w:p w:rsidR="00416639" w:rsidRDefault="00416639" w:rsidP="00416639">
            <w:pPr>
              <w:widowControl w:val="0"/>
              <w:spacing w:line="240" w:lineRule="auto"/>
            </w:pPr>
            <w:r>
              <w:rPr>
                <w:b/>
              </w:rPr>
              <w:t>7.G.3.2</w:t>
            </w:r>
            <w:r>
              <w:t xml:space="preserve"> </w:t>
            </w:r>
            <w:r w:rsidRPr="00557BEC">
              <w:rPr>
                <w:b/>
              </w:rPr>
              <w:t>Describe how cultural patterns, including but not limited to economic and political decisions, influence environments and the daily lives of people in both nearby and distant places.</w:t>
            </w:r>
          </w:p>
        </w:tc>
      </w:tr>
    </w:tbl>
    <w:p w:rsidR="008F4D3A" w:rsidRDefault="008F4D3A"/>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F4D3A" w:rsidTr="00416639">
        <w:tc>
          <w:tcPr>
            <w:tcW w:w="9360" w:type="dxa"/>
            <w:shd w:val="clear" w:color="auto" w:fill="92CDDC" w:themeFill="accent5" w:themeFillTint="99"/>
            <w:tcMar>
              <w:top w:w="100" w:type="dxa"/>
              <w:left w:w="100" w:type="dxa"/>
              <w:bottom w:w="100" w:type="dxa"/>
              <w:right w:w="100" w:type="dxa"/>
            </w:tcMar>
          </w:tcPr>
          <w:p w:rsidR="008F4D3A" w:rsidRDefault="00BD0EBE">
            <w:pPr>
              <w:widowControl w:val="0"/>
              <w:spacing w:line="240" w:lineRule="auto"/>
              <w:jc w:val="center"/>
            </w:pPr>
            <w:r>
              <w:rPr>
                <w:b/>
              </w:rPr>
              <w:t>Student Friendly Language:</w:t>
            </w:r>
          </w:p>
        </w:tc>
      </w:tr>
      <w:tr w:rsidR="008F4D3A">
        <w:tc>
          <w:tcPr>
            <w:tcW w:w="9360" w:type="dxa"/>
            <w:tcMar>
              <w:top w:w="100" w:type="dxa"/>
              <w:left w:w="100" w:type="dxa"/>
              <w:bottom w:w="100" w:type="dxa"/>
              <w:right w:w="100" w:type="dxa"/>
            </w:tcMar>
          </w:tcPr>
          <w:p w:rsidR="008F4D3A" w:rsidRDefault="00BD0EBE">
            <w:pPr>
              <w:widowControl w:val="0"/>
              <w:spacing w:line="240" w:lineRule="auto"/>
            </w:pPr>
            <w:r>
              <w:rPr>
                <w:color w:val="333333"/>
                <w:highlight w:val="white"/>
              </w:rPr>
              <w:t>I can tell how cultural groups are influenced by the environment and people's daily lives.</w:t>
            </w:r>
          </w:p>
        </w:tc>
      </w:tr>
    </w:tbl>
    <w:p w:rsidR="008F4D3A" w:rsidRDefault="008F4D3A"/>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8F4D3A" w:rsidTr="00416639">
        <w:tc>
          <w:tcPr>
            <w:tcW w:w="3120" w:type="dxa"/>
            <w:shd w:val="clear" w:color="auto" w:fill="92CDDC" w:themeFill="accent5" w:themeFillTint="99"/>
            <w:tcMar>
              <w:top w:w="100" w:type="dxa"/>
              <w:left w:w="100" w:type="dxa"/>
              <w:bottom w:w="100" w:type="dxa"/>
              <w:right w:w="100" w:type="dxa"/>
            </w:tcMar>
          </w:tcPr>
          <w:p w:rsidR="008F4D3A" w:rsidRDefault="00BD0EBE">
            <w:pPr>
              <w:widowControl w:val="0"/>
              <w:spacing w:line="240" w:lineRule="auto"/>
              <w:jc w:val="center"/>
            </w:pPr>
            <w:r>
              <w:rPr>
                <w:b/>
              </w:rPr>
              <w:t>Know</w:t>
            </w:r>
          </w:p>
          <w:p w:rsidR="008F4D3A" w:rsidRDefault="00BD0EBE">
            <w:pPr>
              <w:widowControl w:val="0"/>
              <w:spacing w:line="240" w:lineRule="auto"/>
              <w:jc w:val="center"/>
            </w:pPr>
            <w:r>
              <w:t>(Factual)</w:t>
            </w:r>
          </w:p>
        </w:tc>
        <w:tc>
          <w:tcPr>
            <w:tcW w:w="3120" w:type="dxa"/>
            <w:shd w:val="clear" w:color="auto" w:fill="92CDDC" w:themeFill="accent5" w:themeFillTint="99"/>
            <w:tcMar>
              <w:top w:w="100" w:type="dxa"/>
              <w:left w:w="100" w:type="dxa"/>
              <w:bottom w:w="100" w:type="dxa"/>
              <w:right w:w="100" w:type="dxa"/>
            </w:tcMar>
          </w:tcPr>
          <w:p w:rsidR="008F4D3A" w:rsidRDefault="00BD0EBE">
            <w:pPr>
              <w:widowControl w:val="0"/>
              <w:spacing w:line="240" w:lineRule="auto"/>
              <w:jc w:val="center"/>
            </w:pPr>
            <w:r>
              <w:rPr>
                <w:b/>
              </w:rPr>
              <w:t>Understand</w:t>
            </w:r>
          </w:p>
          <w:p w:rsidR="008F4D3A" w:rsidRDefault="00BD0EBE">
            <w:pPr>
              <w:widowControl w:val="0"/>
              <w:spacing w:line="240" w:lineRule="auto"/>
              <w:jc w:val="center"/>
            </w:pPr>
            <w:r>
              <w:t>(Conceptual)</w:t>
            </w:r>
          </w:p>
          <w:p w:rsidR="008F4D3A" w:rsidRDefault="00BD0EBE">
            <w:pPr>
              <w:widowControl w:val="0"/>
              <w:spacing w:line="240" w:lineRule="auto"/>
              <w:jc w:val="center"/>
            </w:pPr>
            <w:r>
              <w:t>The students will understand that:</w:t>
            </w:r>
          </w:p>
        </w:tc>
        <w:tc>
          <w:tcPr>
            <w:tcW w:w="3120" w:type="dxa"/>
            <w:shd w:val="clear" w:color="auto" w:fill="92CDDC" w:themeFill="accent5" w:themeFillTint="99"/>
            <w:tcMar>
              <w:top w:w="100" w:type="dxa"/>
              <w:left w:w="100" w:type="dxa"/>
              <w:bottom w:w="100" w:type="dxa"/>
              <w:right w:w="100" w:type="dxa"/>
            </w:tcMar>
          </w:tcPr>
          <w:p w:rsidR="008F4D3A" w:rsidRDefault="00BD0EBE">
            <w:pPr>
              <w:widowControl w:val="0"/>
              <w:spacing w:line="240" w:lineRule="auto"/>
              <w:jc w:val="center"/>
            </w:pPr>
            <w:r>
              <w:rPr>
                <w:b/>
              </w:rPr>
              <w:t>Do</w:t>
            </w:r>
          </w:p>
          <w:p w:rsidR="008F4D3A" w:rsidRDefault="00BD0EBE">
            <w:pPr>
              <w:widowControl w:val="0"/>
              <w:spacing w:line="240" w:lineRule="auto"/>
              <w:jc w:val="center"/>
            </w:pPr>
            <w:r>
              <w:t>(Procedural, Application, Extended Thinking)</w:t>
            </w:r>
          </w:p>
        </w:tc>
      </w:tr>
      <w:tr w:rsidR="008F4D3A">
        <w:tc>
          <w:tcPr>
            <w:tcW w:w="3120" w:type="dxa"/>
            <w:tcMar>
              <w:top w:w="100" w:type="dxa"/>
              <w:left w:w="100" w:type="dxa"/>
              <w:bottom w:w="100" w:type="dxa"/>
              <w:right w:w="100" w:type="dxa"/>
            </w:tcMar>
          </w:tcPr>
          <w:p w:rsidR="008F4D3A" w:rsidRDefault="00BD0EBE">
            <w:pPr>
              <w:widowControl w:val="0"/>
              <w:numPr>
                <w:ilvl w:val="0"/>
                <w:numId w:val="3"/>
              </w:numPr>
              <w:spacing w:line="240" w:lineRule="auto"/>
              <w:ind w:hanging="360"/>
              <w:contextualSpacing/>
            </w:pPr>
            <w:r>
              <w:t>Cultural patterns</w:t>
            </w:r>
          </w:p>
          <w:p w:rsidR="008F4D3A" w:rsidRDefault="00BD0EBE">
            <w:pPr>
              <w:widowControl w:val="0"/>
              <w:numPr>
                <w:ilvl w:val="0"/>
                <w:numId w:val="3"/>
              </w:numPr>
              <w:spacing w:line="240" w:lineRule="auto"/>
              <w:ind w:hanging="360"/>
              <w:contextualSpacing/>
            </w:pPr>
            <w:r>
              <w:t>Economic decision</w:t>
            </w:r>
          </w:p>
          <w:p w:rsidR="008F4D3A" w:rsidRDefault="00BD0EBE">
            <w:pPr>
              <w:widowControl w:val="0"/>
              <w:numPr>
                <w:ilvl w:val="0"/>
                <w:numId w:val="3"/>
              </w:numPr>
              <w:spacing w:line="240" w:lineRule="auto"/>
              <w:ind w:hanging="360"/>
              <w:contextualSpacing/>
            </w:pPr>
            <w:r>
              <w:t xml:space="preserve">Political decision </w:t>
            </w:r>
          </w:p>
          <w:p w:rsidR="008F4D3A" w:rsidRDefault="008F4D3A">
            <w:pPr>
              <w:widowControl w:val="0"/>
              <w:spacing w:line="240" w:lineRule="auto"/>
            </w:pPr>
          </w:p>
        </w:tc>
        <w:tc>
          <w:tcPr>
            <w:tcW w:w="3120" w:type="dxa"/>
            <w:tcMar>
              <w:top w:w="100" w:type="dxa"/>
              <w:left w:w="100" w:type="dxa"/>
              <w:bottom w:w="100" w:type="dxa"/>
              <w:right w:w="100" w:type="dxa"/>
            </w:tcMar>
          </w:tcPr>
          <w:p w:rsidR="008F4D3A" w:rsidRDefault="00BD0EBE">
            <w:pPr>
              <w:widowControl w:val="0"/>
              <w:spacing w:line="240" w:lineRule="auto"/>
            </w:pPr>
            <w:r>
              <w:t>Cultural patterns influence the environment.</w:t>
            </w:r>
          </w:p>
          <w:p w:rsidR="008F4D3A" w:rsidRDefault="008F4D3A">
            <w:pPr>
              <w:widowControl w:val="0"/>
              <w:spacing w:line="240" w:lineRule="auto"/>
            </w:pPr>
          </w:p>
          <w:p w:rsidR="008F4D3A" w:rsidRDefault="00BD0EBE">
            <w:pPr>
              <w:widowControl w:val="0"/>
              <w:spacing w:line="240" w:lineRule="auto"/>
            </w:pPr>
            <w:r>
              <w:t xml:space="preserve">Cultural patterns influence daily lives of people. </w:t>
            </w:r>
          </w:p>
        </w:tc>
        <w:tc>
          <w:tcPr>
            <w:tcW w:w="3120" w:type="dxa"/>
            <w:tcMar>
              <w:top w:w="100" w:type="dxa"/>
              <w:left w:w="100" w:type="dxa"/>
              <w:bottom w:w="100" w:type="dxa"/>
              <w:right w:w="100" w:type="dxa"/>
            </w:tcMar>
          </w:tcPr>
          <w:p w:rsidR="008F4D3A" w:rsidRDefault="00BD0EBE">
            <w:pPr>
              <w:widowControl w:val="0"/>
              <w:spacing w:line="240" w:lineRule="auto"/>
            </w:pPr>
            <w:r>
              <w:t>Analyze cultural patterns.</w:t>
            </w:r>
          </w:p>
          <w:p w:rsidR="008F4D3A" w:rsidRDefault="008F4D3A">
            <w:pPr>
              <w:widowControl w:val="0"/>
              <w:spacing w:line="240" w:lineRule="auto"/>
            </w:pPr>
          </w:p>
          <w:p w:rsidR="008F4D3A" w:rsidRDefault="00BD0EBE">
            <w:pPr>
              <w:widowControl w:val="0"/>
              <w:spacing w:line="240" w:lineRule="auto"/>
            </w:pPr>
            <w:r>
              <w:t xml:space="preserve">Compare and contrast daily lives of people based on cultural patterns. </w:t>
            </w:r>
          </w:p>
          <w:p w:rsidR="008F4D3A" w:rsidRDefault="008F4D3A">
            <w:pPr>
              <w:widowControl w:val="0"/>
              <w:spacing w:line="240" w:lineRule="auto"/>
            </w:pPr>
          </w:p>
          <w:p w:rsidR="008F4D3A" w:rsidRDefault="00BD0EBE">
            <w:pPr>
              <w:widowControl w:val="0"/>
              <w:spacing w:line="240" w:lineRule="auto"/>
            </w:pPr>
            <w:r>
              <w:t>Explain how the environment influences how people in different cultures live.</w:t>
            </w:r>
          </w:p>
        </w:tc>
      </w:tr>
    </w:tbl>
    <w:p w:rsidR="000E14AF" w:rsidRDefault="000E14AF">
      <w:pPr>
        <w:sectPr w:rsidR="000E14AF">
          <w:headerReference w:type="default" r:id="rId8"/>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8F4D3A" w:rsidTr="00416639">
        <w:trPr>
          <w:gridAfter w:val="1"/>
          <w:wAfter w:w="10" w:type="dxa"/>
          <w:trHeight w:val="420"/>
        </w:trPr>
        <w:tc>
          <w:tcPr>
            <w:tcW w:w="9360" w:type="dxa"/>
            <w:shd w:val="clear" w:color="auto" w:fill="92CDDC" w:themeFill="accent5" w:themeFillTint="99"/>
            <w:tcMar>
              <w:top w:w="100" w:type="dxa"/>
              <w:left w:w="100" w:type="dxa"/>
              <w:bottom w:w="100" w:type="dxa"/>
              <w:right w:w="100" w:type="dxa"/>
            </w:tcMar>
          </w:tcPr>
          <w:p w:rsidR="008F4D3A" w:rsidRDefault="00BD0EBE">
            <w:pPr>
              <w:widowControl w:val="0"/>
              <w:spacing w:line="240" w:lineRule="auto"/>
              <w:jc w:val="center"/>
            </w:pPr>
            <w:r>
              <w:rPr>
                <w:b/>
              </w:rPr>
              <w:lastRenderedPageBreak/>
              <w:t>C3 Framework Relevant Skills and Applications:</w:t>
            </w:r>
          </w:p>
        </w:tc>
      </w:tr>
      <w:tr w:rsidR="00416639" w:rsidTr="00416639">
        <w:tc>
          <w:tcPr>
            <w:tcW w:w="9370" w:type="dxa"/>
            <w:gridSpan w:val="2"/>
            <w:tcMar>
              <w:top w:w="100" w:type="dxa"/>
              <w:left w:w="100" w:type="dxa"/>
              <w:bottom w:w="100" w:type="dxa"/>
              <w:right w:w="100" w:type="dxa"/>
            </w:tcMar>
          </w:tcPr>
          <w:p w:rsidR="00416639" w:rsidRPr="00416639" w:rsidRDefault="00416639">
            <w:pPr>
              <w:widowControl w:val="0"/>
              <w:spacing w:line="240" w:lineRule="auto"/>
              <w:rPr>
                <w:u w:val="single"/>
              </w:rPr>
            </w:pPr>
            <w:r w:rsidRPr="00416639">
              <w:rPr>
                <w:b/>
                <w:u w:val="single"/>
              </w:rPr>
              <w:t>Constructing Supporting Questions</w:t>
            </w:r>
            <w:r>
              <w:rPr>
                <w:b/>
                <w:u w:val="single"/>
              </w:rPr>
              <w:t>:</w:t>
            </w:r>
          </w:p>
          <w:p w:rsidR="00416639" w:rsidRDefault="00416639">
            <w:pPr>
              <w:widowControl w:val="0"/>
              <w:spacing w:line="240" w:lineRule="auto"/>
            </w:pPr>
            <w:r w:rsidRPr="00416639">
              <w:rPr>
                <w:b/>
              </w:rPr>
              <w:t>D1.3.6-8</w:t>
            </w:r>
            <w:r w:rsidRPr="00416639">
              <w:t>. Explain points of agreement experts have interpretations and applications of disciplinary concepts and ideas associated with a supporting question.</w:t>
            </w:r>
          </w:p>
          <w:p w:rsidR="00416639" w:rsidRPr="00416639" w:rsidRDefault="00416639" w:rsidP="00416639">
            <w:pPr>
              <w:widowControl w:val="0"/>
              <w:spacing w:line="240" w:lineRule="auto"/>
              <w:rPr>
                <w:u w:val="single"/>
              </w:rPr>
            </w:pPr>
            <w:r w:rsidRPr="00416639">
              <w:rPr>
                <w:b/>
                <w:u w:val="single"/>
              </w:rPr>
              <w:t>Evaluating sources and using evidence:</w:t>
            </w:r>
          </w:p>
          <w:p w:rsidR="00416639" w:rsidRPr="00416639" w:rsidRDefault="00416639" w:rsidP="00416639">
            <w:pPr>
              <w:widowControl w:val="0"/>
              <w:spacing w:line="240" w:lineRule="auto"/>
            </w:pPr>
            <w:r w:rsidRPr="00416639">
              <w:rPr>
                <w:b/>
              </w:rPr>
              <w:t>D3.1.6-8</w:t>
            </w:r>
            <w:r w:rsidRPr="00416639">
              <w:t>. Gather relevant information from multiple sources while using the origin, authority, structure, context, and collaborative value of sources to guide the selection.</w:t>
            </w:r>
          </w:p>
          <w:p w:rsidR="00416639" w:rsidRPr="00416639" w:rsidRDefault="00416639" w:rsidP="00416639">
            <w:pPr>
              <w:widowControl w:val="0"/>
              <w:spacing w:line="240" w:lineRule="auto"/>
              <w:rPr>
                <w:u w:val="single"/>
              </w:rPr>
            </w:pPr>
            <w:r w:rsidRPr="00416639">
              <w:rPr>
                <w:b/>
                <w:u w:val="single"/>
              </w:rPr>
              <w:t>Developing Claims and Using Evidence:</w:t>
            </w:r>
          </w:p>
          <w:p w:rsidR="00416639" w:rsidRPr="00416639" w:rsidRDefault="00416639" w:rsidP="00416639">
            <w:pPr>
              <w:widowControl w:val="0"/>
              <w:spacing w:line="240" w:lineRule="auto"/>
            </w:pPr>
            <w:r w:rsidRPr="00416639">
              <w:rPr>
                <w:b/>
              </w:rPr>
              <w:t>D3.3.6-8</w:t>
            </w:r>
            <w:r w:rsidRPr="00416639">
              <w:t>. Identify evidence that draws information from multiple sources to support claims, noting evidentiary limitations.</w:t>
            </w:r>
          </w:p>
          <w:p w:rsidR="00416639" w:rsidRPr="00416639" w:rsidRDefault="00416639" w:rsidP="00416639">
            <w:pPr>
              <w:widowControl w:val="0"/>
              <w:spacing w:line="240" w:lineRule="auto"/>
            </w:pPr>
            <w:r w:rsidRPr="00416639">
              <w:rPr>
                <w:b/>
              </w:rPr>
              <w:t>D3.4.6-8</w:t>
            </w:r>
            <w:r w:rsidRPr="00416639">
              <w:t>. Develop claims and counterclaims while pointing out the strengths and limitations of both.</w:t>
            </w:r>
          </w:p>
          <w:p w:rsidR="00416639" w:rsidRPr="00416639" w:rsidRDefault="00416639" w:rsidP="00416639">
            <w:pPr>
              <w:widowControl w:val="0"/>
              <w:spacing w:line="240" w:lineRule="auto"/>
              <w:rPr>
                <w:u w:val="single"/>
              </w:rPr>
            </w:pPr>
            <w:r w:rsidRPr="00416639">
              <w:rPr>
                <w:b/>
                <w:u w:val="single"/>
              </w:rPr>
              <w:t>Communicating conclusions:</w:t>
            </w:r>
          </w:p>
          <w:p w:rsidR="00416639" w:rsidRPr="00416639" w:rsidRDefault="00416639" w:rsidP="00416639">
            <w:pPr>
              <w:widowControl w:val="0"/>
              <w:spacing w:line="240" w:lineRule="auto"/>
            </w:pPr>
            <w:r w:rsidRPr="00416639">
              <w:rPr>
                <w:b/>
              </w:rPr>
              <w:t>D4.1.6-8</w:t>
            </w:r>
            <w:r w:rsidRPr="00416639">
              <w:t>. Construct arguments using claims and evidence from multiple sources, while acknowledging the strengths and limitations of the arguments.</w:t>
            </w:r>
          </w:p>
          <w:p w:rsidR="00416639" w:rsidRPr="00416639" w:rsidRDefault="00416639" w:rsidP="00416639">
            <w:pPr>
              <w:widowControl w:val="0"/>
              <w:spacing w:line="240" w:lineRule="auto"/>
            </w:pPr>
            <w:r w:rsidRPr="00416639">
              <w:rPr>
                <w:b/>
              </w:rPr>
              <w:t>D4.3.6-8</w:t>
            </w:r>
            <w:r w:rsidRPr="00416639">
              <w:t>. Present adaptations of arguments and explanations on topics of interest to others to reach audiences and venues outside the classroom using print and oral technologies (e.g., posters, essays, letters, debates, speeches, reports, and maps) and digital technologies</w:t>
            </w:r>
            <w:r w:rsidR="00BD0EBE">
              <w:t>.</w:t>
            </w:r>
            <w:r w:rsidRPr="00416639">
              <w:t xml:space="preserve"> </w:t>
            </w:r>
          </w:p>
          <w:p w:rsidR="00416639" w:rsidRPr="00416639" w:rsidRDefault="00416639" w:rsidP="00416639">
            <w:pPr>
              <w:widowControl w:val="0"/>
              <w:spacing w:line="240" w:lineRule="auto"/>
              <w:rPr>
                <w:u w:val="single"/>
              </w:rPr>
            </w:pPr>
            <w:r w:rsidRPr="00416639">
              <w:rPr>
                <w:b/>
                <w:u w:val="single"/>
              </w:rPr>
              <w:t>Taking informed action:</w:t>
            </w:r>
          </w:p>
          <w:p w:rsidR="00416639" w:rsidRDefault="00416639" w:rsidP="00416639">
            <w:pPr>
              <w:widowControl w:val="0"/>
              <w:spacing w:line="240" w:lineRule="auto"/>
            </w:pPr>
            <w:r w:rsidRPr="00416639">
              <w:rPr>
                <w:b/>
              </w:rPr>
              <w:t>D4.8.6-8</w:t>
            </w:r>
            <w:r w:rsidRPr="00416639">
              <w:t>. Apply a range of deliberative and democratic procedures to make decisions to take action in their classrooms and schools, and in out-of-school civic contexts.</w:t>
            </w:r>
          </w:p>
        </w:tc>
      </w:tr>
    </w:tbl>
    <w:p w:rsidR="008F4D3A" w:rsidRDefault="008F4D3A"/>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0"/>
        <w:gridCol w:w="7100"/>
      </w:tblGrid>
      <w:tr w:rsidR="008F4D3A" w:rsidTr="00BD0EBE">
        <w:trPr>
          <w:trHeight w:val="420"/>
        </w:trPr>
        <w:tc>
          <w:tcPr>
            <w:tcW w:w="9360" w:type="dxa"/>
            <w:gridSpan w:val="2"/>
            <w:shd w:val="clear" w:color="auto" w:fill="92CDDC" w:themeFill="accent5" w:themeFillTint="99"/>
            <w:tcMar>
              <w:top w:w="100" w:type="dxa"/>
              <w:left w:w="100" w:type="dxa"/>
              <w:bottom w:w="100" w:type="dxa"/>
              <w:right w:w="100" w:type="dxa"/>
            </w:tcMar>
          </w:tcPr>
          <w:p w:rsidR="008F4D3A" w:rsidRDefault="00BD0EBE">
            <w:pPr>
              <w:widowControl w:val="0"/>
              <w:spacing w:line="240" w:lineRule="auto"/>
              <w:jc w:val="center"/>
            </w:pPr>
            <w:proofErr w:type="spellStart"/>
            <w:r>
              <w:rPr>
                <w:b/>
              </w:rPr>
              <w:t>Oceti</w:t>
            </w:r>
            <w:proofErr w:type="spellEnd"/>
            <w:r>
              <w:rPr>
                <w:b/>
              </w:rPr>
              <w:t xml:space="preserve"> </w:t>
            </w:r>
            <w:proofErr w:type="spellStart"/>
            <w:r>
              <w:rPr>
                <w:b/>
              </w:rPr>
              <w:t>Sakowin</w:t>
            </w:r>
            <w:proofErr w:type="spellEnd"/>
            <w:r>
              <w:rPr>
                <w:b/>
              </w:rPr>
              <w:t xml:space="preserve"> Essential Understandings:</w:t>
            </w:r>
          </w:p>
        </w:tc>
      </w:tr>
      <w:tr w:rsidR="008F4D3A" w:rsidTr="00416639">
        <w:tc>
          <w:tcPr>
            <w:tcW w:w="2260" w:type="dxa"/>
            <w:tcMar>
              <w:top w:w="100" w:type="dxa"/>
              <w:left w:w="100" w:type="dxa"/>
              <w:bottom w:w="100" w:type="dxa"/>
              <w:right w:w="100" w:type="dxa"/>
            </w:tcMar>
          </w:tcPr>
          <w:p w:rsidR="008F4D3A" w:rsidRDefault="00BD0EBE">
            <w:pPr>
              <w:widowControl w:val="0"/>
              <w:spacing w:line="240" w:lineRule="auto"/>
            </w:pPr>
            <w:r>
              <w:rPr>
                <w:b/>
              </w:rPr>
              <w:t>Essential Understanding:</w:t>
            </w:r>
          </w:p>
        </w:tc>
        <w:tc>
          <w:tcPr>
            <w:tcW w:w="7100" w:type="dxa"/>
            <w:tcMar>
              <w:top w:w="100" w:type="dxa"/>
              <w:left w:w="100" w:type="dxa"/>
              <w:bottom w:w="100" w:type="dxa"/>
              <w:right w:w="100" w:type="dxa"/>
            </w:tcMar>
          </w:tcPr>
          <w:p w:rsidR="008F4D3A" w:rsidRDefault="00BD0EBE">
            <w:pPr>
              <w:widowControl w:val="0"/>
              <w:spacing w:line="240" w:lineRule="auto"/>
            </w:pPr>
            <w:r>
              <w:rPr>
                <w:b/>
              </w:rPr>
              <w:t xml:space="preserve">Descriptive </w:t>
            </w:r>
            <w:r w:rsidR="00416639">
              <w:rPr>
                <w:b/>
              </w:rPr>
              <w:t>connection between SS and OSEU:</w:t>
            </w:r>
          </w:p>
        </w:tc>
      </w:tr>
      <w:tr w:rsidR="008F4D3A" w:rsidTr="00416639">
        <w:tc>
          <w:tcPr>
            <w:tcW w:w="2260" w:type="dxa"/>
            <w:tcMar>
              <w:top w:w="100" w:type="dxa"/>
              <w:left w:w="100" w:type="dxa"/>
              <w:bottom w:w="100" w:type="dxa"/>
              <w:right w:w="100" w:type="dxa"/>
            </w:tcMar>
            <w:vAlign w:val="center"/>
          </w:tcPr>
          <w:p w:rsidR="008F4D3A" w:rsidRDefault="00557BEC" w:rsidP="00416639">
            <w:pPr>
              <w:widowControl w:val="0"/>
              <w:spacing w:line="240" w:lineRule="auto"/>
              <w:jc w:val="center"/>
            </w:pPr>
            <w:hyperlink r:id="rId9">
              <w:r w:rsidR="00BD0EBE">
                <w:rPr>
                  <w:color w:val="1155CC"/>
                  <w:u w:val="single"/>
                </w:rPr>
                <w:t>OSEU 1</w:t>
              </w:r>
            </w:hyperlink>
          </w:p>
        </w:tc>
        <w:tc>
          <w:tcPr>
            <w:tcW w:w="7100" w:type="dxa"/>
            <w:tcMar>
              <w:top w:w="100" w:type="dxa"/>
              <w:left w:w="100" w:type="dxa"/>
              <w:bottom w:w="100" w:type="dxa"/>
              <w:right w:w="100" w:type="dxa"/>
            </w:tcMar>
          </w:tcPr>
          <w:p w:rsidR="008F4D3A" w:rsidRDefault="00BD0EBE">
            <w:pPr>
              <w:widowControl w:val="0"/>
              <w:numPr>
                <w:ilvl w:val="0"/>
                <w:numId w:val="4"/>
              </w:numPr>
              <w:spacing w:line="240" w:lineRule="auto"/>
              <w:ind w:hanging="360"/>
              <w:contextualSpacing/>
            </w:pPr>
            <w:r>
              <w:t xml:space="preserve">The </w:t>
            </w:r>
            <w:proofErr w:type="spellStart"/>
            <w:r>
              <w:t>Oceti</w:t>
            </w:r>
            <w:proofErr w:type="spellEnd"/>
            <w:r>
              <w:t xml:space="preserve"> </w:t>
            </w:r>
            <w:proofErr w:type="spellStart"/>
            <w:r>
              <w:t>Sakowin</w:t>
            </w:r>
            <w:proofErr w:type="spellEnd"/>
            <w:r>
              <w:t xml:space="preserve"> people’s cultural perceptions of land stewardship impacted their environment.</w:t>
            </w:r>
          </w:p>
          <w:p w:rsidR="008F4D3A" w:rsidRDefault="00BD0EBE">
            <w:pPr>
              <w:widowControl w:val="0"/>
              <w:numPr>
                <w:ilvl w:val="0"/>
                <w:numId w:val="4"/>
              </w:numPr>
              <w:spacing w:line="240" w:lineRule="auto"/>
              <w:ind w:hanging="360"/>
              <w:contextualSpacing/>
            </w:pPr>
            <w:r>
              <w:t xml:space="preserve">Big game came to an end, so the </w:t>
            </w:r>
            <w:proofErr w:type="spellStart"/>
            <w:r>
              <w:t>Oceti</w:t>
            </w:r>
            <w:proofErr w:type="spellEnd"/>
            <w:r>
              <w:t xml:space="preserve"> </w:t>
            </w:r>
            <w:proofErr w:type="spellStart"/>
            <w:r>
              <w:t>Sakowin</w:t>
            </w:r>
            <w:proofErr w:type="spellEnd"/>
            <w:r>
              <w:t xml:space="preserve"> people migrated to where the natural resources were in the eastern coastal woodlands area.</w:t>
            </w:r>
          </w:p>
        </w:tc>
      </w:tr>
      <w:tr w:rsidR="008F4D3A" w:rsidTr="00416639">
        <w:tc>
          <w:tcPr>
            <w:tcW w:w="2260" w:type="dxa"/>
            <w:tcMar>
              <w:top w:w="100" w:type="dxa"/>
              <w:left w:w="100" w:type="dxa"/>
              <w:bottom w:w="100" w:type="dxa"/>
              <w:right w:w="100" w:type="dxa"/>
            </w:tcMar>
            <w:vAlign w:val="center"/>
          </w:tcPr>
          <w:p w:rsidR="008F4D3A" w:rsidRDefault="00557BEC" w:rsidP="00416639">
            <w:pPr>
              <w:widowControl w:val="0"/>
              <w:spacing w:line="240" w:lineRule="auto"/>
              <w:jc w:val="center"/>
            </w:pPr>
            <w:hyperlink r:id="rId10">
              <w:r w:rsidR="00BD0EBE">
                <w:rPr>
                  <w:color w:val="1155CC"/>
                  <w:u w:val="single"/>
                </w:rPr>
                <w:t>OSEU 2</w:t>
              </w:r>
            </w:hyperlink>
          </w:p>
        </w:tc>
        <w:tc>
          <w:tcPr>
            <w:tcW w:w="7100" w:type="dxa"/>
            <w:tcMar>
              <w:top w:w="100" w:type="dxa"/>
              <w:left w:w="100" w:type="dxa"/>
              <w:bottom w:w="100" w:type="dxa"/>
              <w:right w:w="100" w:type="dxa"/>
            </w:tcMar>
          </w:tcPr>
          <w:p w:rsidR="008F4D3A" w:rsidRDefault="00BD0EBE">
            <w:pPr>
              <w:widowControl w:val="0"/>
              <w:numPr>
                <w:ilvl w:val="0"/>
                <w:numId w:val="5"/>
              </w:numPr>
              <w:spacing w:line="240" w:lineRule="auto"/>
              <w:ind w:hanging="360"/>
              <w:contextualSpacing/>
            </w:pPr>
            <w:r>
              <w:t xml:space="preserve">The </w:t>
            </w:r>
            <w:proofErr w:type="spellStart"/>
            <w:r>
              <w:t>Oceti</w:t>
            </w:r>
            <w:proofErr w:type="spellEnd"/>
            <w:r>
              <w:t xml:space="preserve"> </w:t>
            </w:r>
            <w:proofErr w:type="spellStart"/>
            <w:r>
              <w:t>Sakowin</w:t>
            </w:r>
            <w:proofErr w:type="spellEnd"/>
            <w:r>
              <w:t xml:space="preserve"> people can be identified by specific values, rights, philosophy, and beliefs.</w:t>
            </w:r>
          </w:p>
        </w:tc>
      </w:tr>
      <w:tr w:rsidR="008F4D3A" w:rsidTr="00416639">
        <w:tc>
          <w:tcPr>
            <w:tcW w:w="2260" w:type="dxa"/>
            <w:tcMar>
              <w:top w:w="100" w:type="dxa"/>
              <w:left w:w="100" w:type="dxa"/>
              <w:bottom w:w="100" w:type="dxa"/>
              <w:right w:w="100" w:type="dxa"/>
            </w:tcMar>
            <w:vAlign w:val="center"/>
          </w:tcPr>
          <w:p w:rsidR="008F4D3A" w:rsidRDefault="00557BEC" w:rsidP="00416639">
            <w:pPr>
              <w:widowControl w:val="0"/>
              <w:spacing w:line="240" w:lineRule="auto"/>
              <w:jc w:val="center"/>
            </w:pPr>
            <w:hyperlink r:id="rId11">
              <w:r w:rsidR="00BD0EBE">
                <w:rPr>
                  <w:color w:val="1155CC"/>
                  <w:u w:val="single"/>
                </w:rPr>
                <w:t>OSEU 3</w:t>
              </w:r>
            </w:hyperlink>
          </w:p>
        </w:tc>
        <w:tc>
          <w:tcPr>
            <w:tcW w:w="7100" w:type="dxa"/>
            <w:tcMar>
              <w:top w:w="100" w:type="dxa"/>
              <w:left w:w="100" w:type="dxa"/>
              <w:bottom w:w="100" w:type="dxa"/>
              <w:right w:w="100" w:type="dxa"/>
            </w:tcMar>
          </w:tcPr>
          <w:p w:rsidR="008F4D3A" w:rsidRDefault="00BD0EBE">
            <w:pPr>
              <w:widowControl w:val="0"/>
              <w:numPr>
                <w:ilvl w:val="0"/>
                <w:numId w:val="1"/>
              </w:numPr>
              <w:spacing w:line="240" w:lineRule="auto"/>
              <w:ind w:hanging="360"/>
              <w:contextualSpacing/>
            </w:pPr>
            <w:r>
              <w:t xml:space="preserve">Tribal cultures and traditions were incorporated and observed in the daily lives of the </w:t>
            </w:r>
            <w:proofErr w:type="spellStart"/>
            <w:r>
              <w:t>Oceti</w:t>
            </w:r>
            <w:proofErr w:type="spellEnd"/>
            <w:r>
              <w:t xml:space="preserve"> </w:t>
            </w:r>
            <w:proofErr w:type="spellStart"/>
            <w:r>
              <w:t>Sakowin</w:t>
            </w:r>
            <w:proofErr w:type="spellEnd"/>
            <w:r>
              <w:t xml:space="preserve"> people.</w:t>
            </w:r>
          </w:p>
        </w:tc>
      </w:tr>
      <w:tr w:rsidR="008F4D3A" w:rsidTr="00416639">
        <w:tc>
          <w:tcPr>
            <w:tcW w:w="2260" w:type="dxa"/>
            <w:tcMar>
              <w:top w:w="100" w:type="dxa"/>
              <w:left w:w="100" w:type="dxa"/>
              <w:bottom w:w="100" w:type="dxa"/>
              <w:right w:w="100" w:type="dxa"/>
            </w:tcMar>
            <w:vAlign w:val="center"/>
          </w:tcPr>
          <w:p w:rsidR="008F4D3A" w:rsidRDefault="00557BEC" w:rsidP="00416639">
            <w:pPr>
              <w:widowControl w:val="0"/>
              <w:spacing w:line="240" w:lineRule="auto"/>
              <w:jc w:val="center"/>
            </w:pPr>
            <w:hyperlink r:id="rId12">
              <w:r w:rsidR="00BD0EBE">
                <w:rPr>
                  <w:color w:val="1155CC"/>
                  <w:u w:val="single"/>
                </w:rPr>
                <w:t>OSEU 5</w:t>
              </w:r>
            </w:hyperlink>
          </w:p>
        </w:tc>
        <w:tc>
          <w:tcPr>
            <w:tcW w:w="7100" w:type="dxa"/>
            <w:tcMar>
              <w:top w:w="100" w:type="dxa"/>
              <w:left w:w="100" w:type="dxa"/>
              <w:bottom w:w="100" w:type="dxa"/>
              <w:right w:w="100" w:type="dxa"/>
            </w:tcMar>
          </w:tcPr>
          <w:p w:rsidR="008F4D3A" w:rsidRDefault="00BD0EBE">
            <w:pPr>
              <w:widowControl w:val="0"/>
              <w:numPr>
                <w:ilvl w:val="0"/>
                <w:numId w:val="2"/>
              </w:numPr>
              <w:spacing w:line="240" w:lineRule="auto"/>
              <w:ind w:hanging="360"/>
              <w:contextualSpacing/>
            </w:pPr>
            <w:r>
              <w:t xml:space="preserve">Through oral traditions and written accounts, such as Brown Hat’s Winter Count, it is explained how the </w:t>
            </w:r>
            <w:proofErr w:type="spellStart"/>
            <w:r>
              <w:t>Oceti</w:t>
            </w:r>
            <w:proofErr w:type="spellEnd"/>
            <w:r>
              <w:t xml:space="preserve"> </w:t>
            </w:r>
            <w:proofErr w:type="spellStart"/>
            <w:r>
              <w:t>Sakowin</w:t>
            </w:r>
            <w:proofErr w:type="spellEnd"/>
            <w:r>
              <w:t xml:space="preserve"> people had bilateral kinship relationships.</w:t>
            </w:r>
          </w:p>
        </w:tc>
      </w:tr>
    </w:tbl>
    <w:p w:rsidR="008F4D3A" w:rsidRDefault="008F4D3A"/>
    <w:sectPr w:rsidR="008F4D3A">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4AF" w:rsidRDefault="000E14AF" w:rsidP="000E14AF">
      <w:pPr>
        <w:spacing w:line="240" w:lineRule="auto"/>
      </w:pPr>
      <w:r>
        <w:separator/>
      </w:r>
    </w:p>
  </w:endnote>
  <w:endnote w:type="continuationSeparator" w:id="0">
    <w:p w:rsidR="000E14AF" w:rsidRDefault="000E14AF" w:rsidP="000E14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4AF" w:rsidRDefault="000E14AF" w:rsidP="000E14AF">
      <w:pPr>
        <w:spacing w:line="240" w:lineRule="auto"/>
      </w:pPr>
      <w:r>
        <w:separator/>
      </w:r>
    </w:p>
  </w:footnote>
  <w:footnote w:type="continuationSeparator" w:id="0">
    <w:p w:rsidR="000E14AF" w:rsidRDefault="000E14AF" w:rsidP="000E14A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4AF" w:rsidRDefault="000E14AF" w:rsidP="000E14AF">
    <w:pPr>
      <w:jc w:val="center"/>
    </w:pPr>
    <w:r>
      <w:rPr>
        <w:b/>
        <w:sz w:val="24"/>
        <w:szCs w:val="24"/>
      </w:rPr>
      <w:t>SD Social Studies State Standards Disaggregated Template</w:t>
    </w:r>
  </w:p>
  <w:p w:rsidR="000E14AF" w:rsidRDefault="000E14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46AA"/>
    <w:multiLevelType w:val="multilevel"/>
    <w:tmpl w:val="46C2DC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26F83C33"/>
    <w:multiLevelType w:val="multilevel"/>
    <w:tmpl w:val="41FA7E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3235540D"/>
    <w:multiLevelType w:val="multilevel"/>
    <w:tmpl w:val="8E18D8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6D436367"/>
    <w:multiLevelType w:val="multilevel"/>
    <w:tmpl w:val="7AB4BA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6FF8529F"/>
    <w:multiLevelType w:val="multilevel"/>
    <w:tmpl w:val="A9DCE5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F4D3A"/>
    <w:rsid w:val="000E14AF"/>
    <w:rsid w:val="00416639"/>
    <w:rsid w:val="00557BEC"/>
    <w:rsid w:val="008F4D3A"/>
    <w:rsid w:val="00BD0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0E14AF"/>
    <w:pPr>
      <w:tabs>
        <w:tab w:val="center" w:pos="4680"/>
        <w:tab w:val="right" w:pos="9360"/>
      </w:tabs>
      <w:spacing w:line="240" w:lineRule="auto"/>
    </w:pPr>
  </w:style>
  <w:style w:type="character" w:customStyle="1" w:styleId="HeaderChar">
    <w:name w:val="Header Char"/>
    <w:basedOn w:val="DefaultParagraphFont"/>
    <w:link w:val="Header"/>
    <w:uiPriority w:val="99"/>
    <w:rsid w:val="000E14AF"/>
  </w:style>
  <w:style w:type="paragraph" w:styleId="Footer">
    <w:name w:val="footer"/>
    <w:basedOn w:val="Normal"/>
    <w:link w:val="FooterChar"/>
    <w:uiPriority w:val="99"/>
    <w:unhideWhenUsed/>
    <w:rsid w:val="000E14AF"/>
    <w:pPr>
      <w:tabs>
        <w:tab w:val="center" w:pos="4680"/>
        <w:tab w:val="right" w:pos="9360"/>
      </w:tabs>
      <w:spacing w:line="240" w:lineRule="auto"/>
    </w:pPr>
  </w:style>
  <w:style w:type="character" w:customStyle="1" w:styleId="FooterChar">
    <w:name w:val="Footer Char"/>
    <w:basedOn w:val="DefaultParagraphFont"/>
    <w:link w:val="Footer"/>
    <w:uiPriority w:val="99"/>
    <w:rsid w:val="000E14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0E14AF"/>
    <w:pPr>
      <w:tabs>
        <w:tab w:val="center" w:pos="4680"/>
        <w:tab w:val="right" w:pos="9360"/>
      </w:tabs>
      <w:spacing w:line="240" w:lineRule="auto"/>
    </w:pPr>
  </w:style>
  <w:style w:type="character" w:customStyle="1" w:styleId="HeaderChar">
    <w:name w:val="Header Char"/>
    <w:basedOn w:val="DefaultParagraphFont"/>
    <w:link w:val="Header"/>
    <w:uiPriority w:val="99"/>
    <w:rsid w:val="000E14AF"/>
  </w:style>
  <w:style w:type="paragraph" w:styleId="Footer">
    <w:name w:val="footer"/>
    <w:basedOn w:val="Normal"/>
    <w:link w:val="FooterChar"/>
    <w:uiPriority w:val="99"/>
    <w:unhideWhenUsed/>
    <w:rsid w:val="000E14AF"/>
    <w:pPr>
      <w:tabs>
        <w:tab w:val="center" w:pos="4680"/>
        <w:tab w:val="right" w:pos="9360"/>
      </w:tabs>
      <w:spacing w:line="240" w:lineRule="auto"/>
    </w:pPr>
  </w:style>
  <w:style w:type="character" w:customStyle="1" w:styleId="FooterChar">
    <w:name w:val="Footer Char"/>
    <w:basedOn w:val="DefaultParagraphFont"/>
    <w:link w:val="Footer"/>
    <w:uiPriority w:val="99"/>
    <w:rsid w:val="000E1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4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wolakotaproject.org/oseu-fi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olakotaproject.org/oseu-three/" TargetMode="External"/><Relationship Id="rId5" Type="http://schemas.openxmlformats.org/officeDocument/2006/relationships/webSettings" Target="webSettings.xml"/><Relationship Id="rId10" Type="http://schemas.openxmlformats.org/officeDocument/2006/relationships/hyperlink" Target="http://www.wolakotaproject.org/oseu-two/" TargetMode="External"/><Relationship Id="rId4" Type="http://schemas.openxmlformats.org/officeDocument/2006/relationships/settings" Target="settings.xml"/><Relationship Id="rId9" Type="http://schemas.openxmlformats.org/officeDocument/2006/relationships/hyperlink" Target="http://www.wolakotaproject.org/oceti-sakowin-essential-understanding-on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2015-09-23T21:04:00Z</dcterms:created>
  <dcterms:modified xsi:type="dcterms:W3CDTF">2015-10-05T19:52:00Z</dcterms:modified>
</cp:coreProperties>
</file>