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61612A" w:rsidTr="0061612A">
        <w:tc>
          <w:tcPr>
            <w:tcW w:w="1630" w:type="dxa"/>
            <w:shd w:val="clear" w:color="auto" w:fill="92CDDC" w:themeFill="accent5" w:themeFillTint="99"/>
            <w:tcMar>
              <w:top w:w="100" w:type="dxa"/>
              <w:left w:w="100" w:type="dxa"/>
              <w:bottom w:w="100" w:type="dxa"/>
              <w:right w:w="100" w:type="dxa"/>
            </w:tcMar>
          </w:tcPr>
          <w:p w:rsidR="0061612A" w:rsidRDefault="0061612A" w:rsidP="00431C91">
            <w:pPr>
              <w:widowControl w:val="0"/>
              <w:spacing w:line="240" w:lineRule="auto"/>
            </w:pPr>
            <w:r>
              <w:rPr>
                <w:b/>
              </w:rPr>
              <w:t>Grade Level:</w:t>
            </w:r>
          </w:p>
        </w:tc>
        <w:tc>
          <w:tcPr>
            <w:tcW w:w="7740" w:type="dxa"/>
            <w:tcMar>
              <w:top w:w="100" w:type="dxa"/>
              <w:left w:w="100" w:type="dxa"/>
              <w:bottom w:w="100" w:type="dxa"/>
              <w:right w:w="100" w:type="dxa"/>
            </w:tcMar>
          </w:tcPr>
          <w:p w:rsidR="0061612A" w:rsidRDefault="0061612A" w:rsidP="00431C91">
            <w:pPr>
              <w:widowControl w:val="0"/>
              <w:spacing w:line="240" w:lineRule="auto"/>
            </w:pPr>
            <w:r>
              <w:t xml:space="preserve"> 7</w:t>
            </w:r>
          </w:p>
        </w:tc>
      </w:tr>
      <w:tr w:rsidR="0061612A" w:rsidTr="0061612A">
        <w:tc>
          <w:tcPr>
            <w:tcW w:w="1630" w:type="dxa"/>
            <w:shd w:val="clear" w:color="auto" w:fill="92CDDC" w:themeFill="accent5" w:themeFillTint="99"/>
            <w:tcMar>
              <w:top w:w="100" w:type="dxa"/>
              <w:left w:w="100" w:type="dxa"/>
              <w:bottom w:w="100" w:type="dxa"/>
              <w:right w:w="100" w:type="dxa"/>
            </w:tcMar>
          </w:tcPr>
          <w:p w:rsidR="0061612A" w:rsidRDefault="0061612A" w:rsidP="00431C91">
            <w:pPr>
              <w:widowControl w:val="0"/>
              <w:spacing w:line="240" w:lineRule="auto"/>
            </w:pPr>
            <w:r>
              <w:rPr>
                <w:b/>
              </w:rPr>
              <w:t>Subject:</w:t>
            </w:r>
          </w:p>
        </w:tc>
        <w:tc>
          <w:tcPr>
            <w:tcW w:w="7740" w:type="dxa"/>
            <w:tcMar>
              <w:top w:w="100" w:type="dxa"/>
              <w:left w:w="100" w:type="dxa"/>
              <w:bottom w:w="100" w:type="dxa"/>
              <w:right w:w="100" w:type="dxa"/>
            </w:tcMar>
          </w:tcPr>
          <w:p w:rsidR="0061612A" w:rsidRDefault="0061612A" w:rsidP="00431C91">
            <w:pPr>
              <w:widowControl w:val="0"/>
              <w:spacing w:line="240" w:lineRule="auto"/>
            </w:pPr>
            <w:r>
              <w:t>Geography</w:t>
            </w:r>
          </w:p>
        </w:tc>
      </w:tr>
      <w:tr w:rsidR="0061612A" w:rsidTr="0061612A">
        <w:tc>
          <w:tcPr>
            <w:tcW w:w="1630" w:type="dxa"/>
            <w:shd w:val="clear" w:color="auto" w:fill="92CDDC" w:themeFill="accent5" w:themeFillTint="99"/>
            <w:tcMar>
              <w:top w:w="100" w:type="dxa"/>
              <w:left w:w="100" w:type="dxa"/>
              <w:bottom w:w="100" w:type="dxa"/>
              <w:right w:w="100" w:type="dxa"/>
            </w:tcMar>
          </w:tcPr>
          <w:p w:rsidR="0061612A" w:rsidRDefault="0061612A" w:rsidP="00431C91">
            <w:pPr>
              <w:widowControl w:val="0"/>
              <w:spacing w:line="240" w:lineRule="auto"/>
            </w:pPr>
            <w:r>
              <w:rPr>
                <w:b/>
              </w:rPr>
              <w:t>K-12 Anchor Standard:</w:t>
            </w:r>
          </w:p>
        </w:tc>
        <w:tc>
          <w:tcPr>
            <w:tcW w:w="7740" w:type="dxa"/>
            <w:tcMar>
              <w:top w:w="100" w:type="dxa"/>
              <w:left w:w="100" w:type="dxa"/>
              <w:bottom w:w="100" w:type="dxa"/>
              <w:right w:w="100" w:type="dxa"/>
            </w:tcMar>
          </w:tcPr>
          <w:p w:rsidR="0061612A" w:rsidRDefault="0061612A" w:rsidP="0061612A">
            <w:pPr>
              <w:widowControl w:val="0"/>
              <w:spacing w:line="240" w:lineRule="auto"/>
            </w:pPr>
            <w:bookmarkStart w:id="0" w:name="_GoBack"/>
            <w:r w:rsidRPr="00A9621E">
              <w:t>G.5</w:t>
            </w:r>
            <w:r>
              <w:rPr>
                <w:b/>
              </w:rPr>
              <w:t xml:space="preserve"> </w:t>
            </w:r>
            <w:bookmarkEnd w:id="0"/>
            <w:r>
              <w:t>Students will recognize and explain the role population and culture play in creating diversity within the world’s places and regions.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61612A" w:rsidTr="0061612A">
        <w:tc>
          <w:tcPr>
            <w:tcW w:w="1630" w:type="dxa"/>
            <w:shd w:val="clear" w:color="auto" w:fill="92CDDC" w:themeFill="accent5" w:themeFillTint="99"/>
            <w:tcMar>
              <w:top w:w="100" w:type="dxa"/>
              <w:left w:w="100" w:type="dxa"/>
              <w:bottom w:w="100" w:type="dxa"/>
              <w:right w:w="100" w:type="dxa"/>
            </w:tcMar>
          </w:tcPr>
          <w:p w:rsidR="0061612A" w:rsidRDefault="0061612A">
            <w:pPr>
              <w:widowControl w:val="0"/>
              <w:spacing w:line="240" w:lineRule="auto"/>
              <w:jc w:val="center"/>
            </w:pPr>
            <w:r>
              <w:rPr>
                <w:b/>
              </w:rPr>
              <w:t>Grade-Level Standards:</w:t>
            </w:r>
          </w:p>
        </w:tc>
        <w:tc>
          <w:tcPr>
            <w:tcW w:w="7730" w:type="dxa"/>
            <w:shd w:val="clear" w:color="auto" w:fill="auto"/>
          </w:tcPr>
          <w:p w:rsidR="0061612A" w:rsidRDefault="0061612A" w:rsidP="00431C91">
            <w:pPr>
              <w:widowControl w:val="0"/>
              <w:spacing w:line="240" w:lineRule="auto"/>
            </w:pPr>
            <w:proofErr w:type="gramStart"/>
            <w:r>
              <w:rPr>
                <w:b/>
              </w:rPr>
              <w:t>7.G.5.2</w:t>
            </w:r>
            <w:proofErr w:type="gramEnd"/>
            <w:r>
              <w:t xml:space="preserve"> </w:t>
            </w:r>
            <w:r w:rsidRPr="00A9621E">
              <w:rPr>
                <w:b/>
              </w:rPr>
              <w:t>Identify population distribution and characteristics of human populations.</w:t>
            </w:r>
          </w:p>
        </w:tc>
      </w:tr>
    </w:tbl>
    <w:p w:rsidR="00AF1340" w:rsidRDefault="00AF1340"/>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F1340" w:rsidTr="0061612A">
        <w:tc>
          <w:tcPr>
            <w:tcW w:w="9360" w:type="dxa"/>
            <w:shd w:val="clear" w:color="auto" w:fill="92CDDC" w:themeFill="accent5" w:themeFillTint="99"/>
            <w:tcMar>
              <w:top w:w="100" w:type="dxa"/>
              <w:left w:w="100" w:type="dxa"/>
              <w:bottom w:w="100" w:type="dxa"/>
              <w:right w:w="100" w:type="dxa"/>
            </w:tcMar>
          </w:tcPr>
          <w:p w:rsidR="00AF1340" w:rsidRDefault="0061612A">
            <w:pPr>
              <w:widowControl w:val="0"/>
              <w:spacing w:line="240" w:lineRule="auto"/>
              <w:jc w:val="center"/>
            </w:pPr>
            <w:r>
              <w:rPr>
                <w:b/>
              </w:rPr>
              <w:t>Student Friendly Language:</w:t>
            </w:r>
          </w:p>
        </w:tc>
      </w:tr>
      <w:tr w:rsidR="00AF1340">
        <w:tc>
          <w:tcPr>
            <w:tcW w:w="9360" w:type="dxa"/>
            <w:tcMar>
              <w:top w:w="100" w:type="dxa"/>
              <w:left w:w="100" w:type="dxa"/>
              <w:bottom w:w="100" w:type="dxa"/>
              <w:right w:w="100" w:type="dxa"/>
            </w:tcMar>
          </w:tcPr>
          <w:p w:rsidR="00AF1340" w:rsidRDefault="0061612A">
            <w:pPr>
              <w:widowControl w:val="0"/>
              <w:spacing w:line="240" w:lineRule="auto"/>
            </w:pPr>
            <w:r>
              <w:t xml:space="preserve">I can identify types of human populations and how those populations are spread out. </w:t>
            </w:r>
          </w:p>
        </w:tc>
      </w:tr>
    </w:tbl>
    <w:p w:rsidR="00AF1340" w:rsidRDefault="00AF1340"/>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F1340" w:rsidTr="0061612A">
        <w:tc>
          <w:tcPr>
            <w:tcW w:w="3120" w:type="dxa"/>
            <w:shd w:val="clear" w:color="auto" w:fill="92CDDC" w:themeFill="accent5" w:themeFillTint="99"/>
            <w:tcMar>
              <w:top w:w="100" w:type="dxa"/>
              <w:left w:w="100" w:type="dxa"/>
              <w:bottom w:w="100" w:type="dxa"/>
              <w:right w:w="100" w:type="dxa"/>
            </w:tcMar>
          </w:tcPr>
          <w:p w:rsidR="00AF1340" w:rsidRDefault="0061612A">
            <w:pPr>
              <w:widowControl w:val="0"/>
              <w:spacing w:line="240" w:lineRule="auto"/>
              <w:jc w:val="center"/>
            </w:pPr>
            <w:r>
              <w:rPr>
                <w:b/>
              </w:rPr>
              <w:t>Know</w:t>
            </w:r>
          </w:p>
          <w:p w:rsidR="00AF1340" w:rsidRDefault="0061612A">
            <w:pPr>
              <w:widowControl w:val="0"/>
              <w:spacing w:line="240" w:lineRule="auto"/>
              <w:jc w:val="center"/>
            </w:pPr>
            <w:r>
              <w:t>(Factual)</w:t>
            </w:r>
          </w:p>
        </w:tc>
        <w:tc>
          <w:tcPr>
            <w:tcW w:w="3120" w:type="dxa"/>
            <w:shd w:val="clear" w:color="auto" w:fill="92CDDC" w:themeFill="accent5" w:themeFillTint="99"/>
            <w:tcMar>
              <w:top w:w="100" w:type="dxa"/>
              <w:left w:w="100" w:type="dxa"/>
              <w:bottom w:w="100" w:type="dxa"/>
              <w:right w:w="100" w:type="dxa"/>
            </w:tcMar>
          </w:tcPr>
          <w:p w:rsidR="00AF1340" w:rsidRDefault="0061612A">
            <w:pPr>
              <w:widowControl w:val="0"/>
              <w:spacing w:line="240" w:lineRule="auto"/>
              <w:jc w:val="center"/>
            </w:pPr>
            <w:r>
              <w:rPr>
                <w:b/>
              </w:rPr>
              <w:t>Understand</w:t>
            </w:r>
          </w:p>
          <w:p w:rsidR="00AF1340" w:rsidRDefault="0061612A">
            <w:pPr>
              <w:widowControl w:val="0"/>
              <w:spacing w:line="240" w:lineRule="auto"/>
              <w:jc w:val="center"/>
            </w:pPr>
            <w:r>
              <w:t>(Conceptual)</w:t>
            </w:r>
          </w:p>
          <w:p w:rsidR="00AF1340" w:rsidRDefault="0061612A">
            <w:pPr>
              <w:widowControl w:val="0"/>
              <w:spacing w:line="240" w:lineRule="auto"/>
              <w:jc w:val="center"/>
            </w:pPr>
            <w:r>
              <w:t>The students will understand that:</w:t>
            </w:r>
          </w:p>
        </w:tc>
        <w:tc>
          <w:tcPr>
            <w:tcW w:w="3120" w:type="dxa"/>
            <w:shd w:val="clear" w:color="auto" w:fill="92CDDC" w:themeFill="accent5" w:themeFillTint="99"/>
            <w:tcMar>
              <w:top w:w="100" w:type="dxa"/>
              <w:left w:w="100" w:type="dxa"/>
              <w:bottom w:w="100" w:type="dxa"/>
              <w:right w:w="100" w:type="dxa"/>
            </w:tcMar>
          </w:tcPr>
          <w:p w:rsidR="00AF1340" w:rsidRDefault="0061612A">
            <w:pPr>
              <w:widowControl w:val="0"/>
              <w:spacing w:line="240" w:lineRule="auto"/>
              <w:jc w:val="center"/>
            </w:pPr>
            <w:r>
              <w:rPr>
                <w:b/>
              </w:rPr>
              <w:t>Do</w:t>
            </w:r>
          </w:p>
          <w:p w:rsidR="00AF1340" w:rsidRDefault="0061612A">
            <w:pPr>
              <w:widowControl w:val="0"/>
              <w:spacing w:line="240" w:lineRule="auto"/>
              <w:jc w:val="center"/>
            </w:pPr>
            <w:r>
              <w:t>(Procedural, Application, Extended Thinking)</w:t>
            </w:r>
          </w:p>
        </w:tc>
      </w:tr>
      <w:tr w:rsidR="00AF1340" w:rsidTr="00591698">
        <w:trPr>
          <w:trHeight w:val="1860"/>
        </w:trPr>
        <w:tc>
          <w:tcPr>
            <w:tcW w:w="3120" w:type="dxa"/>
            <w:tcMar>
              <w:top w:w="100" w:type="dxa"/>
              <w:left w:w="100" w:type="dxa"/>
              <w:bottom w:w="100" w:type="dxa"/>
              <w:right w:w="100" w:type="dxa"/>
            </w:tcMar>
          </w:tcPr>
          <w:p w:rsidR="00AF1340" w:rsidRDefault="0061612A">
            <w:pPr>
              <w:widowControl w:val="0"/>
              <w:numPr>
                <w:ilvl w:val="0"/>
                <w:numId w:val="1"/>
              </w:numPr>
              <w:spacing w:line="240" w:lineRule="auto"/>
              <w:ind w:hanging="360"/>
              <w:contextualSpacing/>
            </w:pPr>
            <w:r>
              <w:t>Population distribution</w:t>
            </w:r>
          </w:p>
          <w:p w:rsidR="00AF1340" w:rsidRDefault="0061612A">
            <w:pPr>
              <w:widowControl w:val="0"/>
              <w:numPr>
                <w:ilvl w:val="0"/>
                <w:numId w:val="1"/>
              </w:numPr>
              <w:spacing w:line="240" w:lineRule="auto"/>
              <w:ind w:hanging="360"/>
              <w:contextualSpacing/>
            </w:pPr>
            <w:r>
              <w:t>Population characteristics</w:t>
            </w:r>
          </w:p>
        </w:tc>
        <w:tc>
          <w:tcPr>
            <w:tcW w:w="3120" w:type="dxa"/>
            <w:tcMar>
              <w:top w:w="100" w:type="dxa"/>
              <w:left w:w="100" w:type="dxa"/>
              <w:bottom w:w="100" w:type="dxa"/>
              <w:right w:w="100" w:type="dxa"/>
            </w:tcMar>
          </w:tcPr>
          <w:p w:rsidR="00AF1340" w:rsidRDefault="0061612A">
            <w:pPr>
              <w:widowControl w:val="0"/>
              <w:spacing w:line="240" w:lineRule="auto"/>
            </w:pPr>
            <w:r>
              <w:t xml:space="preserve">A region or an area affects population distribution. </w:t>
            </w:r>
          </w:p>
          <w:p w:rsidR="00AF1340" w:rsidRDefault="00AF1340">
            <w:pPr>
              <w:widowControl w:val="0"/>
              <w:spacing w:line="240" w:lineRule="auto"/>
            </w:pPr>
          </w:p>
          <w:p w:rsidR="00AF1340" w:rsidRDefault="0061612A">
            <w:pPr>
              <w:widowControl w:val="0"/>
              <w:spacing w:line="240" w:lineRule="auto"/>
            </w:pPr>
            <w:r>
              <w:t xml:space="preserve">Characteristics of a population vary according to region/area. </w:t>
            </w:r>
          </w:p>
        </w:tc>
        <w:tc>
          <w:tcPr>
            <w:tcW w:w="3120" w:type="dxa"/>
            <w:tcMar>
              <w:top w:w="100" w:type="dxa"/>
              <w:left w:w="100" w:type="dxa"/>
              <w:bottom w:w="100" w:type="dxa"/>
              <w:right w:w="100" w:type="dxa"/>
            </w:tcMar>
          </w:tcPr>
          <w:p w:rsidR="00AF1340" w:rsidRDefault="0061612A">
            <w:pPr>
              <w:widowControl w:val="0"/>
              <w:spacing w:line="240" w:lineRule="auto"/>
            </w:pPr>
            <w:r>
              <w:t>Analyze population distributions based on the region/area.</w:t>
            </w:r>
          </w:p>
          <w:p w:rsidR="00AF1340" w:rsidRDefault="00AF1340">
            <w:pPr>
              <w:widowControl w:val="0"/>
              <w:spacing w:line="240" w:lineRule="auto"/>
            </w:pPr>
          </w:p>
          <w:p w:rsidR="00AF1340" w:rsidRDefault="0061612A">
            <w:pPr>
              <w:widowControl w:val="0"/>
              <w:spacing w:line="240" w:lineRule="auto"/>
            </w:pPr>
            <w:r>
              <w:t xml:space="preserve">Identify characteristics of population based on a specific region/area. </w:t>
            </w:r>
          </w:p>
        </w:tc>
      </w:tr>
    </w:tbl>
    <w:p w:rsidR="00AF1340" w:rsidRDefault="00AF1340"/>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AF1340" w:rsidTr="0061612A">
        <w:trPr>
          <w:gridAfter w:val="1"/>
          <w:wAfter w:w="10" w:type="dxa"/>
          <w:trHeight w:val="420"/>
        </w:trPr>
        <w:tc>
          <w:tcPr>
            <w:tcW w:w="9360" w:type="dxa"/>
            <w:shd w:val="clear" w:color="auto" w:fill="92CDDC" w:themeFill="accent5" w:themeFillTint="99"/>
            <w:tcMar>
              <w:top w:w="100" w:type="dxa"/>
              <w:left w:w="100" w:type="dxa"/>
              <w:bottom w:w="100" w:type="dxa"/>
              <w:right w:w="100" w:type="dxa"/>
            </w:tcMar>
          </w:tcPr>
          <w:p w:rsidR="00AF1340" w:rsidRDefault="0061612A">
            <w:pPr>
              <w:widowControl w:val="0"/>
              <w:spacing w:line="240" w:lineRule="auto"/>
              <w:jc w:val="center"/>
            </w:pPr>
            <w:r>
              <w:rPr>
                <w:b/>
              </w:rPr>
              <w:t>C3 Framework Relevant Skills and Applications:</w:t>
            </w:r>
          </w:p>
        </w:tc>
      </w:tr>
      <w:tr w:rsidR="0061612A" w:rsidTr="0061612A">
        <w:tc>
          <w:tcPr>
            <w:tcW w:w="9370" w:type="dxa"/>
            <w:gridSpan w:val="2"/>
            <w:tcMar>
              <w:top w:w="100" w:type="dxa"/>
              <w:left w:w="100" w:type="dxa"/>
              <w:bottom w:w="100" w:type="dxa"/>
              <w:right w:w="100" w:type="dxa"/>
            </w:tcMar>
          </w:tcPr>
          <w:p w:rsidR="0061612A" w:rsidRPr="0061612A" w:rsidRDefault="0061612A">
            <w:pPr>
              <w:widowControl w:val="0"/>
              <w:spacing w:line="240" w:lineRule="auto"/>
              <w:rPr>
                <w:u w:val="single"/>
              </w:rPr>
            </w:pPr>
            <w:r w:rsidRPr="0061612A">
              <w:rPr>
                <w:b/>
                <w:u w:val="single"/>
              </w:rPr>
              <w:t>Constructing Compelling Questions</w:t>
            </w:r>
          </w:p>
          <w:p w:rsidR="0061612A" w:rsidRPr="0061612A" w:rsidRDefault="0061612A">
            <w:pPr>
              <w:widowControl w:val="0"/>
              <w:spacing w:line="240" w:lineRule="auto"/>
            </w:pPr>
            <w:r w:rsidRPr="0061612A">
              <w:rPr>
                <w:b/>
              </w:rPr>
              <w:t>D1.2.6-8</w:t>
            </w:r>
            <w:r w:rsidRPr="0061612A">
              <w:t>. Explain points of agreement experts have about interpretations and applications of disciplinary concepts and ideas associated with compelling question.</w:t>
            </w:r>
          </w:p>
          <w:p w:rsidR="0061612A" w:rsidRPr="0061612A" w:rsidRDefault="0061612A" w:rsidP="0061612A">
            <w:pPr>
              <w:widowControl w:val="0"/>
              <w:spacing w:line="240" w:lineRule="auto"/>
            </w:pPr>
            <w:r w:rsidRPr="0061612A">
              <w:rPr>
                <w:b/>
              </w:rPr>
              <w:t>Evaluating sources and using evidence:</w:t>
            </w:r>
          </w:p>
          <w:p w:rsidR="0061612A" w:rsidRPr="0061612A" w:rsidRDefault="0061612A" w:rsidP="0061612A">
            <w:pPr>
              <w:widowControl w:val="0"/>
              <w:spacing w:line="240" w:lineRule="auto"/>
            </w:pPr>
            <w:r w:rsidRPr="0061612A">
              <w:rPr>
                <w:b/>
              </w:rPr>
              <w:t>D3.1.6-8</w:t>
            </w:r>
            <w:r w:rsidRPr="0061612A">
              <w:t>. Gather relevant information from multiple sources while using the origin, authority, structure, context, and collaborative value of sources to guide the selection.</w:t>
            </w:r>
          </w:p>
          <w:p w:rsidR="0061612A" w:rsidRPr="0061612A" w:rsidRDefault="0061612A" w:rsidP="0061612A">
            <w:pPr>
              <w:widowControl w:val="0"/>
              <w:spacing w:line="240" w:lineRule="auto"/>
            </w:pPr>
            <w:r w:rsidRPr="0061612A">
              <w:rPr>
                <w:b/>
              </w:rPr>
              <w:t>Developing Claims and Using Evidence:</w:t>
            </w:r>
          </w:p>
          <w:p w:rsidR="0061612A" w:rsidRPr="0061612A" w:rsidRDefault="0061612A" w:rsidP="0061612A">
            <w:pPr>
              <w:widowControl w:val="0"/>
              <w:spacing w:line="240" w:lineRule="auto"/>
            </w:pPr>
            <w:r w:rsidRPr="0061612A">
              <w:rPr>
                <w:b/>
              </w:rPr>
              <w:t>D3.3.6-8</w:t>
            </w:r>
            <w:r w:rsidRPr="0061612A">
              <w:t>. Identify evidence that draws information from multiple sources to support claims, noting evidentiary limitations.</w:t>
            </w:r>
          </w:p>
          <w:p w:rsidR="0061612A" w:rsidRPr="0061612A" w:rsidRDefault="0061612A" w:rsidP="0061612A">
            <w:pPr>
              <w:widowControl w:val="0"/>
              <w:spacing w:line="240" w:lineRule="auto"/>
            </w:pPr>
            <w:r w:rsidRPr="0061612A">
              <w:rPr>
                <w:b/>
              </w:rPr>
              <w:t>Communicating conclusions:</w:t>
            </w:r>
          </w:p>
          <w:p w:rsidR="0061612A" w:rsidRPr="0061612A" w:rsidRDefault="0061612A" w:rsidP="0061612A">
            <w:pPr>
              <w:widowControl w:val="0"/>
              <w:spacing w:line="240" w:lineRule="auto"/>
            </w:pPr>
            <w:r w:rsidRPr="0061612A">
              <w:rPr>
                <w:b/>
              </w:rPr>
              <w:t>D4.2.6-8</w:t>
            </w:r>
            <w:r w:rsidRPr="0061612A">
              <w:t xml:space="preserve">. Construct explanations using reasoning, correct sequence, examples, and details with relevant information and data, while acknowledging with strengths and weaknesses of the explanations. </w:t>
            </w:r>
          </w:p>
          <w:p w:rsidR="0061612A" w:rsidRPr="0061612A" w:rsidRDefault="0061612A" w:rsidP="0061612A">
            <w:pPr>
              <w:widowControl w:val="0"/>
              <w:spacing w:line="240" w:lineRule="auto"/>
            </w:pPr>
            <w:r w:rsidRPr="0061612A">
              <w:rPr>
                <w:b/>
              </w:rPr>
              <w:t>Taking informed action:</w:t>
            </w:r>
          </w:p>
          <w:p w:rsidR="0061612A" w:rsidRDefault="0061612A" w:rsidP="00591698">
            <w:pPr>
              <w:widowControl w:val="0"/>
              <w:spacing w:line="240" w:lineRule="auto"/>
            </w:pPr>
            <w:r w:rsidRPr="0061612A">
              <w:rPr>
                <w:b/>
              </w:rPr>
              <w:t>D4.6.6-8</w:t>
            </w:r>
            <w:r w:rsidRPr="0061612A">
              <w:t>. Draw on multiple disciplinary lenses to analyze how a specific problem can manifest itself at local, regional, and global levels over time, identifying its characteristics and causes, and the challenges and opportunities faced by those trying to address the problem.</w:t>
            </w:r>
          </w:p>
        </w:tc>
      </w:tr>
    </w:tbl>
    <w:p w:rsidR="00AF1340" w:rsidRDefault="00AF1340"/>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7370"/>
      </w:tblGrid>
      <w:tr w:rsidR="00AF1340" w:rsidTr="0061612A">
        <w:trPr>
          <w:trHeight w:val="420"/>
        </w:trPr>
        <w:tc>
          <w:tcPr>
            <w:tcW w:w="9360" w:type="dxa"/>
            <w:gridSpan w:val="2"/>
            <w:shd w:val="clear" w:color="auto" w:fill="92CDDC" w:themeFill="accent5" w:themeFillTint="99"/>
            <w:tcMar>
              <w:top w:w="100" w:type="dxa"/>
              <w:left w:w="100" w:type="dxa"/>
              <w:bottom w:w="100" w:type="dxa"/>
              <w:right w:w="100" w:type="dxa"/>
            </w:tcMar>
          </w:tcPr>
          <w:p w:rsidR="00AF1340" w:rsidRDefault="0061612A">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AF1340" w:rsidTr="0061612A">
        <w:tc>
          <w:tcPr>
            <w:tcW w:w="1990" w:type="dxa"/>
            <w:tcMar>
              <w:top w:w="100" w:type="dxa"/>
              <w:left w:w="100" w:type="dxa"/>
              <w:bottom w:w="100" w:type="dxa"/>
              <w:right w:w="100" w:type="dxa"/>
            </w:tcMar>
          </w:tcPr>
          <w:p w:rsidR="00AF1340" w:rsidRDefault="0061612A">
            <w:pPr>
              <w:widowControl w:val="0"/>
              <w:spacing w:line="240" w:lineRule="auto"/>
            </w:pPr>
            <w:r>
              <w:rPr>
                <w:b/>
              </w:rPr>
              <w:t>Essential Understanding:</w:t>
            </w:r>
          </w:p>
        </w:tc>
        <w:tc>
          <w:tcPr>
            <w:tcW w:w="7370" w:type="dxa"/>
            <w:tcMar>
              <w:top w:w="100" w:type="dxa"/>
              <w:left w:w="100" w:type="dxa"/>
              <w:bottom w:w="100" w:type="dxa"/>
              <w:right w:w="100" w:type="dxa"/>
            </w:tcMar>
          </w:tcPr>
          <w:p w:rsidR="00AF1340" w:rsidRDefault="0061612A">
            <w:pPr>
              <w:widowControl w:val="0"/>
              <w:spacing w:line="240" w:lineRule="auto"/>
            </w:pPr>
            <w:r>
              <w:rPr>
                <w:b/>
              </w:rPr>
              <w:t>Descriptive connection between SS and OSEU:</w:t>
            </w:r>
          </w:p>
        </w:tc>
      </w:tr>
      <w:tr w:rsidR="00AF1340" w:rsidTr="0061612A">
        <w:tc>
          <w:tcPr>
            <w:tcW w:w="1990" w:type="dxa"/>
            <w:tcMar>
              <w:top w:w="100" w:type="dxa"/>
              <w:left w:w="100" w:type="dxa"/>
              <w:bottom w:w="100" w:type="dxa"/>
              <w:right w:w="100" w:type="dxa"/>
            </w:tcMar>
            <w:vAlign w:val="center"/>
          </w:tcPr>
          <w:p w:rsidR="00AF1340" w:rsidRDefault="00A9621E" w:rsidP="0061612A">
            <w:pPr>
              <w:widowControl w:val="0"/>
              <w:spacing w:line="240" w:lineRule="auto"/>
              <w:jc w:val="center"/>
            </w:pPr>
            <w:hyperlink r:id="rId8">
              <w:r w:rsidR="0061612A">
                <w:rPr>
                  <w:color w:val="1155CC"/>
                  <w:u w:val="single"/>
                </w:rPr>
                <w:t>OSEU 1</w:t>
              </w:r>
            </w:hyperlink>
          </w:p>
        </w:tc>
        <w:tc>
          <w:tcPr>
            <w:tcW w:w="7370" w:type="dxa"/>
            <w:tcMar>
              <w:top w:w="100" w:type="dxa"/>
              <w:left w:w="100" w:type="dxa"/>
              <w:bottom w:w="100" w:type="dxa"/>
              <w:right w:w="100" w:type="dxa"/>
            </w:tcMar>
          </w:tcPr>
          <w:p w:rsidR="00AF1340" w:rsidRDefault="0061612A">
            <w:pPr>
              <w:widowControl w:val="0"/>
              <w:numPr>
                <w:ilvl w:val="0"/>
                <w:numId w:val="4"/>
              </w:numPr>
              <w:spacing w:line="240" w:lineRule="auto"/>
              <w:ind w:hanging="360"/>
              <w:contextualSpacing/>
            </w:pPr>
            <w:r>
              <w:t xml:space="preserve">The </w:t>
            </w:r>
            <w:proofErr w:type="spellStart"/>
            <w:r>
              <w:t>Oceti</w:t>
            </w:r>
            <w:proofErr w:type="spellEnd"/>
            <w:r>
              <w:t xml:space="preserve"> </w:t>
            </w:r>
            <w:proofErr w:type="spellStart"/>
            <w:r>
              <w:t>Sakowin</w:t>
            </w:r>
            <w:proofErr w:type="spellEnd"/>
            <w:r>
              <w:t xml:space="preserve"> as well as other ancient civilizations had differing ideas about land ownership and stewardship.</w:t>
            </w:r>
          </w:p>
          <w:p w:rsidR="00AF1340" w:rsidRDefault="0061612A">
            <w:pPr>
              <w:widowControl w:val="0"/>
              <w:numPr>
                <w:ilvl w:val="0"/>
                <w:numId w:val="4"/>
              </w:numPr>
              <w:spacing w:line="240" w:lineRule="auto"/>
              <w:ind w:hanging="360"/>
              <w:contextualSpacing/>
            </w:pPr>
            <w:r>
              <w:t xml:space="preserve">Locating and mapping the nine reservations in South Dakota is important to understanding placement of the </w:t>
            </w:r>
            <w:proofErr w:type="spellStart"/>
            <w:r>
              <w:t>Oceti</w:t>
            </w:r>
            <w:proofErr w:type="spellEnd"/>
            <w:r>
              <w:t xml:space="preserve"> </w:t>
            </w:r>
            <w:proofErr w:type="spellStart"/>
            <w:r>
              <w:t>Sakowin</w:t>
            </w:r>
            <w:proofErr w:type="spellEnd"/>
            <w:r>
              <w:t xml:space="preserve"> people.</w:t>
            </w:r>
          </w:p>
          <w:p w:rsidR="00AF1340" w:rsidRDefault="0061612A">
            <w:pPr>
              <w:widowControl w:val="0"/>
              <w:numPr>
                <w:ilvl w:val="0"/>
                <w:numId w:val="4"/>
              </w:numPr>
              <w:spacing w:line="240" w:lineRule="auto"/>
              <w:ind w:hanging="360"/>
              <w:contextualSpacing/>
            </w:pPr>
            <w:r>
              <w:t xml:space="preserve">Locating and mapping the nine reservations in South Dakota is important to understanding placement of the </w:t>
            </w:r>
            <w:proofErr w:type="spellStart"/>
            <w:r>
              <w:t>Oceti</w:t>
            </w:r>
            <w:proofErr w:type="spellEnd"/>
            <w:r>
              <w:t xml:space="preserve"> </w:t>
            </w:r>
            <w:proofErr w:type="spellStart"/>
            <w:r>
              <w:t>Sakowin</w:t>
            </w:r>
            <w:proofErr w:type="spellEnd"/>
            <w:r>
              <w:t xml:space="preserve"> people.</w:t>
            </w:r>
          </w:p>
        </w:tc>
      </w:tr>
      <w:tr w:rsidR="00AF1340" w:rsidTr="0061612A">
        <w:tc>
          <w:tcPr>
            <w:tcW w:w="1990" w:type="dxa"/>
            <w:tcMar>
              <w:top w:w="100" w:type="dxa"/>
              <w:left w:w="100" w:type="dxa"/>
              <w:bottom w:w="100" w:type="dxa"/>
              <w:right w:w="100" w:type="dxa"/>
            </w:tcMar>
            <w:vAlign w:val="center"/>
          </w:tcPr>
          <w:p w:rsidR="00AF1340" w:rsidRDefault="00A9621E" w:rsidP="0061612A">
            <w:pPr>
              <w:widowControl w:val="0"/>
              <w:spacing w:line="240" w:lineRule="auto"/>
              <w:jc w:val="center"/>
            </w:pPr>
            <w:hyperlink r:id="rId9">
              <w:r w:rsidR="0061612A">
                <w:rPr>
                  <w:color w:val="1155CC"/>
                  <w:u w:val="single"/>
                </w:rPr>
                <w:t>OSEU 2</w:t>
              </w:r>
            </w:hyperlink>
          </w:p>
        </w:tc>
        <w:tc>
          <w:tcPr>
            <w:tcW w:w="7370" w:type="dxa"/>
            <w:tcMar>
              <w:top w:w="100" w:type="dxa"/>
              <w:left w:w="100" w:type="dxa"/>
              <w:bottom w:w="100" w:type="dxa"/>
              <w:right w:w="100" w:type="dxa"/>
            </w:tcMar>
          </w:tcPr>
          <w:p w:rsidR="00AF1340" w:rsidRDefault="0061612A">
            <w:pPr>
              <w:widowControl w:val="0"/>
              <w:numPr>
                <w:ilvl w:val="0"/>
                <w:numId w:val="5"/>
              </w:numPr>
              <w:spacing w:line="240" w:lineRule="auto"/>
              <w:ind w:hanging="360"/>
              <w:contextualSpacing/>
            </w:pPr>
            <w:r>
              <w:t xml:space="preserve">The </w:t>
            </w:r>
            <w:proofErr w:type="spellStart"/>
            <w:r>
              <w:t>Oceti</w:t>
            </w:r>
            <w:proofErr w:type="spellEnd"/>
            <w:r>
              <w:t xml:space="preserve"> </w:t>
            </w:r>
            <w:proofErr w:type="spellStart"/>
            <w:r>
              <w:t>Sakowin</w:t>
            </w:r>
            <w:proofErr w:type="spellEnd"/>
            <w:r>
              <w:t xml:space="preserve"> people created a unique identity that has developed their cultural contributions and communities.</w:t>
            </w:r>
          </w:p>
          <w:p w:rsidR="00AF1340" w:rsidRDefault="0061612A">
            <w:pPr>
              <w:widowControl w:val="0"/>
              <w:numPr>
                <w:ilvl w:val="0"/>
                <w:numId w:val="5"/>
              </w:numPr>
              <w:spacing w:line="240" w:lineRule="auto"/>
              <w:ind w:hanging="360"/>
              <w:contextualSpacing/>
            </w:pPr>
            <w:r>
              <w:t xml:space="preserve">The </w:t>
            </w:r>
            <w:proofErr w:type="spellStart"/>
            <w:r>
              <w:t>Oceti</w:t>
            </w:r>
            <w:proofErr w:type="spellEnd"/>
            <w:r>
              <w:t xml:space="preserve"> </w:t>
            </w:r>
            <w:proofErr w:type="spellStart"/>
            <w:r>
              <w:t>Sakowin</w:t>
            </w:r>
            <w:proofErr w:type="spellEnd"/>
            <w:r>
              <w:t xml:space="preserve"> people created a unique identity that has developed their cultural contributions and communities based on hunting, gathering, and horticulture.</w:t>
            </w:r>
          </w:p>
          <w:p w:rsidR="00AF1340" w:rsidRDefault="0061612A">
            <w:pPr>
              <w:widowControl w:val="0"/>
              <w:numPr>
                <w:ilvl w:val="0"/>
                <w:numId w:val="5"/>
              </w:numPr>
              <w:spacing w:line="240" w:lineRule="auto"/>
              <w:ind w:hanging="360"/>
              <w:contextualSpacing/>
            </w:pPr>
            <w:r>
              <w:t xml:space="preserve">The </w:t>
            </w:r>
            <w:proofErr w:type="spellStart"/>
            <w:r>
              <w:t>Oceti</w:t>
            </w:r>
            <w:proofErr w:type="spellEnd"/>
            <w:r>
              <w:t xml:space="preserve"> </w:t>
            </w:r>
            <w:proofErr w:type="spellStart"/>
            <w:r>
              <w:t>Sakowin</w:t>
            </w:r>
            <w:proofErr w:type="spellEnd"/>
            <w:r>
              <w:t xml:space="preserve"> tribal people were culturally defined by their location throughout the U.S</w:t>
            </w:r>
          </w:p>
        </w:tc>
      </w:tr>
      <w:tr w:rsidR="00AF1340" w:rsidTr="0061612A">
        <w:tc>
          <w:tcPr>
            <w:tcW w:w="1990" w:type="dxa"/>
            <w:tcMar>
              <w:top w:w="100" w:type="dxa"/>
              <w:left w:w="100" w:type="dxa"/>
              <w:bottom w:w="100" w:type="dxa"/>
              <w:right w:w="100" w:type="dxa"/>
            </w:tcMar>
            <w:vAlign w:val="center"/>
          </w:tcPr>
          <w:p w:rsidR="00AF1340" w:rsidRDefault="00A9621E" w:rsidP="0061612A">
            <w:pPr>
              <w:widowControl w:val="0"/>
              <w:spacing w:line="240" w:lineRule="auto"/>
              <w:jc w:val="center"/>
            </w:pPr>
            <w:hyperlink r:id="rId10">
              <w:r w:rsidR="0061612A">
                <w:rPr>
                  <w:color w:val="1155CC"/>
                  <w:u w:val="single"/>
                </w:rPr>
                <w:t>OSEU 3</w:t>
              </w:r>
            </w:hyperlink>
          </w:p>
        </w:tc>
        <w:tc>
          <w:tcPr>
            <w:tcW w:w="7370" w:type="dxa"/>
            <w:tcMar>
              <w:top w:w="100" w:type="dxa"/>
              <w:left w:w="100" w:type="dxa"/>
              <w:bottom w:w="100" w:type="dxa"/>
              <w:right w:w="100" w:type="dxa"/>
            </w:tcMar>
          </w:tcPr>
          <w:p w:rsidR="00AF1340" w:rsidRDefault="0061612A">
            <w:pPr>
              <w:widowControl w:val="0"/>
              <w:numPr>
                <w:ilvl w:val="0"/>
                <w:numId w:val="2"/>
              </w:numPr>
              <w:spacing w:line="240" w:lineRule="auto"/>
              <w:ind w:hanging="360"/>
              <w:contextualSpacing/>
            </w:pPr>
            <w:r>
              <w:t xml:space="preserve">The </w:t>
            </w:r>
            <w:proofErr w:type="spellStart"/>
            <w:r>
              <w:t>Oceti</w:t>
            </w:r>
            <w:proofErr w:type="spellEnd"/>
            <w:r>
              <w:t xml:space="preserve"> </w:t>
            </w:r>
            <w:proofErr w:type="spellStart"/>
            <w:r>
              <w:t>Sakowin</w:t>
            </w:r>
            <w:proofErr w:type="spellEnd"/>
            <w:r>
              <w:t xml:space="preserve"> people developed different forms of Lakota/Dakota/</w:t>
            </w:r>
            <w:proofErr w:type="spellStart"/>
            <w:r>
              <w:t>Nakota</w:t>
            </w:r>
            <w:proofErr w:type="spellEnd"/>
            <w:r>
              <w:t xml:space="preserve"> dialects.</w:t>
            </w:r>
          </w:p>
          <w:p w:rsidR="00AF1340" w:rsidRDefault="0061612A">
            <w:pPr>
              <w:widowControl w:val="0"/>
              <w:numPr>
                <w:ilvl w:val="0"/>
                <w:numId w:val="2"/>
              </w:numPr>
              <w:spacing w:line="240" w:lineRule="auto"/>
              <w:ind w:hanging="360"/>
              <w:contextualSpacing/>
            </w:pPr>
            <w:r>
              <w:t xml:space="preserve">The </w:t>
            </w:r>
            <w:proofErr w:type="spellStart"/>
            <w:r>
              <w:t>Oceti</w:t>
            </w:r>
            <w:proofErr w:type="spellEnd"/>
            <w:r>
              <w:t xml:space="preserve"> </w:t>
            </w:r>
            <w:proofErr w:type="spellStart"/>
            <w:r>
              <w:t>Sakowin</w:t>
            </w:r>
            <w:proofErr w:type="spellEnd"/>
            <w:r>
              <w:t xml:space="preserve"> people developed tribal traditions that gave rise to early human communities and cultures.</w:t>
            </w:r>
          </w:p>
          <w:p w:rsidR="00AF1340" w:rsidRDefault="0061612A">
            <w:pPr>
              <w:widowControl w:val="0"/>
              <w:numPr>
                <w:ilvl w:val="1"/>
                <w:numId w:val="2"/>
              </w:numPr>
              <w:spacing w:line="240" w:lineRule="auto"/>
              <w:ind w:hanging="360"/>
              <w:contextualSpacing/>
            </w:pPr>
            <w:r>
              <w:t>Sacred Sites</w:t>
            </w:r>
          </w:p>
          <w:p w:rsidR="00AF1340" w:rsidRDefault="0061612A">
            <w:pPr>
              <w:widowControl w:val="0"/>
              <w:numPr>
                <w:ilvl w:val="1"/>
                <w:numId w:val="2"/>
              </w:numPr>
              <w:spacing w:line="240" w:lineRule="auto"/>
              <w:ind w:hanging="360"/>
              <w:contextualSpacing/>
            </w:pPr>
            <w:r>
              <w:t>Creation Stories</w:t>
            </w:r>
          </w:p>
          <w:p w:rsidR="00AF1340" w:rsidRDefault="0061612A">
            <w:pPr>
              <w:widowControl w:val="0"/>
              <w:numPr>
                <w:ilvl w:val="1"/>
                <w:numId w:val="2"/>
              </w:numPr>
              <w:spacing w:line="240" w:lineRule="auto"/>
              <w:ind w:hanging="360"/>
              <w:contextualSpacing/>
            </w:pPr>
            <w:r>
              <w:t>Star Knowledge</w:t>
            </w:r>
          </w:p>
          <w:p w:rsidR="00AF1340" w:rsidRDefault="0061612A">
            <w:pPr>
              <w:widowControl w:val="0"/>
              <w:numPr>
                <w:ilvl w:val="0"/>
                <w:numId w:val="2"/>
              </w:numPr>
              <w:spacing w:line="240" w:lineRule="auto"/>
              <w:ind w:hanging="360"/>
              <w:contextualSpacing/>
            </w:pPr>
            <w:r>
              <w:t xml:space="preserve">Locating and mapping the nine reservations in South Dakota is important to understanding placement of the </w:t>
            </w:r>
            <w:proofErr w:type="spellStart"/>
            <w:r>
              <w:t>Oceti</w:t>
            </w:r>
            <w:proofErr w:type="spellEnd"/>
            <w:r>
              <w:t xml:space="preserve"> </w:t>
            </w:r>
            <w:proofErr w:type="spellStart"/>
            <w:r>
              <w:t>Sakowin</w:t>
            </w:r>
            <w:proofErr w:type="spellEnd"/>
            <w:r>
              <w:t xml:space="preserve"> people.</w:t>
            </w:r>
          </w:p>
          <w:p w:rsidR="00AF1340" w:rsidRDefault="0061612A">
            <w:pPr>
              <w:widowControl w:val="0"/>
              <w:numPr>
                <w:ilvl w:val="0"/>
                <w:numId w:val="2"/>
              </w:numPr>
              <w:spacing w:line="240" w:lineRule="auto"/>
              <w:ind w:hanging="360"/>
              <w:contextualSpacing/>
            </w:pPr>
            <w:r>
              <w:t xml:space="preserve">The origins (sacred sites like Wind Cave) of the </w:t>
            </w:r>
            <w:proofErr w:type="spellStart"/>
            <w:r>
              <w:t>Oceti</w:t>
            </w:r>
            <w:proofErr w:type="spellEnd"/>
            <w:r>
              <w:t xml:space="preserve"> </w:t>
            </w:r>
            <w:proofErr w:type="spellStart"/>
            <w:r>
              <w:t>Sakowin</w:t>
            </w:r>
            <w:proofErr w:type="spellEnd"/>
            <w:r>
              <w:t xml:space="preserve"> continue today.</w:t>
            </w:r>
          </w:p>
        </w:tc>
      </w:tr>
      <w:tr w:rsidR="00AF1340" w:rsidTr="0061612A">
        <w:tc>
          <w:tcPr>
            <w:tcW w:w="1990" w:type="dxa"/>
            <w:tcMar>
              <w:top w:w="100" w:type="dxa"/>
              <w:left w:w="100" w:type="dxa"/>
              <w:bottom w:w="100" w:type="dxa"/>
              <w:right w:w="100" w:type="dxa"/>
            </w:tcMar>
            <w:vAlign w:val="center"/>
          </w:tcPr>
          <w:p w:rsidR="00AF1340" w:rsidRDefault="00A9621E" w:rsidP="0061612A">
            <w:pPr>
              <w:widowControl w:val="0"/>
              <w:spacing w:line="240" w:lineRule="auto"/>
              <w:jc w:val="center"/>
            </w:pPr>
            <w:hyperlink r:id="rId11">
              <w:r w:rsidR="0061612A">
                <w:rPr>
                  <w:color w:val="1155CC"/>
                  <w:u w:val="single"/>
                </w:rPr>
                <w:t>OSEU 5</w:t>
              </w:r>
            </w:hyperlink>
          </w:p>
        </w:tc>
        <w:tc>
          <w:tcPr>
            <w:tcW w:w="7370" w:type="dxa"/>
            <w:tcMar>
              <w:top w:w="100" w:type="dxa"/>
              <w:left w:w="100" w:type="dxa"/>
              <w:bottom w:w="100" w:type="dxa"/>
              <w:right w:w="100" w:type="dxa"/>
            </w:tcMar>
          </w:tcPr>
          <w:p w:rsidR="00AF1340" w:rsidRDefault="0061612A">
            <w:pPr>
              <w:widowControl w:val="0"/>
              <w:numPr>
                <w:ilvl w:val="0"/>
                <w:numId w:val="3"/>
              </w:numPr>
              <w:spacing w:line="240" w:lineRule="auto"/>
              <w:ind w:hanging="360"/>
              <w:contextualSpacing/>
            </w:pPr>
            <w:r>
              <w:t xml:space="preserve">The people of the </w:t>
            </w:r>
            <w:proofErr w:type="spellStart"/>
            <w:r>
              <w:t>Oceti</w:t>
            </w:r>
            <w:proofErr w:type="spellEnd"/>
            <w:r>
              <w:t xml:space="preserve"> </w:t>
            </w:r>
            <w:proofErr w:type="spellStart"/>
            <w:r>
              <w:t>Sakowin</w:t>
            </w:r>
            <w:proofErr w:type="spellEnd"/>
            <w:r>
              <w:t xml:space="preserve"> used Winter Counts to name their resources and geographical movement.</w:t>
            </w:r>
          </w:p>
          <w:p w:rsidR="00AF1340" w:rsidRDefault="0061612A">
            <w:pPr>
              <w:widowControl w:val="0"/>
              <w:numPr>
                <w:ilvl w:val="1"/>
                <w:numId w:val="3"/>
              </w:numPr>
              <w:spacing w:line="240" w:lineRule="auto"/>
              <w:ind w:hanging="360"/>
              <w:contextualSpacing/>
            </w:pPr>
            <w:r>
              <w:t>Spring Creek</w:t>
            </w:r>
          </w:p>
          <w:p w:rsidR="00AF1340" w:rsidRDefault="0061612A">
            <w:pPr>
              <w:widowControl w:val="0"/>
              <w:numPr>
                <w:ilvl w:val="1"/>
                <w:numId w:val="3"/>
              </w:numPr>
              <w:spacing w:line="240" w:lineRule="auto"/>
              <w:ind w:hanging="360"/>
              <w:contextualSpacing/>
            </w:pPr>
            <w:r>
              <w:t>Bad River</w:t>
            </w:r>
          </w:p>
        </w:tc>
      </w:tr>
    </w:tbl>
    <w:p w:rsidR="00AF1340" w:rsidRDefault="00AF1340"/>
    <w:sectPr w:rsidR="00AF1340">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698" w:rsidRDefault="00591698" w:rsidP="00591698">
      <w:pPr>
        <w:spacing w:line="240" w:lineRule="auto"/>
      </w:pPr>
      <w:r>
        <w:separator/>
      </w:r>
    </w:p>
  </w:endnote>
  <w:endnote w:type="continuationSeparator" w:id="0">
    <w:p w:rsidR="00591698" w:rsidRDefault="00591698" w:rsidP="00591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698" w:rsidRDefault="00591698" w:rsidP="00591698">
      <w:pPr>
        <w:spacing w:line="240" w:lineRule="auto"/>
      </w:pPr>
      <w:r>
        <w:separator/>
      </w:r>
    </w:p>
  </w:footnote>
  <w:footnote w:type="continuationSeparator" w:id="0">
    <w:p w:rsidR="00591698" w:rsidRDefault="00591698" w:rsidP="005916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698" w:rsidRDefault="00591698" w:rsidP="00591698">
    <w:pPr>
      <w:jc w:val="center"/>
    </w:pPr>
    <w:r>
      <w:rPr>
        <w:b/>
        <w:sz w:val="24"/>
        <w:szCs w:val="24"/>
      </w:rPr>
      <w:t>SD Social Studies State Standards Disaggregated Template</w:t>
    </w:r>
  </w:p>
  <w:p w:rsidR="00591698" w:rsidRDefault="005916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6437"/>
    <w:multiLevelType w:val="multilevel"/>
    <w:tmpl w:val="986833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79B2565"/>
    <w:multiLevelType w:val="multilevel"/>
    <w:tmpl w:val="891674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511C5FC8"/>
    <w:multiLevelType w:val="multilevel"/>
    <w:tmpl w:val="8D9E7C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5B70339"/>
    <w:multiLevelType w:val="multilevel"/>
    <w:tmpl w:val="862A67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584D48A6"/>
    <w:multiLevelType w:val="multilevel"/>
    <w:tmpl w:val="B32056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F1340"/>
    <w:rsid w:val="00591698"/>
    <w:rsid w:val="0061612A"/>
    <w:rsid w:val="00A9621E"/>
    <w:rsid w:val="00AF1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91698"/>
    <w:pPr>
      <w:tabs>
        <w:tab w:val="center" w:pos="4680"/>
        <w:tab w:val="right" w:pos="9360"/>
      </w:tabs>
      <w:spacing w:line="240" w:lineRule="auto"/>
    </w:pPr>
  </w:style>
  <w:style w:type="character" w:customStyle="1" w:styleId="HeaderChar">
    <w:name w:val="Header Char"/>
    <w:basedOn w:val="DefaultParagraphFont"/>
    <w:link w:val="Header"/>
    <w:uiPriority w:val="99"/>
    <w:rsid w:val="00591698"/>
  </w:style>
  <w:style w:type="paragraph" w:styleId="Footer">
    <w:name w:val="footer"/>
    <w:basedOn w:val="Normal"/>
    <w:link w:val="FooterChar"/>
    <w:uiPriority w:val="99"/>
    <w:unhideWhenUsed/>
    <w:rsid w:val="00591698"/>
    <w:pPr>
      <w:tabs>
        <w:tab w:val="center" w:pos="4680"/>
        <w:tab w:val="right" w:pos="9360"/>
      </w:tabs>
      <w:spacing w:line="240" w:lineRule="auto"/>
    </w:pPr>
  </w:style>
  <w:style w:type="character" w:customStyle="1" w:styleId="FooterChar">
    <w:name w:val="Footer Char"/>
    <w:basedOn w:val="DefaultParagraphFont"/>
    <w:link w:val="Footer"/>
    <w:uiPriority w:val="99"/>
    <w:rsid w:val="005916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91698"/>
    <w:pPr>
      <w:tabs>
        <w:tab w:val="center" w:pos="4680"/>
        <w:tab w:val="right" w:pos="9360"/>
      </w:tabs>
      <w:spacing w:line="240" w:lineRule="auto"/>
    </w:pPr>
  </w:style>
  <w:style w:type="character" w:customStyle="1" w:styleId="HeaderChar">
    <w:name w:val="Header Char"/>
    <w:basedOn w:val="DefaultParagraphFont"/>
    <w:link w:val="Header"/>
    <w:uiPriority w:val="99"/>
    <w:rsid w:val="00591698"/>
  </w:style>
  <w:style w:type="paragraph" w:styleId="Footer">
    <w:name w:val="footer"/>
    <w:basedOn w:val="Normal"/>
    <w:link w:val="FooterChar"/>
    <w:uiPriority w:val="99"/>
    <w:unhideWhenUsed/>
    <w:rsid w:val="00591698"/>
    <w:pPr>
      <w:tabs>
        <w:tab w:val="center" w:pos="4680"/>
        <w:tab w:val="right" w:pos="9360"/>
      </w:tabs>
      <w:spacing w:line="240" w:lineRule="auto"/>
    </w:pPr>
  </w:style>
  <w:style w:type="character" w:customStyle="1" w:styleId="FooterChar">
    <w:name w:val="Footer Char"/>
    <w:basedOn w:val="DefaultParagraphFont"/>
    <w:link w:val="Footer"/>
    <w:uiPriority w:val="99"/>
    <w:rsid w:val="00591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144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lakotaproject.org/oceti-sakowin-essential-understanding-on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lakotaproject.org/oseu-five/" TargetMode="External"/><Relationship Id="rId5" Type="http://schemas.openxmlformats.org/officeDocument/2006/relationships/webSettings" Target="webSettings.xml"/><Relationship Id="rId10" Type="http://schemas.openxmlformats.org/officeDocument/2006/relationships/hyperlink" Target="http://www.wolakotaproject.org/oseu-three/" TargetMode="External"/><Relationship Id="rId4" Type="http://schemas.openxmlformats.org/officeDocument/2006/relationships/settings" Target="settings.xml"/><Relationship Id="rId9" Type="http://schemas.openxmlformats.org/officeDocument/2006/relationships/hyperlink" Target="http://www.wolakotaproject.org/oseu-tw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556</Words>
  <Characters>3173</Characters>
  <Application>Microsoft Office Word</Application>
  <DocSecurity>0</DocSecurity>
  <Lines>26</Lines>
  <Paragraphs>7</Paragraphs>
  <ScaleCrop>false</ScaleCrop>
  <Company>State of South Dakota</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2015-09-24T13:17:00Z</dcterms:created>
  <dcterms:modified xsi:type="dcterms:W3CDTF">2015-10-05T19:46:00Z</dcterms:modified>
</cp:coreProperties>
</file>