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10099A" w:rsidTr="0010099A">
        <w:tc>
          <w:tcPr>
            <w:tcW w:w="1630" w:type="dxa"/>
            <w:shd w:val="clear" w:color="auto" w:fill="D99594" w:themeFill="accent2" w:themeFillTint="99"/>
            <w:tcMar>
              <w:top w:w="100" w:type="dxa"/>
              <w:left w:w="100" w:type="dxa"/>
              <w:bottom w:w="100" w:type="dxa"/>
              <w:right w:w="100" w:type="dxa"/>
            </w:tcMar>
          </w:tcPr>
          <w:p w:rsidR="0010099A" w:rsidRDefault="0010099A" w:rsidP="00357238">
            <w:pPr>
              <w:widowControl w:val="0"/>
              <w:spacing w:line="240" w:lineRule="auto"/>
            </w:pPr>
            <w:r>
              <w:rPr>
                <w:b/>
              </w:rPr>
              <w:t>Grade Level:</w:t>
            </w:r>
          </w:p>
        </w:tc>
        <w:tc>
          <w:tcPr>
            <w:tcW w:w="7740" w:type="dxa"/>
            <w:tcMar>
              <w:top w:w="100" w:type="dxa"/>
              <w:left w:w="100" w:type="dxa"/>
              <w:bottom w:w="100" w:type="dxa"/>
              <w:right w:w="100" w:type="dxa"/>
            </w:tcMar>
          </w:tcPr>
          <w:p w:rsidR="0010099A" w:rsidRDefault="0010099A" w:rsidP="00357238">
            <w:pPr>
              <w:widowControl w:val="0"/>
              <w:spacing w:line="240" w:lineRule="auto"/>
            </w:pPr>
            <w:r>
              <w:t>8</w:t>
            </w:r>
          </w:p>
        </w:tc>
      </w:tr>
      <w:tr w:rsidR="0010099A" w:rsidTr="0010099A">
        <w:tc>
          <w:tcPr>
            <w:tcW w:w="1630" w:type="dxa"/>
            <w:shd w:val="clear" w:color="auto" w:fill="D99594" w:themeFill="accent2" w:themeFillTint="99"/>
            <w:tcMar>
              <w:top w:w="100" w:type="dxa"/>
              <w:left w:w="100" w:type="dxa"/>
              <w:bottom w:w="100" w:type="dxa"/>
              <w:right w:w="100" w:type="dxa"/>
            </w:tcMar>
          </w:tcPr>
          <w:p w:rsidR="0010099A" w:rsidRDefault="0010099A" w:rsidP="00357238">
            <w:pPr>
              <w:widowControl w:val="0"/>
              <w:spacing w:line="240" w:lineRule="auto"/>
            </w:pPr>
            <w:r>
              <w:rPr>
                <w:b/>
              </w:rPr>
              <w:t>Subject:</w:t>
            </w:r>
          </w:p>
        </w:tc>
        <w:tc>
          <w:tcPr>
            <w:tcW w:w="7740" w:type="dxa"/>
            <w:tcMar>
              <w:top w:w="100" w:type="dxa"/>
              <w:left w:w="100" w:type="dxa"/>
              <w:bottom w:w="100" w:type="dxa"/>
              <w:right w:w="100" w:type="dxa"/>
            </w:tcMar>
          </w:tcPr>
          <w:p w:rsidR="0010099A" w:rsidRDefault="0010099A" w:rsidP="00357238">
            <w:pPr>
              <w:widowControl w:val="0"/>
              <w:spacing w:line="240" w:lineRule="auto"/>
            </w:pPr>
            <w:r>
              <w:t>Civics/Government</w:t>
            </w:r>
          </w:p>
        </w:tc>
      </w:tr>
      <w:tr w:rsidR="0010099A" w:rsidTr="0010099A">
        <w:tc>
          <w:tcPr>
            <w:tcW w:w="1630" w:type="dxa"/>
            <w:shd w:val="clear" w:color="auto" w:fill="D99594" w:themeFill="accent2" w:themeFillTint="99"/>
            <w:tcMar>
              <w:top w:w="100" w:type="dxa"/>
              <w:left w:w="100" w:type="dxa"/>
              <w:bottom w:w="100" w:type="dxa"/>
              <w:right w:w="100" w:type="dxa"/>
            </w:tcMar>
          </w:tcPr>
          <w:p w:rsidR="0010099A" w:rsidRDefault="0010099A" w:rsidP="00357238">
            <w:pPr>
              <w:widowControl w:val="0"/>
              <w:spacing w:line="240" w:lineRule="auto"/>
            </w:pPr>
            <w:r>
              <w:rPr>
                <w:b/>
              </w:rPr>
              <w:t>K-12 Anchor Standard:</w:t>
            </w:r>
          </w:p>
        </w:tc>
        <w:tc>
          <w:tcPr>
            <w:tcW w:w="7740" w:type="dxa"/>
            <w:tcMar>
              <w:top w:w="100" w:type="dxa"/>
              <w:left w:w="100" w:type="dxa"/>
              <w:bottom w:w="100" w:type="dxa"/>
              <w:right w:w="100" w:type="dxa"/>
            </w:tcMar>
          </w:tcPr>
          <w:p w:rsidR="0010099A" w:rsidRDefault="0010099A" w:rsidP="00357238">
            <w:pPr>
              <w:widowControl w:val="0"/>
              <w:spacing w:line="240" w:lineRule="auto"/>
            </w:pPr>
            <w:r w:rsidRPr="003E34AC">
              <w:t>C.4</w:t>
            </w:r>
            <w:r>
              <w:rPr>
                <w:b/>
              </w:rPr>
              <w:t xml:space="preserve"> </w:t>
            </w:r>
            <w:r>
              <w:t>Students will understand the fundamental principles of American democracy and the United States Constitution and the inherent conflicts that</w:t>
            </w:r>
          </w:p>
          <w:p w:rsidR="0010099A" w:rsidRDefault="0010099A" w:rsidP="0010099A">
            <w:pPr>
              <w:widowControl w:val="0"/>
              <w:spacing w:line="240" w:lineRule="auto"/>
            </w:pPr>
            <w:proofErr w:type="gramStart"/>
            <w:r>
              <w:t>may</w:t>
            </w:r>
            <w:proofErr w:type="gramEnd"/>
            <w:r>
              <w:t xml:space="preserve"> arise.</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10099A" w:rsidTr="0010099A">
        <w:tc>
          <w:tcPr>
            <w:tcW w:w="1630" w:type="dxa"/>
            <w:shd w:val="clear" w:color="auto" w:fill="D99594" w:themeFill="accent2" w:themeFillTint="99"/>
            <w:tcMar>
              <w:top w:w="100" w:type="dxa"/>
              <w:left w:w="100" w:type="dxa"/>
              <w:bottom w:w="100" w:type="dxa"/>
              <w:right w:w="100" w:type="dxa"/>
            </w:tcMar>
          </w:tcPr>
          <w:p w:rsidR="0010099A" w:rsidRDefault="0010099A">
            <w:pPr>
              <w:widowControl w:val="0"/>
              <w:spacing w:line="240" w:lineRule="auto"/>
              <w:jc w:val="center"/>
            </w:pPr>
            <w:r>
              <w:rPr>
                <w:b/>
              </w:rPr>
              <w:t>Grade-Level Standards:</w:t>
            </w:r>
          </w:p>
        </w:tc>
        <w:tc>
          <w:tcPr>
            <w:tcW w:w="7730" w:type="dxa"/>
            <w:shd w:val="clear" w:color="auto" w:fill="auto"/>
            <w:vAlign w:val="center"/>
          </w:tcPr>
          <w:p w:rsidR="0010099A" w:rsidRDefault="0010099A" w:rsidP="0010099A">
            <w:pPr>
              <w:widowControl w:val="0"/>
              <w:spacing w:line="240" w:lineRule="auto"/>
            </w:pPr>
            <w:proofErr w:type="gramStart"/>
            <w:r>
              <w:rPr>
                <w:b/>
              </w:rPr>
              <w:t>8.C.4.1</w:t>
            </w:r>
            <w:proofErr w:type="gramEnd"/>
            <w:r>
              <w:t xml:space="preserve"> </w:t>
            </w:r>
            <w:bookmarkStart w:id="0" w:name="_GoBack"/>
            <w:r w:rsidRPr="003E34AC">
              <w:rPr>
                <w:b/>
              </w:rPr>
              <w:t>Describe the election process and the Electoral College.</w:t>
            </w:r>
            <w:bookmarkEnd w:id="0"/>
          </w:p>
        </w:tc>
      </w:tr>
    </w:tbl>
    <w:p w:rsidR="00B06FF8" w:rsidRDefault="00B06FF8"/>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6FF8" w:rsidTr="0010099A">
        <w:tc>
          <w:tcPr>
            <w:tcW w:w="9360" w:type="dxa"/>
            <w:shd w:val="clear" w:color="auto" w:fill="D99594" w:themeFill="accent2" w:themeFillTint="99"/>
            <w:tcMar>
              <w:top w:w="100" w:type="dxa"/>
              <w:left w:w="100" w:type="dxa"/>
              <w:bottom w:w="100" w:type="dxa"/>
              <w:right w:w="100" w:type="dxa"/>
            </w:tcMar>
          </w:tcPr>
          <w:p w:rsidR="00B06FF8" w:rsidRDefault="0010099A">
            <w:pPr>
              <w:widowControl w:val="0"/>
              <w:spacing w:line="240" w:lineRule="auto"/>
              <w:jc w:val="center"/>
            </w:pPr>
            <w:r>
              <w:rPr>
                <w:b/>
              </w:rPr>
              <w:t>Student Friendly Language:</w:t>
            </w:r>
          </w:p>
        </w:tc>
      </w:tr>
      <w:tr w:rsidR="00B06FF8">
        <w:tc>
          <w:tcPr>
            <w:tcW w:w="9360" w:type="dxa"/>
            <w:tcMar>
              <w:top w:w="100" w:type="dxa"/>
              <w:left w:w="100" w:type="dxa"/>
              <w:bottom w:w="100" w:type="dxa"/>
              <w:right w:w="100" w:type="dxa"/>
            </w:tcMar>
          </w:tcPr>
          <w:p w:rsidR="00B06FF8" w:rsidRDefault="0010099A">
            <w:pPr>
              <w:widowControl w:val="0"/>
              <w:spacing w:line="240" w:lineRule="auto"/>
            </w:pPr>
            <w:r>
              <w:t>I can explain how elections work and the purpose of the electoral college.</w:t>
            </w:r>
          </w:p>
        </w:tc>
      </w:tr>
    </w:tbl>
    <w:p w:rsidR="00B06FF8" w:rsidRDefault="00B06FF8"/>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B06FF8" w:rsidTr="0010099A">
        <w:tc>
          <w:tcPr>
            <w:tcW w:w="3120" w:type="dxa"/>
            <w:shd w:val="clear" w:color="auto" w:fill="D99594" w:themeFill="accent2" w:themeFillTint="99"/>
            <w:tcMar>
              <w:top w:w="100" w:type="dxa"/>
              <w:left w:w="100" w:type="dxa"/>
              <w:bottom w:w="100" w:type="dxa"/>
              <w:right w:w="100" w:type="dxa"/>
            </w:tcMar>
          </w:tcPr>
          <w:p w:rsidR="00B06FF8" w:rsidRDefault="0010099A">
            <w:pPr>
              <w:widowControl w:val="0"/>
              <w:spacing w:line="240" w:lineRule="auto"/>
              <w:jc w:val="center"/>
            </w:pPr>
            <w:r>
              <w:rPr>
                <w:b/>
              </w:rPr>
              <w:t>Know</w:t>
            </w:r>
          </w:p>
          <w:p w:rsidR="00B06FF8" w:rsidRDefault="0010099A">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B06FF8" w:rsidRDefault="0010099A">
            <w:pPr>
              <w:widowControl w:val="0"/>
              <w:spacing w:line="240" w:lineRule="auto"/>
              <w:jc w:val="center"/>
            </w:pPr>
            <w:r>
              <w:rPr>
                <w:b/>
              </w:rPr>
              <w:t>Understand</w:t>
            </w:r>
          </w:p>
          <w:p w:rsidR="00B06FF8" w:rsidRDefault="0010099A">
            <w:pPr>
              <w:widowControl w:val="0"/>
              <w:spacing w:line="240" w:lineRule="auto"/>
              <w:jc w:val="center"/>
            </w:pPr>
            <w:r>
              <w:t>(Conceptual)</w:t>
            </w:r>
          </w:p>
          <w:p w:rsidR="00B06FF8" w:rsidRDefault="0010099A">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B06FF8" w:rsidRDefault="0010099A">
            <w:pPr>
              <w:widowControl w:val="0"/>
              <w:spacing w:line="240" w:lineRule="auto"/>
              <w:jc w:val="center"/>
            </w:pPr>
            <w:r>
              <w:rPr>
                <w:b/>
              </w:rPr>
              <w:t>Do</w:t>
            </w:r>
          </w:p>
          <w:p w:rsidR="00B06FF8" w:rsidRDefault="0010099A">
            <w:pPr>
              <w:widowControl w:val="0"/>
              <w:spacing w:line="240" w:lineRule="auto"/>
              <w:jc w:val="center"/>
            </w:pPr>
            <w:r>
              <w:t>(Procedural, Application, Extended Thinking)</w:t>
            </w:r>
          </w:p>
        </w:tc>
      </w:tr>
      <w:tr w:rsidR="00B06FF8">
        <w:tc>
          <w:tcPr>
            <w:tcW w:w="3120" w:type="dxa"/>
            <w:tcMar>
              <w:top w:w="100" w:type="dxa"/>
              <w:left w:w="100" w:type="dxa"/>
              <w:bottom w:w="100" w:type="dxa"/>
              <w:right w:w="100" w:type="dxa"/>
            </w:tcMar>
          </w:tcPr>
          <w:p w:rsidR="00B06FF8" w:rsidRDefault="0010099A">
            <w:pPr>
              <w:widowControl w:val="0"/>
              <w:numPr>
                <w:ilvl w:val="0"/>
                <w:numId w:val="2"/>
              </w:numPr>
              <w:spacing w:line="240" w:lineRule="auto"/>
              <w:ind w:hanging="360"/>
              <w:contextualSpacing/>
            </w:pPr>
            <w:r>
              <w:t>electoral college</w:t>
            </w:r>
          </w:p>
          <w:p w:rsidR="00B06FF8" w:rsidRDefault="0010099A">
            <w:pPr>
              <w:widowControl w:val="0"/>
              <w:numPr>
                <w:ilvl w:val="0"/>
                <w:numId w:val="2"/>
              </w:numPr>
              <w:spacing w:line="240" w:lineRule="auto"/>
              <w:ind w:hanging="360"/>
              <w:contextualSpacing/>
            </w:pPr>
            <w:r>
              <w:t xml:space="preserve">election process </w:t>
            </w:r>
          </w:p>
          <w:p w:rsidR="00B06FF8" w:rsidRDefault="0010099A">
            <w:pPr>
              <w:widowControl w:val="0"/>
              <w:numPr>
                <w:ilvl w:val="0"/>
                <w:numId w:val="2"/>
              </w:numPr>
              <w:spacing w:line="240" w:lineRule="auto"/>
              <w:ind w:hanging="360"/>
              <w:contextualSpacing/>
            </w:pPr>
            <w:r>
              <w:t xml:space="preserve">electorate </w:t>
            </w:r>
          </w:p>
          <w:p w:rsidR="00B06FF8" w:rsidRDefault="00B06FF8">
            <w:pPr>
              <w:widowControl w:val="0"/>
              <w:spacing w:line="240" w:lineRule="auto"/>
            </w:pPr>
          </w:p>
        </w:tc>
        <w:tc>
          <w:tcPr>
            <w:tcW w:w="3120" w:type="dxa"/>
            <w:tcMar>
              <w:top w:w="100" w:type="dxa"/>
              <w:left w:w="100" w:type="dxa"/>
              <w:bottom w:w="100" w:type="dxa"/>
              <w:right w:w="100" w:type="dxa"/>
            </w:tcMar>
          </w:tcPr>
          <w:p w:rsidR="00B06FF8" w:rsidRDefault="0010099A">
            <w:pPr>
              <w:widowControl w:val="0"/>
              <w:spacing w:line="240" w:lineRule="auto"/>
            </w:pPr>
            <w:r>
              <w:t>Electing the President is a two-step process.</w:t>
            </w:r>
          </w:p>
          <w:p w:rsidR="00B06FF8" w:rsidRDefault="00B06FF8">
            <w:pPr>
              <w:widowControl w:val="0"/>
              <w:spacing w:line="240" w:lineRule="auto"/>
            </w:pPr>
          </w:p>
          <w:p w:rsidR="00B06FF8" w:rsidRDefault="0010099A">
            <w:pPr>
              <w:widowControl w:val="0"/>
              <w:spacing w:line="240" w:lineRule="auto"/>
            </w:pPr>
            <w:r>
              <w:t>Elected government officials obtain a job through the election process.</w:t>
            </w:r>
          </w:p>
          <w:p w:rsidR="00B06FF8" w:rsidRDefault="00B06FF8">
            <w:pPr>
              <w:widowControl w:val="0"/>
              <w:spacing w:line="240" w:lineRule="auto"/>
            </w:pPr>
          </w:p>
          <w:p w:rsidR="00B06FF8" w:rsidRDefault="0010099A">
            <w:pPr>
              <w:widowControl w:val="0"/>
              <w:spacing w:line="240" w:lineRule="auto"/>
            </w:pPr>
            <w:r>
              <w:t>Individuals must go through a process to be considered a viable candidate for public office.</w:t>
            </w:r>
          </w:p>
          <w:p w:rsidR="00B06FF8" w:rsidRDefault="00B06FF8">
            <w:pPr>
              <w:widowControl w:val="0"/>
              <w:spacing w:line="240" w:lineRule="auto"/>
            </w:pPr>
          </w:p>
          <w:p w:rsidR="00B06FF8" w:rsidRDefault="0010099A">
            <w:pPr>
              <w:widowControl w:val="0"/>
              <w:spacing w:line="240" w:lineRule="auto"/>
            </w:pPr>
            <w:r>
              <w:t xml:space="preserve">Certain criteria must be met to be able to vote. </w:t>
            </w:r>
          </w:p>
        </w:tc>
        <w:tc>
          <w:tcPr>
            <w:tcW w:w="3120" w:type="dxa"/>
            <w:tcMar>
              <w:top w:w="100" w:type="dxa"/>
              <w:left w:w="100" w:type="dxa"/>
              <w:bottom w:w="100" w:type="dxa"/>
              <w:right w:w="100" w:type="dxa"/>
            </w:tcMar>
          </w:tcPr>
          <w:p w:rsidR="00B06FF8" w:rsidRDefault="0010099A">
            <w:pPr>
              <w:widowControl w:val="0"/>
              <w:spacing w:line="240" w:lineRule="auto"/>
            </w:pPr>
            <w:r>
              <w:t>Compare the election of the President to the election of other elected officials.</w:t>
            </w:r>
          </w:p>
          <w:p w:rsidR="00B06FF8" w:rsidRDefault="00B06FF8">
            <w:pPr>
              <w:widowControl w:val="0"/>
              <w:spacing w:line="240" w:lineRule="auto"/>
            </w:pPr>
          </w:p>
          <w:p w:rsidR="00B06FF8" w:rsidRDefault="0010099A">
            <w:pPr>
              <w:widowControl w:val="0"/>
              <w:spacing w:line="240" w:lineRule="auto"/>
            </w:pPr>
            <w:r>
              <w:t>Illustrate the process for citizens to become a candidate for office.</w:t>
            </w:r>
          </w:p>
          <w:p w:rsidR="00B06FF8" w:rsidRDefault="00B06FF8">
            <w:pPr>
              <w:widowControl w:val="0"/>
              <w:spacing w:line="240" w:lineRule="auto"/>
            </w:pPr>
          </w:p>
          <w:p w:rsidR="00B06FF8" w:rsidRDefault="0010099A">
            <w:pPr>
              <w:widowControl w:val="0"/>
              <w:spacing w:line="240" w:lineRule="auto"/>
            </w:pPr>
            <w:r>
              <w:t>Evaluate the usefulness of voter registration requirements.</w:t>
            </w:r>
          </w:p>
        </w:tc>
      </w:tr>
    </w:tbl>
    <w:p w:rsidR="00B06FF8" w:rsidRDefault="00B06FF8"/>
    <w:p w:rsidR="0010099A" w:rsidRDefault="0010099A">
      <w:pPr>
        <w:sectPr w:rsidR="0010099A">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B06FF8" w:rsidTr="0010099A">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B06FF8" w:rsidRDefault="0010099A">
            <w:pPr>
              <w:widowControl w:val="0"/>
              <w:spacing w:line="240" w:lineRule="auto"/>
              <w:jc w:val="center"/>
            </w:pPr>
            <w:r>
              <w:rPr>
                <w:b/>
              </w:rPr>
              <w:lastRenderedPageBreak/>
              <w:t>C3 Framework Relevant Skills and Applications:</w:t>
            </w:r>
          </w:p>
        </w:tc>
      </w:tr>
      <w:tr w:rsidR="0010099A" w:rsidTr="0010099A">
        <w:tc>
          <w:tcPr>
            <w:tcW w:w="9370" w:type="dxa"/>
            <w:gridSpan w:val="2"/>
            <w:tcMar>
              <w:top w:w="100" w:type="dxa"/>
              <w:left w:w="100" w:type="dxa"/>
              <w:bottom w:w="100" w:type="dxa"/>
              <w:right w:w="100" w:type="dxa"/>
            </w:tcMar>
          </w:tcPr>
          <w:p w:rsidR="0010099A" w:rsidRPr="0010099A" w:rsidRDefault="0010099A">
            <w:pPr>
              <w:widowControl w:val="0"/>
              <w:spacing w:line="240" w:lineRule="auto"/>
            </w:pPr>
            <w:r w:rsidRPr="0010099A">
              <w:rPr>
                <w:b/>
              </w:rPr>
              <w:t>Constructing Compelling Questions</w:t>
            </w:r>
          </w:p>
          <w:p w:rsidR="0010099A" w:rsidRPr="0010099A" w:rsidRDefault="0010099A">
            <w:pPr>
              <w:widowControl w:val="0"/>
              <w:spacing w:line="240" w:lineRule="auto"/>
            </w:pPr>
            <w:r w:rsidRPr="0010099A">
              <w:rPr>
                <w:b/>
              </w:rPr>
              <w:t>D1.1.6-8</w:t>
            </w:r>
            <w:r w:rsidRPr="0010099A">
              <w:t>. Explain how a question represents key ideas in the field.</w:t>
            </w:r>
          </w:p>
          <w:p w:rsidR="0010099A" w:rsidRPr="0010099A" w:rsidRDefault="0010099A" w:rsidP="0010099A">
            <w:pPr>
              <w:widowControl w:val="0"/>
              <w:spacing w:line="240" w:lineRule="auto"/>
            </w:pPr>
            <w:r w:rsidRPr="0010099A">
              <w:rPr>
                <w:b/>
              </w:rPr>
              <w:t>Evaluating sources and using evidence:</w:t>
            </w:r>
          </w:p>
          <w:p w:rsidR="0010099A" w:rsidRPr="0010099A" w:rsidRDefault="0010099A" w:rsidP="0010099A">
            <w:pPr>
              <w:widowControl w:val="0"/>
              <w:spacing w:line="240" w:lineRule="auto"/>
            </w:pPr>
            <w:r w:rsidRPr="0010099A">
              <w:rPr>
                <w:b/>
              </w:rPr>
              <w:t>D3.2.6-8</w:t>
            </w:r>
            <w:r w:rsidRPr="0010099A">
              <w:t xml:space="preserve">. Evaluate the credibility of a source by determining its relevance and intended use. </w:t>
            </w:r>
          </w:p>
          <w:p w:rsidR="0010099A" w:rsidRPr="0010099A" w:rsidRDefault="0010099A" w:rsidP="0010099A">
            <w:pPr>
              <w:widowControl w:val="0"/>
              <w:spacing w:line="240" w:lineRule="auto"/>
              <w:rPr>
                <w:u w:val="single"/>
              </w:rPr>
            </w:pPr>
            <w:r w:rsidRPr="0010099A">
              <w:rPr>
                <w:b/>
                <w:u w:val="single"/>
              </w:rPr>
              <w:t>Developing Claims and Using Evidence:</w:t>
            </w:r>
          </w:p>
          <w:p w:rsidR="0010099A" w:rsidRPr="0010099A" w:rsidRDefault="0010099A" w:rsidP="0010099A">
            <w:pPr>
              <w:widowControl w:val="0"/>
              <w:spacing w:line="240" w:lineRule="auto"/>
            </w:pPr>
            <w:r w:rsidRPr="0010099A">
              <w:rPr>
                <w:b/>
              </w:rPr>
              <w:t>D3.4.6-8</w:t>
            </w:r>
            <w:r w:rsidRPr="0010099A">
              <w:t>. Develop claims and counterclaims while pointing out the strengths and limitations of both.</w:t>
            </w:r>
          </w:p>
          <w:p w:rsidR="0010099A" w:rsidRPr="0010099A" w:rsidRDefault="0010099A" w:rsidP="0010099A">
            <w:pPr>
              <w:widowControl w:val="0"/>
              <w:spacing w:line="240" w:lineRule="auto"/>
              <w:rPr>
                <w:u w:val="single"/>
              </w:rPr>
            </w:pPr>
            <w:r w:rsidRPr="0010099A">
              <w:rPr>
                <w:b/>
                <w:u w:val="single"/>
              </w:rPr>
              <w:t>Communicating conclusions:</w:t>
            </w:r>
          </w:p>
          <w:p w:rsidR="0010099A" w:rsidRPr="0010099A" w:rsidRDefault="0010099A" w:rsidP="0010099A">
            <w:pPr>
              <w:widowControl w:val="0"/>
              <w:spacing w:line="240" w:lineRule="auto"/>
            </w:pPr>
            <w:r w:rsidRPr="0010099A">
              <w:rPr>
                <w:b/>
              </w:rPr>
              <w:t>D4.2.6-8</w:t>
            </w:r>
            <w:r w:rsidRPr="0010099A">
              <w:t xml:space="preserve">. Construct explanations using reasoning, correct sequence, examples, and details with relevant information and data, while acknowledging with strengths and weaknesses of the explanations. </w:t>
            </w:r>
          </w:p>
          <w:p w:rsidR="0010099A" w:rsidRPr="0010099A" w:rsidRDefault="0010099A" w:rsidP="0010099A">
            <w:pPr>
              <w:widowControl w:val="0"/>
              <w:spacing w:line="240" w:lineRule="auto"/>
            </w:pPr>
            <w:r w:rsidRPr="0010099A">
              <w:rPr>
                <w:b/>
              </w:rPr>
              <w:t>D4.3.6-8</w:t>
            </w:r>
            <w:r w:rsidRPr="0010099A">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p w:rsidR="0010099A" w:rsidRPr="0010099A" w:rsidRDefault="0010099A" w:rsidP="0010099A">
            <w:pPr>
              <w:widowControl w:val="0"/>
              <w:spacing w:line="240" w:lineRule="auto"/>
            </w:pPr>
            <w:r w:rsidRPr="0010099A">
              <w:rPr>
                <w:b/>
              </w:rPr>
              <w:t>D4.5.6-8</w:t>
            </w:r>
            <w:r w:rsidRPr="0010099A">
              <w:t>. Critique the structure of explanations.</w:t>
            </w:r>
          </w:p>
          <w:p w:rsidR="0010099A" w:rsidRDefault="0010099A" w:rsidP="0010099A">
            <w:pPr>
              <w:widowControl w:val="0"/>
              <w:spacing w:line="240" w:lineRule="auto"/>
            </w:pPr>
            <w:r w:rsidRPr="0010099A">
              <w:rPr>
                <w:b/>
              </w:rPr>
              <w:t>D4.6.6-8</w:t>
            </w:r>
            <w:r w:rsidRPr="0010099A">
              <w:t>. Draw on multiple disciplinary lenses to analyze how a specific problem can manifest itself at local, regional, and global levels over time, identifying its characteristics and causes, and the challenges and opportunities faced by those trying to address the problem.</w:t>
            </w:r>
          </w:p>
        </w:tc>
      </w:tr>
    </w:tbl>
    <w:p w:rsidR="00B06FF8" w:rsidRDefault="00B06FF8"/>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0"/>
        <w:gridCol w:w="7460"/>
      </w:tblGrid>
      <w:tr w:rsidR="00B06FF8" w:rsidTr="0010099A">
        <w:trPr>
          <w:trHeight w:val="420"/>
        </w:trPr>
        <w:tc>
          <w:tcPr>
            <w:tcW w:w="9360" w:type="dxa"/>
            <w:gridSpan w:val="2"/>
            <w:shd w:val="clear" w:color="auto" w:fill="D99594" w:themeFill="accent2" w:themeFillTint="99"/>
            <w:tcMar>
              <w:top w:w="100" w:type="dxa"/>
              <w:left w:w="100" w:type="dxa"/>
              <w:bottom w:w="100" w:type="dxa"/>
              <w:right w:w="100" w:type="dxa"/>
            </w:tcMar>
          </w:tcPr>
          <w:p w:rsidR="00B06FF8" w:rsidRDefault="0010099A">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B06FF8" w:rsidTr="0010099A">
        <w:tc>
          <w:tcPr>
            <w:tcW w:w="1900" w:type="dxa"/>
            <w:tcMar>
              <w:top w:w="100" w:type="dxa"/>
              <w:left w:w="100" w:type="dxa"/>
              <w:bottom w:w="100" w:type="dxa"/>
              <w:right w:w="100" w:type="dxa"/>
            </w:tcMar>
          </w:tcPr>
          <w:p w:rsidR="00B06FF8" w:rsidRDefault="0010099A">
            <w:pPr>
              <w:widowControl w:val="0"/>
              <w:spacing w:line="240" w:lineRule="auto"/>
            </w:pPr>
            <w:r>
              <w:rPr>
                <w:b/>
              </w:rPr>
              <w:t>Essential Understanding:</w:t>
            </w:r>
          </w:p>
        </w:tc>
        <w:tc>
          <w:tcPr>
            <w:tcW w:w="7460" w:type="dxa"/>
            <w:tcMar>
              <w:top w:w="100" w:type="dxa"/>
              <w:left w:w="100" w:type="dxa"/>
              <w:bottom w:w="100" w:type="dxa"/>
              <w:right w:w="100" w:type="dxa"/>
            </w:tcMar>
          </w:tcPr>
          <w:p w:rsidR="00B06FF8" w:rsidRDefault="0010099A">
            <w:pPr>
              <w:widowControl w:val="0"/>
              <w:spacing w:line="240" w:lineRule="auto"/>
            </w:pPr>
            <w:r>
              <w:rPr>
                <w:b/>
              </w:rPr>
              <w:t>Descriptive connection between SS and OSEU:</w:t>
            </w:r>
          </w:p>
        </w:tc>
      </w:tr>
      <w:tr w:rsidR="00B06FF8" w:rsidTr="0010099A">
        <w:tc>
          <w:tcPr>
            <w:tcW w:w="1900" w:type="dxa"/>
            <w:tcMar>
              <w:top w:w="100" w:type="dxa"/>
              <w:left w:w="100" w:type="dxa"/>
              <w:bottom w:w="100" w:type="dxa"/>
              <w:right w:w="100" w:type="dxa"/>
            </w:tcMar>
            <w:vAlign w:val="center"/>
          </w:tcPr>
          <w:p w:rsidR="00B06FF8" w:rsidRDefault="003E34AC" w:rsidP="0010099A">
            <w:pPr>
              <w:widowControl w:val="0"/>
              <w:spacing w:line="240" w:lineRule="auto"/>
              <w:jc w:val="center"/>
            </w:pPr>
            <w:hyperlink r:id="rId9">
              <w:r w:rsidR="0010099A">
                <w:rPr>
                  <w:color w:val="1155CC"/>
                  <w:u w:val="single"/>
                </w:rPr>
                <w:t>OSEU 7</w:t>
              </w:r>
            </w:hyperlink>
          </w:p>
        </w:tc>
        <w:tc>
          <w:tcPr>
            <w:tcW w:w="7460" w:type="dxa"/>
            <w:tcMar>
              <w:top w:w="100" w:type="dxa"/>
              <w:left w:w="100" w:type="dxa"/>
              <w:bottom w:w="100" w:type="dxa"/>
              <w:right w:w="100" w:type="dxa"/>
            </w:tcMar>
          </w:tcPr>
          <w:p w:rsidR="00B06FF8" w:rsidRDefault="0010099A">
            <w:pPr>
              <w:widowControl w:val="0"/>
              <w:numPr>
                <w:ilvl w:val="0"/>
                <w:numId w:val="1"/>
              </w:numPr>
              <w:spacing w:line="240" w:lineRule="auto"/>
              <w:ind w:hanging="360"/>
              <w:contextualSpacing/>
            </w:pPr>
            <w:r>
              <w:t xml:space="preserve">The </w:t>
            </w:r>
            <w:proofErr w:type="spellStart"/>
            <w:r>
              <w:t>Oceti</w:t>
            </w:r>
            <w:proofErr w:type="spellEnd"/>
            <w:r>
              <w:t xml:space="preserve"> </w:t>
            </w:r>
            <w:proofErr w:type="spellStart"/>
            <w:r>
              <w:t>Sakowin</w:t>
            </w:r>
            <w:proofErr w:type="spellEnd"/>
            <w:r>
              <w:t xml:space="preserve"> </w:t>
            </w:r>
            <w:proofErr w:type="gramStart"/>
            <w:r>
              <w:t>have</w:t>
            </w:r>
            <w:proofErr w:type="gramEnd"/>
            <w:r>
              <w:t xml:space="preserve"> tribal councils and elections by districts and communities. In the past, the tribal councils used to select the tribal president.  In other words, he was not directly chosen by the people.</w:t>
            </w:r>
          </w:p>
          <w:p w:rsidR="00B06FF8" w:rsidRDefault="0010099A">
            <w:pPr>
              <w:widowControl w:val="0"/>
              <w:numPr>
                <w:ilvl w:val="0"/>
                <w:numId w:val="1"/>
              </w:numPr>
              <w:spacing w:line="240" w:lineRule="auto"/>
              <w:ind w:hanging="360"/>
              <w:contextualSpacing/>
            </w:pPr>
            <w:r>
              <w:t xml:space="preserve">The </w:t>
            </w:r>
            <w:proofErr w:type="spellStart"/>
            <w:r>
              <w:t>Oceti</w:t>
            </w:r>
            <w:proofErr w:type="spellEnd"/>
            <w:r>
              <w:t xml:space="preserve"> </w:t>
            </w:r>
            <w:proofErr w:type="spellStart"/>
            <w:r>
              <w:t>Sakowin</w:t>
            </w:r>
            <w:proofErr w:type="spellEnd"/>
            <w:r>
              <w:t xml:space="preserve"> received the right to vote in 1924 with the Indian Citizenship Act. Tribal people were one of the last American citizen groups to receive the right to vote.</w:t>
            </w:r>
            <w:r>
              <w:tab/>
            </w:r>
          </w:p>
        </w:tc>
      </w:tr>
    </w:tbl>
    <w:p w:rsidR="00B06FF8" w:rsidRDefault="00B06FF8"/>
    <w:sectPr w:rsidR="00B06FF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99A" w:rsidRDefault="0010099A" w:rsidP="0010099A">
      <w:pPr>
        <w:spacing w:line="240" w:lineRule="auto"/>
      </w:pPr>
      <w:r>
        <w:separator/>
      </w:r>
    </w:p>
  </w:endnote>
  <w:endnote w:type="continuationSeparator" w:id="0">
    <w:p w:rsidR="0010099A" w:rsidRDefault="0010099A" w:rsidP="00100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99A" w:rsidRDefault="0010099A" w:rsidP="0010099A">
      <w:pPr>
        <w:spacing w:line="240" w:lineRule="auto"/>
      </w:pPr>
      <w:r>
        <w:separator/>
      </w:r>
    </w:p>
  </w:footnote>
  <w:footnote w:type="continuationSeparator" w:id="0">
    <w:p w:rsidR="0010099A" w:rsidRDefault="0010099A" w:rsidP="001009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99A" w:rsidRDefault="0010099A" w:rsidP="0010099A">
    <w:pPr>
      <w:jc w:val="center"/>
    </w:pPr>
    <w:r>
      <w:rPr>
        <w:b/>
        <w:sz w:val="24"/>
        <w:szCs w:val="24"/>
      </w:rPr>
      <w:t>SD Social Studies State Standards Disaggregated Template</w:t>
    </w:r>
  </w:p>
  <w:p w:rsidR="0010099A" w:rsidRDefault="001009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75B55"/>
    <w:multiLevelType w:val="multilevel"/>
    <w:tmpl w:val="2E28FD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79414EE"/>
    <w:multiLevelType w:val="multilevel"/>
    <w:tmpl w:val="482ACE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06FF8"/>
    <w:rsid w:val="0010099A"/>
    <w:rsid w:val="003E34AC"/>
    <w:rsid w:val="00B0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10099A"/>
    <w:pPr>
      <w:tabs>
        <w:tab w:val="center" w:pos="4680"/>
        <w:tab w:val="right" w:pos="9360"/>
      </w:tabs>
      <w:spacing w:line="240" w:lineRule="auto"/>
    </w:pPr>
  </w:style>
  <w:style w:type="character" w:customStyle="1" w:styleId="HeaderChar">
    <w:name w:val="Header Char"/>
    <w:basedOn w:val="DefaultParagraphFont"/>
    <w:link w:val="Header"/>
    <w:uiPriority w:val="99"/>
    <w:rsid w:val="0010099A"/>
  </w:style>
  <w:style w:type="paragraph" w:styleId="Footer">
    <w:name w:val="footer"/>
    <w:basedOn w:val="Normal"/>
    <w:link w:val="FooterChar"/>
    <w:uiPriority w:val="99"/>
    <w:unhideWhenUsed/>
    <w:rsid w:val="0010099A"/>
    <w:pPr>
      <w:tabs>
        <w:tab w:val="center" w:pos="4680"/>
        <w:tab w:val="right" w:pos="9360"/>
      </w:tabs>
      <w:spacing w:line="240" w:lineRule="auto"/>
    </w:pPr>
  </w:style>
  <w:style w:type="character" w:customStyle="1" w:styleId="FooterChar">
    <w:name w:val="Footer Char"/>
    <w:basedOn w:val="DefaultParagraphFont"/>
    <w:link w:val="Footer"/>
    <w:uiPriority w:val="99"/>
    <w:rsid w:val="001009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10099A"/>
    <w:pPr>
      <w:tabs>
        <w:tab w:val="center" w:pos="4680"/>
        <w:tab w:val="right" w:pos="9360"/>
      </w:tabs>
      <w:spacing w:line="240" w:lineRule="auto"/>
    </w:pPr>
  </w:style>
  <w:style w:type="character" w:customStyle="1" w:styleId="HeaderChar">
    <w:name w:val="Header Char"/>
    <w:basedOn w:val="DefaultParagraphFont"/>
    <w:link w:val="Header"/>
    <w:uiPriority w:val="99"/>
    <w:rsid w:val="0010099A"/>
  </w:style>
  <w:style w:type="paragraph" w:styleId="Footer">
    <w:name w:val="footer"/>
    <w:basedOn w:val="Normal"/>
    <w:link w:val="FooterChar"/>
    <w:uiPriority w:val="99"/>
    <w:unhideWhenUsed/>
    <w:rsid w:val="0010099A"/>
    <w:pPr>
      <w:tabs>
        <w:tab w:val="center" w:pos="4680"/>
        <w:tab w:val="right" w:pos="9360"/>
      </w:tabs>
      <w:spacing w:line="240" w:lineRule="auto"/>
    </w:pPr>
  </w:style>
  <w:style w:type="character" w:customStyle="1" w:styleId="FooterChar">
    <w:name w:val="Footer Char"/>
    <w:basedOn w:val="DefaultParagraphFont"/>
    <w:link w:val="Footer"/>
    <w:uiPriority w:val="99"/>
    <w:rsid w:val="00100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lakotaproject.org/oseu-se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440</Words>
  <Characters>2509</Characters>
  <Application>Microsoft Office Word</Application>
  <DocSecurity>0</DocSecurity>
  <Lines>20</Lines>
  <Paragraphs>5</Paragraphs>
  <ScaleCrop>false</ScaleCrop>
  <Company>State of South Dakota</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3</cp:revision>
  <dcterms:created xsi:type="dcterms:W3CDTF">2015-09-29T16:33:00Z</dcterms:created>
  <dcterms:modified xsi:type="dcterms:W3CDTF">2015-10-05T19:31:00Z</dcterms:modified>
</cp:coreProperties>
</file>