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3F3AAD" w:rsidTr="003F3AAD">
        <w:tc>
          <w:tcPr>
            <w:tcW w:w="1630" w:type="dxa"/>
            <w:shd w:val="clear" w:color="auto" w:fill="FFC000"/>
            <w:tcMar>
              <w:top w:w="100" w:type="dxa"/>
              <w:left w:w="100" w:type="dxa"/>
              <w:bottom w:w="100" w:type="dxa"/>
              <w:right w:w="100" w:type="dxa"/>
            </w:tcMar>
          </w:tcPr>
          <w:p w:rsidR="003F3AAD" w:rsidRDefault="003F3AAD" w:rsidP="00D61FB3">
            <w:pPr>
              <w:widowControl w:val="0"/>
              <w:spacing w:line="240" w:lineRule="auto"/>
            </w:pPr>
            <w:r>
              <w:rPr>
                <w:b/>
              </w:rPr>
              <w:t>Grade Level:</w:t>
            </w:r>
          </w:p>
        </w:tc>
        <w:tc>
          <w:tcPr>
            <w:tcW w:w="7740" w:type="dxa"/>
            <w:tcMar>
              <w:top w:w="100" w:type="dxa"/>
              <w:left w:w="100" w:type="dxa"/>
              <w:bottom w:w="100" w:type="dxa"/>
              <w:right w:w="100" w:type="dxa"/>
            </w:tcMar>
          </w:tcPr>
          <w:p w:rsidR="003F3AAD" w:rsidRDefault="003F3AAD" w:rsidP="00D61FB3">
            <w:pPr>
              <w:widowControl w:val="0"/>
              <w:spacing w:line="240" w:lineRule="auto"/>
            </w:pPr>
            <w:r>
              <w:t>8</w:t>
            </w:r>
          </w:p>
        </w:tc>
      </w:tr>
      <w:tr w:rsidR="003F3AAD" w:rsidTr="003F3AAD">
        <w:tc>
          <w:tcPr>
            <w:tcW w:w="1630" w:type="dxa"/>
            <w:shd w:val="clear" w:color="auto" w:fill="FFC000"/>
            <w:tcMar>
              <w:top w:w="100" w:type="dxa"/>
              <w:left w:w="100" w:type="dxa"/>
              <w:bottom w:w="100" w:type="dxa"/>
              <w:right w:w="100" w:type="dxa"/>
            </w:tcMar>
          </w:tcPr>
          <w:p w:rsidR="003F3AAD" w:rsidRDefault="003F3AAD" w:rsidP="00D61FB3">
            <w:pPr>
              <w:widowControl w:val="0"/>
              <w:spacing w:line="240" w:lineRule="auto"/>
            </w:pPr>
            <w:r>
              <w:rPr>
                <w:b/>
              </w:rPr>
              <w:t>Subject:</w:t>
            </w:r>
          </w:p>
        </w:tc>
        <w:tc>
          <w:tcPr>
            <w:tcW w:w="7740" w:type="dxa"/>
            <w:tcMar>
              <w:top w:w="100" w:type="dxa"/>
              <w:left w:w="100" w:type="dxa"/>
              <w:bottom w:w="100" w:type="dxa"/>
              <w:right w:w="100" w:type="dxa"/>
            </w:tcMar>
          </w:tcPr>
          <w:p w:rsidR="003F3AAD" w:rsidRDefault="003F3AAD" w:rsidP="00D61FB3">
            <w:pPr>
              <w:widowControl w:val="0"/>
              <w:spacing w:line="240" w:lineRule="auto"/>
            </w:pPr>
            <w:r>
              <w:t>History</w:t>
            </w:r>
          </w:p>
        </w:tc>
      </w:tr>
      <w:tr w:rsidR="003F3AAD" w:rsidTr="003F3AAD">
        <w:tc>
          <w:tcPr>
            <w:tcW w:w="1630" w:type="dxa"/>
            <w:shd w:val="clear" w:color="auto" w:fill="FFC000"/>
            <w:tcMar>
              <w:top w:w="100" w:type="dxa"/>
              <w:left w:w="100" w:type="dxa"/>
              <w:bottom w:w="100" w:type="dxa"/>
              <w:right w:w="100" w:type="dxa"/>
            </w:tcMar>
          </w:tcPr>
          <w:p w:rsidR="003F3AAD" w:rsidRDefault="003F3AAD" w:rsidP="00D61FB3">
            <w:pPr>
              <w:widowControl w:val="0"/>
              <w:spacing w:line="240" w:lineRule="auto"/>
            </w:pPr>
            <w:r>
              <w:rPr>
                <w:b/>
              </w:rPr>
              <w:t>K-12 Anchor Standard:</w:t>
            </w:r>
          </w:p>
        </w:tc>
        <w:tc>
          <w:tcPr>
            <w:tcW w:w="7740" w:type="dxa"/>
            <w:tcMar>
              <w:top w:w="100" w:type="dxa"/>
              <w:left w:w="100" w:type="dxa"/>
              <w:bottom w:w="100" w:type="dxa"/>
              <w:right w:w="100" w:type="dxa"/>
            </w:tcMar>
          </w:tcPr>
          <w:p w:rsidR="003F3AAD" w:rsidRDefault="003F3AAD" w:rsidP="00B96CB4">
            <w:pPr>
              <w:widowControl w:val="0"/>
              <w:spacing w:line="240" w:lineRule="auto"/>
            </w:pPr>
            <w:r w:rsidRPr="00B96CB4">
              <w:t>H.4</w:t>
            </w:r>
            <w:r w:rsidR="00B96CB4">
              <w:t xml:space="preserve"> </w:t>
            </w:r>
            <w:r>
              <w:t>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3F3AAD" w:rsidTr="003F3AAD">
        <w:tc>
          <w:tcPr>
            <w:tcW w:w="1630" w:type="dxa"/>
            <w:shd w:val="clear" w:color="auto" w:fill="FFC000"/>
            <w:tcMar>
              <w:top w:w="100" w:type="dxa"/>
              <w:left w:w="100" w:type="dxa"/>
              <w:bottom w:w="100" w:type="dxa"/>
              <w:right w:w="100" w:type="dxa"/>
            </w:tcMar>
          </w:tcPr>
          <w:p w:rsidR="003F3AAD" w:rsidRDefault="003F3AAD">
            <w:pPr>
              <w:widowControl w:val="0"/>
              <w:spacing w:line="240" w:lineRule="auto"/>
              <w:jc w:val="center"/>
            </w:pPr>
            <w:r>
              <w:rPr>
                <w:b/>
              </w:rPr>
              <w:t>Grade-Level Standards:</w:t>
            </w:r>
          </w:p>
        </w:tc>
        <w:tc>
          <w:tcPr>
            <w:tcW w:w="7730" w:type="dxa"/>
            <w:shd w:val="clear" w:color="auto" w:fill="auto"/>
            <w:vAlign w:val="center"/>
          </w:tcPr>
          <w:p w:rsidR="003F3AAD" w:rsidRDefault="003F3AAD" w:rsidP="003F3AAD">
            <w:pPr>
              <w:widowControl w:val="0"/>
              <w:spacing w:line="240" w:lineRule="auto"/>
            </w:pPr>
            <w:proofErr w:type="gramStart"/>
            <w:r>
              <w:rPr>
                <w:b/>
              </w:rPr>
              <w:t>8.H.4.10</w:t>
            </w:r>
            <w:proofErr w:type="gramEnd"/>
            <w:r>
              <w:t xml:space="preserve"> </w:t>
            </w:r>
            <w:r w:rsidRPr="00B96CB4">
              <w:rPr>
                <w:b/>
              </w:rPr>
              <w:t xml:space="preserve">Explain how the war affected soldiers, civilians, women, the physical environment, and future </w:t>
            </w:r>
            <w:r w:rsidR="005572DE" w:rsidRPr="00B96CB4">
              <w:rPr>
                <w:b/>
              </w:rPr>
              <w:t>war far</w:t>
            </w:r>
            <w:r w:rsidRPr="00B96CB4">
              <w:rPr>
                <w:b/>
              </w:rPr>
              <w:t>.</w:t>
            </w:r>
          </w:p>
        </w:tc>
      </w:tr>
    </w:tbl>
    <w:p w:rsidR="00E56A6D" w:rsidRDefault="00E56A6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6A6D" w:rsidTr="003F3AAD">
        <w:tc>
          <w:tcPr>
            <w:tcW w:w="9360" w:type="dxa"/>
            <w:shd w:val="clear" w:color="auto" w:fill="FFC000"/>
            <w:tcMar>
              <w:top w:w="100" w:type="dxa"/>
              <w:left w:w="100" w:type="dxa"/>
              <w:bottom w:w="100" w:type="dxa"/>
              <w:right w:w="100" w:type="dxa"/>
            </w:tcMar>
          </w:tcPr>
          <w:p w:rsidR="00E56A6D" w:rsidRDefault="003F3AAD">
            <w:pPr>
              <w:widowControl w:val="0"/>
              <w:spacing w:line="240" w:lineRule="auto"/>
              <w:jc w:val="center"/>
            </w:pPr>
            <w:r>
              <w:rPr>
                <w:b/>
              </w:rPr>
              <w:t>Student Friendly Language:</w:t>
            </w:r>
          </w:p>
        </w:tc>
      </w:tr>
      <w:tr w:rsidR="00E56A6D">
        <w:tc>
          <w:tcPr>
            <w:tcW w:w="9360" w:type="dxa"/>
            <w:tcMar>
              <w:top w:w="100" w:type="dxa"/>
              <w:left w:w="100" w:type="dxa"/>
              <w:bottom w:w="100" w:type="dxa"/>
              <w:right w:w="100" w:type="dxa"/>
            </w:tcMar>
          </w:tcPr>
          <w:p w:rsidR="00E56A6D" w:rsidRDefault="003F3AAD">
            <w:pPr>
              <w:widowControl w:val="0"/>
              <w:spacing w:line="240" w:lineRule="auto"/>
            </w:pPr>
            <w:r>
              <w:t>I can explain the effect the war had on the environment, people, and future wars.</w:t>
            </w:r>
          </w:p>
        </w:tc>
      </w:tr>
    </w:tbl>
    <w:p w:rsidR="00E56A6D" w:rsidRDefault="00E56A6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56A6D" w:rsidTr="003F3AAD">
        <w:tc>
          <w:tcPr>
            <w:tcW w:w="3120" w:type="dxa"/>
            <w:shd w:val="clear" w:color="auto" w:fill="FFC000"/>
            <w:tcMar>
              <w:top w:w="100" w:type="dxa"/>
              <w:left w:w="100" w:type="dxa"/>
              <w:bottom w:w="100" w:type="dxa"/>
              <w:right w:w="100" w:type="dxa"/>
            </w:tcMar>
          </w:tcPr>
          <w:p w:rsidR="00E56A6D" w:rsidRDefault="003F3AAD">
            <w:pPr>
              <w:widowControl w:val="0"/>
              <w:spacing w:line="240" w:lineRule="auto"/>
              <w:jc w:val="center"/>
            </w:pPr>
            <w:r>
              <w:rPr>
                <w:b/>
              </w:rPr>
              <w:t>Know</w:t>
            </w:r>
          </w:p>
          <w:p w:rsidR="00E56A6D" w:rsidRDefault="003F3AAD">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E56A6D" w:rsidRDefault="003F3AAD">
            <w:pPr>
              <w:widowControl w:val="0"/>
              <w:spacing w:line="240" w:lineRule="auto"/>
              <w:jc w:val="center"/>
            </w:pPr>
            <w:r>
              <w:rPr>
                <w:b/>
              </w:rPr>
              <w:t>Understand</w:t>
            </w:r>
          </w:p>
          <w:p w:rsidR="00E56A6D" w:rsidRDefault="003F3AAD">
            <w:pPr>
              <w:widowControl w:val="0"/>
              <w:spacing w:line="240" w:lineRule="auto"/>
              <w:jc w:val="center"/>
            </w:pPr>
            <w:r>
              <w:t>(Conceptual)</w:t>
            </w:r>
          </w:p>
          <w:p w:rsidR="00E56A6D" w:rsidRDefault="003F3AAD">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E56A6D" w:rsidRDefault="003F3AAD">
            <w:pPr>
              <w:widowControl w:val="0"/>
              <w:spacing w:line="240" w:lineRule="auto"/>
              <w:jc w:val="center"/>
            </w:pPr>
            <w:r>
              <w:rPr>
                <w:b/>
              </w:rPr>
              <w:t>Do</w:t>
            </w:r>
          </w:p>
          <w:p w:rsidR="00E56A6D" w:rsidRDefault="003F3AAD">
            <w:pPr>
              <w:widowControl w:val="0"/>
              <w:spacing w:line="240" w:lineRule="auto"/>
              <w:jc w:val="center"/>
            </w:pPr>
            <w:r>
              <w:t>(Procedural, Application, Extended Thinking)</w:t>
            </w:r>
          </w:p>
        </w:tc>
      </w:tr>
      <w:tr w:rsidR="00E56A6D">
        <w:tc>
          <w:tcPr>
            <w:tcW w:w="3120" w:type="dxa"/>
            <w:tcMar>
              <w:top w:w="100" w:type="dxa"/>
              <w:left w:w="100" w:type="dxa"/>
              <w:bottom w:w="100" w:type="dxa"/>
              <w:right w:w="100" w:type="dxa"/>
            </w:tcMar>
          </w:tcPr>
          <w:p w:rsidR="00E56A6D" w:rsidRDefault="003F3AAD">
            <w:pPr>
              <w:widowControl w:val="0"/>
              <w:numPr>
                <w:ilvl w:val="0"/>
                <w:numId w:val="2"/>
              </w:numPr>
              <w:spacing w:line="240" w:lineRule="auto"/>
              <w:ind w:hanging="360"/>
              <w:contextualSpacing/>
            </w:pPr>
            <w:r>
              <w:t>women’s role</w:t>
            </w:r>
          </w:p>
          <w:p w:rsidR="00E56A6D" w:rsidRDefault="003F3AAD">
            <w:pPr>
              <w:widowControl w:val="0"/>
              <w:numPr>
                <w:ilvl w:val="0"/>
                <w:numId w:val="2"/>
              </w:numPr>
              <w:spacing w:line="240" w:lineRule="auto"/>
              <w:ind w:hanging="360"/>
              <w:contextualSpacing/>
            </w:pPr>
            <w:r>
              <w:t>medical techniques</w:t>
            </w:r>
          </w:p>
          <w:p w:rsidR="00E56A6D" w:rsidRDefault="003F3AAD">
            <w:pPr>
              <w:widowControl w:val="0"/>
              <w:numPr>
                <w:ilvl w:val="0"/>
                <w:numId w:val="2"/>
              </w:numPr>
              <w:spacing w:line="240" w:lineRule="auto"/>
              <w:ind w:hanging="360"/>
              <w:contextualSpacing/>
            </w:pPr>
            <w:r>
              <w:t>benefits/dangers of fighting on home turf</w:t>
            </w:r>
          </w:p>
          <w:p w:rsidR="00E56A6D" w:rsidRDefault="003F3AAD">
            <w:pPr>
              <w:widowControl w:val="0"/>
              <w:numPr>
                <w:ilvl w:val="0"/>
                <w:numId w:val="2"/>
              </w:numPr>
              <w:spacing w:line="240" w:lineRule="auto"/>
              <w:ind w:hanging="360"/>
              <w:contextualSpacing/>
            </w:pPr>
            <w:r>
              <w:t>role of families during wartime</w:t>
            </w:r>
          </w:p>
        </w:tc>
        <w:tc>
          <w:tcPr>
            <w:tcW w:w="3120" w:type="dxa"/>
            <w:tcMar>
              <w:top w:w="100" w:type="dxa"/>
              <w:left w:w="100" w:type="dxa"/>
              <w:bottom w:w="100" w:type="dxa"/>
              <w:right w:w="100" w:type="dxa"/>
            </w:tcMar>
          </w:tcPr>
          <w:p w:rsidR="00E56A6D" w:rsidRDefault="003F3AAD">
            <w:pPr>
              <w:widowControl w:val="0"/>
              <w:spacing w:line="240" w:lineRule="auto"/>
            </w:pPr>
            <w:r>
              <w:t>Soldiers were not the only people directly affected by the wars fought on American soil.</w:t>
            </w:r>
          </w:p>
          <w:p w:rsidR="00E56A6D" w:rsidRDefault="00E56A6D">
            <w:pPr>
              <w:widowControl w:val="0"/>
              <w:spacing w:line="240" w:lineRule="auto"/>
            </w:pPr>
          </w:p>
          <w:p w:rsidR="00E56A6D" w:rsidRDefault="003F3AAD">
            <w:pPr>
              <w:widowControl w:val="0"/>
              <w:spacing w:line="240" w:lineRule="auto"/>
            </w:pPr>
            <w:r>
              <w:t>Medical techniques were crude and many soldiers suffered life altering injuries during war.</w:t>
            </w:r>
          </w:p>
          <w:p w:rsidR="00E56A6D" w:rsidRDefault="00E56A6D">
            <w:pPr>
              <w:widowControl w:val="0"/>
              <w:spacing w:line="240" w:lineRule="auto"/>
            </w:pPr>
          </w:p>
          <w:p w:rsidR="00E56A6D" w:rsidRDefault="003F3AAD">
            <w:pPr>
              <w:widowControl w:val="0"/>
              <w:spacing w:line="240" w:lineRule="auto"/>
            </w:pPr>
            <w:r>
              <w:t>While women were not allowed to fight, they played important supporting roles in America’s early wars.</w:t>
            </w:r>
          </w:p>
          <w:p w:rsidR="00E56A6D" w:rsidRDefault="00E56A6D">
            <w:pPr>
              <w:widowControl w:val="0"/>
              <w:spacing w:line="240" w:lineRule="auto"/>
            </w:pPr>
          </w:p>
          <w:p w:rsidR="00E56A6D" w:rsidRDefault="003F3AAD">
            <w:pPr>
              <w:widowControl w:val="0"/>
              <w:spacing w:line="240" w:lineRule="auto"/>
            </w:pPr>
            <w:r>
              <w:t>America’s early success in war gave them credibility and created opportunities for future growth.</w:t>
            </w:r>
          </w:p>
        </w:tc>
        <w:tc>
          <w:tcPr>
            <w:tcW w:w="3120" w:type="dxa"/>
            <w:tcMar>
              <w:top w:w="100" w:type="dxa"/>
              <w:left w:w="100" w:type="dxa"/>
              <w:bottom w:w="100" w:type="dxa"/>
              <w:right w:w="100" w:type="dxa"/>
            </w:tcMar>
          </w:tcPr>
          <w:p w:rsidR="00E56A6D" w:rsidRDefault="003F3AAD">
            <w:pPr>
              <w:widowControl w:val="0"/>
              <w:spacing w:line="240" w:lineRule="auto"/>
            </w:pPr>
            <w:r>
              <w:t>Evaluate the benefits and dangers of fighting a war on your own soil.</w:t>
            </w:r>
          </w:p>
          <w:p w:rsidR="00E56A6D" w:rsidRDefault="00E56A6D">
            <w:pPr>
              <w:widowControl w:val="0"/>
              <w:spacing w:line="240" w:lineRule="auto"/>
            </w:pPr>
          </w:p>
          <w:p w:rsidR="00E56A6D" w:rsidRDefault="003F3AAD">
            <w:pPr>
              <w:widowControl w:val="0"/>
              <w:spacing w:line="240" w:lineRule="auto"/>
            </w:pPr>
            <w:r>
              <w:t>Critique the role that women played during wartime.</w:t>
            </w:r>
          </w:p>
          <w:p w:rsidR="00E56A6D" w:rsidRDefault="00E56A6D">
            <w:pPr>
              <w:widowControl w:val="0"/>
              <w:spacing w:line="240" w:lineRule="auto"/>
            </w:pPr>
          </w:p>
          <w:p w:rsidR="00E56A6D" w:rsidRDefault="003F3AAD">
            <w:pPr>
              <w:widowControl w:val="0"/>
              <w:spacing w:line="240" w:lineRule="auto"/>
            </w:pPr>
            <w:r>
              <w:t>Infer how improved medical techniques could change the way that war is fought.</w:t>
            </w:r>
          </w:p>
        </w:tc>
      </w:tr>
    </w:tbl>
    <w:p w:rsidR="00B96CB4" w:rsidRDefault="00B96CB4">
      <w:pPr>
        <w:sectPr w:rsidR="00B96CB4">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E56A6D" w:rsidTr="003F3AAD">
        <w:trPr>
          <w:gridAfter w:val="1"/>
          <w:wAfter w:w="10" w:type="dxa"/>
          <w:trHeight w:val="420"/>
        </w:trPr>
        <w:tc>
          <w:tcPr>
            <w:tcW w:w="9360" w:type="dxa"/>
            <w:shd w:val="clear" w:color="auto" w:fill="FFC000"/>
            <w:tcMar>
              <w:top w:w="100" w:type="dxa"/>
              <w:left w:w="100" w:type="dxa"/>
              <w:bottom w:w="100" w:type="dxa"/>
              <w:right w:w="100" w:type="dxa"/>
            </w:tcMar>
          </w:tcPr>
          <w:p w:rsidR="00E56A6D" w:rsidRDefault="003F3AAD">
            <w:pPr>
              <w:widowControl w:val="0"/>
              <w:spacing w:line="240" w:lineRule="auto"/>
              <w:jc w:val="center"/>
            </w:pPr>
            <w:bookmarkStart w:id="0" w:name="_GoBack"/>
            <w:bookmarkEnd w:id="0"/>
            <w:r>
              <w:rPr>
                <w:b/>
              </w:rPr>
              <w:lastRenderedPageBreak/>
              <w:t>C3 Framework Relevant Skills and Applications:</w:t>
            </w:r>
          </w:p>
        </w:tc>
      </w:tr>
      <w:tr w:rsidR="003F3AAD" w:rsidTr="003F3AAD">
        <w:tc>
          <w:tcPr>
            <w:tcW w:w="9370" w:type="dxa"/>
            <w:gridSpan w:val="2"/>
            <w:tcMar>
              <w:top w:w="100" w:type="dxa"/>
              <w:left w:w="100" w:type="dxa"/>
              <w:bottom w:w="100" w:type="dxa"/>
              <w:right w:w="100" w:type="dxa"/>
            </w:tcMar>
          </w:tcPr>
          <w:p w:rsidR="003F3AAD" w:rsidRPr="003F3AAD" w:rsidRDefault="003F3AAD">
            <w:pPr>
              <w:widowControl w:val="0"/>
              <w:spacing w:line="240" w:lineRule="auto"/>
              <w:rPr>
                <w:u w:val="single"/>
              </w:rPr>
            </w:pPr>
            <w:r w:rsidRPr="003F3AAD">
              <w:rPr>
                <w:b/>
                <w:u w:val="single"/>
              </w:rPr>
              <w:t>Constructing Supporting Questions</w:t>
            </w:r>
          </w:p>
          <w:p w:rsidR="003F3AAD" w:rsidRPr="003F3AAD" w:rsidRDefault="003F3AAD">
            <w:pPr>
              <w:widowControl w:val="0"/>
              <w:spacing w:line="240" w:lineRule="auto"/>
            </w:pPr>
            <w:r w:rsidRPr="003F3AAD">
              <w:rPr>
                <w:b/>
              </w:rPr>
              <w:t>D1.3.6-8</w:t>
            </w:r>
            <w:r w:rsidRPr="003F3AAD">
              <w:t>. Explain points of agreement experts have interpretations and applications of disciplinary concepts and ideas associated with a supporting question.</w:t>
            </w:r>
          </w:p>
          <w:p w:rsidR="003F3AAD" w:rsidRPr="003F3AAD" w:rsidRDefault="003F3AAD" w:rsidP="003F3AAD">
            <w:pPr>
              <w:widowControl w:val="0"/>
              <w:spacing w:line="240" w:lineRule="auto"/>
              <w:rPr>
                <w:u w:val="single"/>
              </w:rPr>
            </w:pPr>
            <w:r w:rsidRPr="003F3AAD">
              <w:rPr>
                <w:b/>
                <w:u w:val="single"/>
              </w:rPr>
              <w:t>Developing Claims and Using Evidence:</w:t>
            </w:r>
          </w:p>
          <w:p w:rsidR="003F3AAD" w:rsidRPr="003F3AAD" w:rsidRDefault="003F3AAD" w:rsidP="003F3AAD">
            <w:pPr>
              <w:widowControl w:val="0"/>
              <w:spacing w:line="240" w:lineRule="auto"/>
            </w:pPr>
            <w:r w:rsidRPr="003F3AAD">
              <w:rPr>
                <w:b/>
              </w:rPr>
              <w:t>D3.3.6-8</w:t>
            </w:r>
            <w:r w:rsidRPr="003F3AAD">
              <w:t>. Identify evidence that draws information from multiple sources to support claims, noting evidentiary limitations.</w:t>
            </w:r>
          </w:p>
          <w:p w:rsidR="003F3AAD" w:rsidRPr="003F3AAD" w:rsidRDefault="003F3AAD" w:rsidP="003F3AAD">
            <w:pPr>
              <w:widowControl w:val="0"/>
              <w:spacing w:line="240" w:lineRule="auto"/>
              <w:rPr>
                <w:u w:val="single"/>
              </w:rPr>
            </w:pPr>
            <w:r w:rsidRPr="003F3AAD">
              <w:rPr>
                <w:b/>
                <w:u w:val="single"/>
              </w:rPr>
              <w:t>Taking informed action:</w:t>
            </w:r>
          </w:p>
          <w:p w:rsidR="003F3AAD" w:rsidRDefault="003F3AAD" w:rsidP="003F3AAD">
            <w:pPr>
              <w:widowControl w:val="0"/>
              <w:spacing w:line="240" w:lineRule="auto"/>
            </w:pPr>
            <w:r w:rsidRPr="003F3AAD">
              <w:rPr>
                <w:b/>
              </w:rPr>
              <w:t>D4.6.6-8</w:t>
            </w:r>
            <w:r w:rsidRPr="003F3AAD">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E56A6D" w:rsidRDefault="00E56A6D"/>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0"/>
        <w:gridCol w:w="6830"/>
      </w:tblGrid>
      <w:tr w:rsidR="00E56A6D" w:rsidTr="003F3AAD">
        <w:trPr>
          <w:trHeight w:val="420"/>
        </w:trPr>
        <w:tc>
          <w:tcPr>
            <w:tcW w:w="9360" w:type="dxa"/>
            <w:gridSpan w:val="2"/>
            <w:shd w:val="clear" w:color="auto" w:fill="FFC000"/>
            <w:tcMar>
              <w:top w:w="100" w:type="dxa"/>
              <w:left w:w="100" w:type="dxa"/>
              <w:bottom w:w="100" w:type="dxa"/>
              <w:right w:w="100" w:type="dxa"/>
            </w:tcMar>
          </w:tcPr>
          <w:p w:rsidR="00E56A6D" w:rsidRDefault="003F3AAD">
            <w:pPr>
              <w:widowControl w:val="0"/>
              <w:spacing w:line="240" w:lineRule="auto"/>
              <w:jc w:val="center"/>
            </w:pPr>
            <w:r>
              <w:rPr>
                <w:b/>
              </w:rPr>
              <w:t>Oceti Sakowin Essential Understandings:</w:t>
            </w:r>
          </w:p>
        </w:tc>
      </w:tr>
      <w:tr w:rsidR="00E56A6D" w:rsidTr="003F3AAD">
        <w:tc>
          <w:tcPr>
            <w:tcW w:w="2530" w:type="dxa"/>
            <w:tcMar>
              <w:top w:w="100" w:type="dxa"/>
              <w:left w:w="100" w:type="dxa"/>
              <w:bottom w:w="100" w:type="dxa"/>
              <w:right w:w="100" w:type="dxa"/>
            </w:tcMar>
          </w:tcPr>
          <w:p w:rsidR="00E56A6D" w:rsidRDefault="003F3AAD">
            <w:pPr>
              <w:widowControl w:val="0"/>
              <w:spacing w:line="240" w:lineRule="auto"/>
            </w:pPr>
            <w:r>
              <w:rPr>
                <w:b/>
              </w:rPr>
              <w:t>Essential Understanding:</w:t>
            </w:r>
          </w:p>
        </w:tc>
        <w:tc>
          <w:tcPr>
            <w:tcW w:w="6830" w:type="dxa"/>
            <w:tcMar>
              <w:top w:w="100" w:type="dxa"/>
              <w:left w:w="100" w:type="dxa"/>
              <w:bottom w:w="100" w:type="dxa"/>
              <w:right w:w="100" w:type="dxa"/>
            </w:tcMar>
          </w:tcPr>
          <w:p w:rsidR="00E56A6D" w:rsidRDefault="003F3AAD">
            <w:pPr>
              <w:widowControl w:val="0"/>
              <w:spacing w:line="240" w:lineRule="auto"/>
            </w:pPr>
            <w:r>
              <w:rPr>
                <w:b/>
              </w:rPr>
              <w:t>Descriptive connection between SS and OSEU:</w:t>
            </w:r>
          </w:p>
        </w:tc>
      </w:tr>
      <w:tr w:rsidR="00E56A6D" w:rsidTr="003F3AAD">
        <w:tc>
          <w:tcPr>
            <w:tcW w:w="2530" w:type="dxa"/>
            <w:tcMar>
              <w:top w:w="100" w:type="dxa"/>
              <w:left w:w="100" w:type="dxa"/>
              <w:bottom w:w="100" w:type="dxa"/>
              <w:right w:w="100" w:type="dxa"/>
            </w:tcMar>
            <w:vAlign w:val="center"/>
          </w:tcPr>
          <w:p w:rsidR="00E56A6D" w:rsidRDefault="00B96CB4" w:rsidP="003F3AAD">
            <w:pPr>
              <w:widowControl w:val="0"/>
              <w:spacing w:line="240" w:lineRule="auto"/>
              <w:jc w:val="center"/>
            </w:pPr>
            <w:hyperlink r:id="rId9">
              <w:r w:rsidR="003F3AAD">
                <w:rPr>
                  <w:color w:val="1155CC"/>
                  <w:u w:val="single"/>
                </w:rPr>
                <w:t>OSEU 6</w:t>
              </w:r>
            </w:hyperlink>
          </w:p>
        </w:tc>
        <w:tc>
          <w:tcPr>
            <w:tcW w:w="6830" w:type="dxa"/>
            <w:tcMar>
              <w:top w:w="100" w:type="dxa"/>
              <w:left w:w="100" w:type="dxa"/>
              <w:bottom w:w="100" w:type="dxa"/>
              <w:right w:w="100" w:type="dxa"/>
            </w:tcMar>
          </w:tcPr>
          <w:p w:rsidR="00E56A6D" w:rsidRDefault="003F3AAD">
            <w:pPr>
              <w:widowControl w:val="0"/>
              <w:numPr>
                <w:ilvl w:val="0"/>
                <w:numId w:val="1"/>
              </w:numPr>
              <w:spacing w:line="240" w:lineRule="auto"/>
              <w:ind w:hanging="360"/>
              <w:contextualSpacing/>
            </w:pPr>
            <w:r>
              <w:t>Oceti Sakowin tribes lived in federal territories that by federal law were free. The social conflict was caused by slavery and state rights, which did not apply to the Oceti Sakowin.  The Oceti Sakowin Tribal members did not want to fall under federal power or state power.</w:t>
            </w:r>
          </w:p>
          <w:p w:rsidR="00E56A6D" w:rsidRDefault="003F3AAD">
            <w:pPr>
              <w:widowControl w:val="0"/>
              <w:numPr>
                <w:ilvl w:val="0"/>
                <w:numId w:val="1"/>
              </w:numPr>
              <w:spacing w:line="240" w:lineRule="auto"/>
              <w:ind w:hanging="360"/>
              <w:contextualSpacing/>
            </w:pPr>
            <w:r>
              <w:t>The Civil War increased federal powers and set the precedent that the federal government had supreme authority.</w:t>
            </w:r>
          </w:p>
          <w:p w:rsidR="00E56A6D" w:rsidRDefault="003F3AAD">
            <w:pPr>
              <w:widowControl w:val="0"/>
              <w:numPr>
                <w:ilvl w:val="0"/>
                <w:numId w:val="1"/>
              </w:numPr>
              <w:spacing w:line="240" w:lineRule="auto"/>
              <w:ind w:hanging="360"/>
              <w:contextualSpacing/>
            </w:pPr>
            <w:r>
              <w:t>The Civil War saw many new and improved weapons; these weapons made it easier for the United States government to dominate the Oceti Sakowin Tribal members.</w:t>
            </w:r>
          </w:p>
        </w:tc>
      </w:tr>
    </w:tbl>
    <w:p w:rsidR="00E56A6D" w:rsidRDefault="00E56A6D"/>
    <w:sectPr w:rsidR="00E56A6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DE" w:rsidRDefault="005572DE" w:rsidP="005572DE">
      <w:pPr>
        <w:spacing w:line="240" w:lineRule="auto"/>
      </w:pPr>
      <w:r>
        <w:separator/>
      </w:r>
    </w:p>
  </w:endnote>
  <w:endnote w:type="continuationSeparator" w:id="0">
    <w:p w:rsidR="005572DE" w:rsidRDefault="005572DE" w:rsidP="00557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DE" w:rsidRDefault="005572DE" w:rsidP="005572DE">
      <w:pPr>
        <w:spacing w:line="240" w:lineRule="auto"/>
      </w:pPr>
      <w:r>
        <w:separator/>
      </w:r>
    </w:p>
  </w:footnote>
  <w:footnote w:type="continuationSeparator" w:id="0">
    <w:p w:rsidR="005572DE" w:rsidRDefault="005572DE" w:rsidP="005572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DE" w:rsidRDefault="005572DE" w:rsidP="005572DE">
    <w:pPr>
      <w:jc w:val="center"/>
    </w:pPr>
    <w:r>
      <w:rPr>
        <w:b/>
        <w:sz w:val="24"/>
        <w:szCs w:val="24"/>
      </w:rPr>
      <w:t>SD Social Studies State Standards Disaggregated Template</w:t>
    </w:r>
  </w:p>
  <w:p w:rsidR="005572DE" w:rsidRDefault="00557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56073"/>
    <w:multiLevelType w:val="multilevel"/>
    <w:tmpl w:val="AB9ACE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C15271E"/>
    <w:multiLevelType w:val="multilevel"/>
    <w:tmpl w:val="E44A80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56A6D"/>
    <w:rsid w:val="003F3AAD"/>
    <w:rsid w:val="005572DE"/>
    <w:rsid w:val="00B96CB4"/>
    <w:rsid w:val="00E5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572DE"/>
    <w:pPr>
      <w:tabs>
        <w:tab w:val="center" w:pos="4680"/>
        <w:tab w:val="right" w:pos="9360"/>
      </w:tabs>
      <w:spacing w:line="240" w:lineRule="auto"/>
    </w:pPr>
  </w:style>
  <w:style w:type="character" w:customStyle="1" w:styleId="HeaderChar">
    <w:name w:val="Header Char"/>
    <w:basedOn w:val="DefaultParagraphFont"/>
    <w:link w:val="Header"/>
    <w:uiPriority w:val="99"/>
    <w:rsid w:val="005572DE"/>
  </w:style>
  <w:style w:type="paragraph" w:styleId="Footer">
    <w:name w:val="footer"/>
    <w:basedOn w:val="Normal"/>
    <w:link w:val="FooterChar"/>
    <w:uiPriority w:val="99"/>
    <w:unhideWhenUsed/>
    <w:rsid w:val="005572DE"/>
    <w:pPr>
      <w:tabs>
        <w:tab w:val="center" w:pos="4680"/>
        <w:tab w:val="right" w:pos="9360"/>
      </w:tabs>
      <w:spacing w:line="240" w:lineRule="auto"/>
    </w:pPr>
  </w:style>
  <w:style w:type="character" w:customStyle="1" w:styleId="FooterChar">
    <w:name w:val="Footer Char"/>
    <w:basedOn w:val="DefaultParagraphFont"/>
    <w:link w:val="Footer"/>
    <w:uiPriority w:val="99"/>
    <w:rsid w:val="00557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572DE"/>
    <w:pPr>
      <w:tabs>
        <w:tab w:val="center" w:pos="4680"/>
        <w:tab w:val="right" w:pos="9360"/>
      </w:tabs>
      <w:spacing w:line="240" w:lineRule="auto"/>
    </w:pPr>
  </w:style>
  <w:style w:type="character" w:customStyle="1" w:styleId="HeaderChar">
    <w:name w:val="Header Char"/>
    <w:basedOn w:val="DefaultParagraphFont"/>
    <w:link w:val="Header"/>
    <w:uiPriority w:val="99"/>
    <w:rsid w:val="005572DE"/>
  </w:style>
  <w:style w:type="paragraph" w:styleId="Footer">
    <w:name w:val="footer"/>
    <w:basedOn w:val="Normal"/>
    <w:link w:val="FooterChar"/>
    <w:uiPriority w:val="99"/>
    <w:unhideWhenUsed/>
    <w:rsid w:val="005572DE"/>
    <w:pPr>
      <w:tabs>
        <w:tab w:val="center" w:pos="4680"/>
        <w:tab w:val="right" w:pos="9360"/>
      </w:tabs>
      <w:spacing w:line="240" w:lineRule="auto"/>
    </w:pPr>
  </w:style>
  <w:style w:type="character" w:customStyle="1" w:styleId="FooterChar">
    <w:name w:val="Footer Char"/>
    <w:basedOn w:val="DefaultParagraphFont"/>
    <w:link w:val="Footer"/>
    <w:uiPriority w:val="99"/>
    <w:rsid w:val="00557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64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s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399</Words>
  <Characters>2277</Characters>
  <Application>Microsoft Office Word</Application>
  <DocSecurity>0</DocSecurity>
  <Lines>18</Lines>
  <Paragraphs>5</Paragraphs>
  <ScaleCrop>false</ScaleCrop>
  <Company>State of South Dakota</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2015-09-24T17:29:00Z</dcterms:created>
  <dcterms:modified xsi:type="dcterms:W3CDTF">2015-10-05T18:07:00Z</dcterms:modified>
</cp:coreProperties>
</file>