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Style w:val="a"/>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0"/>
        <w:gridCol w:w="7740"/>
      </w:tblGrid>
      <w:tr w:rsidR="005D441B" w:rsidTr="005D441B">
        <w:tc>
          <w:tcPr>
            <w:tcW w:w="1630" w:type="dxa"/>
            <w:shd w:val="clear" w:color="auto" w:fill="FFC000"/>
            <w:tcMar>
              <w:top w:w="100" w:type="dxa"/>
              <w:left w:w="100" w:type="dxa"/>
              <w:bottom w:w="100" w:type="dxa"/>
              <w:right w:w="100" w:type="dxa"/>
            </w:tcMar>
          </w:tcPr>
          <w:p w:rsidR="005D441B" w:rsidRDefault="005D441B" w:rsidP="00EB0ACF">
            <w:pPr>
              <w:widowControl w:val="0"/>
              <w:spacing w:line="240" w:lineRule="auto"/>
            </w:pPr>
            <w:bookmarkStart w:id="0" w:name="_GoBack"/>
            <w:bookmarkEnd w:id="0"/>
            <w:r>
              <w:rPr>
                <w:b/>
              </w:rPr>
              <w:t>Grade Level:</w:t>
            </w:r>
          </w:p>
        </w:tc>
        <w:tc>
          <w:tcPr>
            <w:tcW w:w="7740" w:type="dxa"/>
            <w:tcMar>
              <w:top w:w="100" w:type="dxa"/>
              <w:left w:w="100" w:type="dxa"/>
              <w:bottom w:w="100" w:type="dxa"/>
              <w:right w:w="100" w:type="dxa"/>
            </w:tcMar>
          </w:tcPr>
          <w:p w:rsidR="005D441B" w:rsidRDefault="005D441B" w:rsidP="00EB0ACF">
            <w:pPr>
              <w:widowControl w:val="0"/>
              <w:spacing w:line="240" w:lineRule="auto"/>
            </w:pPr>
            <w:r>
              <w:t>High School</w:t>
            </w:r>
          </w:p>
        </w:tc>
      </w:tr>
      <w:tr w:rsidR="005D441B" w:rsidTr="005D441B">
        <w:tc>
          <w:tcPr>
            <w:tcW w:w="1630" w:type="dxa"/>
            <w:shd w:val="clear" w:color="auto" w:fill="FFC000"/>
            <w:tcMar>
              <w:top w:w="100" w:type="dxa"/>
              <w:left w:w="100" w:type="dxa"/>
              <w:bottom w:w="100" w:type="dxa"/>
              <w:right w:w="100" w:type="dxa"/>
            </w:tcMar>
          </w:tcPr>
          <w:p w:rsidR="005D441B" w:rsidRDefault="005D441B" w:rsidP="00EB0ACF">
            <w:pPr>
              <w:widowControl w:val="0"/>
              <w:spacing w:line="240" w:lineRule="auto"/>
            </w:pPr>
            <w:r>
              <w:rPr>
                <w:b/>
              </w:rPr>
              <w:t>Subject:</w:t>
            </w:r>
          </w:p>
        </w:tc>
        <w:tc>
          <w:tcPr>
            <w:tcW w:w="7740" w:type="dxa"/>
            <w:tcMar>
              <w:top w:w="100" w:type="dxa"/>
              <w:left w:w="100" w:type="dxa"/>
              <w:bottom w:w="100" w:type="dxa"/>
              <w:right w:w="100" w:type="dxa"/>
            </w:tcMar>
          </w:tcPr>
          <w:p w:rsidR="005D441B" w:rsidRDefault="005D441B" w:rsidP="00EB0ACF">
            <w:pPr>
              <w:widowControl w:val="0"/>
              <w:spacing w:line="240" w:lineRule="auto"/>
            </w:pPr>
            <w:r>
              <w:t>US History</w:t>
            </w:r>
          </w:p>
        </w:tc>
      </w:tr>
      <w:tr w:rsidR="005D441B" w:rsidTr="005D441B">
        <w:tc>
          <w:tcPr>
            <w:tcW w:w="1630" w:type="dxa"/>
            <w:shd w:val="clear" w:color="auto" w:fill="FFC000"/>
            <w:tcMar>
              <w:top w:w="100" w:type="dxa"/>
              <w:left w:w="100" w:type="dxa"/>
              <w:bottom w:w="100" w:type="dxa"/>
              <w:right w:w="100" w:type="dxa"/>
            </w:tcMar>
          </w:tcPr>
          <w:p w:rsidR="005D441B" w:rsidRDefault="005D441B" w:rsidP="00EB0ACF">
            <w:pPr>
              <w:widowControl w:val="0"/>
              <w:spacing w:line="240" w:lineRule="auto"/>
            </w:pPr>
            <w:r>
              <w:rPr>
                <w:b/>
              </w:rPr>
              <w:t>K-12 Anchor Standard:</w:t>
            </w:r>
          </w:p>
        </w:tc>
        <w:tc>
          <w:tcPr>
            <w:tcW w:w="7740" w:type="dxa"/>
            <w:tcMar>
              <w:top w:w="100" w:type="dxa"/>
              <w:left w:w="100" w:type="dxa"/>
              <w:bottom w:w="100" w:type="dxa"/>
              <w:right w:w="100" w:type="dxa"/>
            </w:tcMar>
          </w:tcPr>
          <w:p w:rsidR="005D441B" w:rsidRDefault="005D441B" w:rsidP="007A4E3C">
            <w:pPr>
              <w:widowControl w:val="0"/>
              <w:spacing w:line="240" w:lineRule="auto"/>
            </w:pPr>
            <w:r w:rsidRPr="007A4E3C">
              <w:t>H.3</w:t>
            </w:r>
            <w:r>
              <w:t xml:space="preserve"> Students will analyze and evaluate historical events from multiple perspectives.</w:t>
            </w:r>
          </w:p>
        </w:tc>
      </w:tr>
    </w:tbl>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0"/>
        <w:gridCol w:w="7730"/>
      </w:tblGrid>
      <w:tr w:rsidR="005D441B" w:rsidTr="005D441B">
        <w:tc>
          <w:tcPr>
            <w:tcW w:w="1630" w:type="dxa"/>
            <w:shd w:val="clear" w:color="auto" w:fill="FFC000"/>
            <w:tcMar>
              <w:top w:w="100" w:type="dxa"/>
              <w:left w:w="100" w:type="dxa"/>
              <w:bottom w:w="100" w:type="dxa"/>
              <w:right w:w="100" w:type="dxa"/>
            </w:tcMar>
          </w:tcPr>
          <w:p w:rsidR="005D441B" w:rsidRDefault="005D441B">
            <w:pPr>
              <w:widowControl w:val="0"/>
              <w:spacing w:line="240" w:lineRule="auto"/>
              <w:jc w:val="center"/>
            </w:pPr>
            <w:r>
              <w:rPr>
                <w:b/>
              </w:rPr>
              <w:t>Grade-Level Standards:</w:t>
            </w:r>
          </w:p>
        </w:tc>
        <w:tc>
          <w:tcPr>
            <w:tcW w:w="7730" w:type="dxa"/>
            <w:shd w:val="clear" w:color="auto" w:fill="auto"/>
            <w:vAlign w:val="center"/>
          </w:tcPr>
          <w:p w:rsidR="005D441B" w:rsidRPr="007A4E3C" w:rsidRDefault="005D441B" w:rsidP="005D441B">
            <w:pPr>
              <w:widowControl w:val="0"/>
              <w:spacing w:line="240" w:lineRule="auto"/>
              <w:rPr>
                <w:b/>
              </w:rPr>
            </w:pPr>
            <w:r w:rsidRPr="007A4E3C">
              <w:rPr>
                <w:b/>
              </w:rPr>
              <w:t>9-12.H.3.4 Explain causes, events, and effects of the Civil War. (Courses: Early, Comprehensive)</w:t>
            </w:r>
          </w:p>
        </w:tc>
      </w:tr>
    </w:tbl>
    <w:p w:rsidR="00537047" w:rsidRDefault="00537047"/>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537047" w:rsidTr="005D441B">
        <w:tc>
          <w:tcPr>
            <w:tcW w:w="9360" w:type="dxa"/>
            <w:shd w:val="clear" w:color="auto" w:fill="FFC000"/>
            <w:tcMar>
              <w:top w:w="100" w:type="dxa"/>
              <w:left w:w="100" w:type="dxa"/>
              <w:bottom w:w="100" w:type="dxa"/>
              <w:right w:w="100" w:type="dxa"/>
            </w:tcMar>
          </w:tcPr>
          <w:p w:rsidR="00537047" w:rsidRDefault="005D441B">
            <w:pPr>
              <w:widowControl w:val="0"/>
              <w:spacing w:line="240" w:lineRule="auto"/>
              <w:jc w:val="center"/>
            </w:pPr>
            <w:r>
              <w:rPr>
                <w:b/>
              </w:rPr>
              <w:t>Student Friendly Language:</w:t>
            </w:r>
          </w:p>
        </w:tc>
      </w:tr>
      <w:tr w:rsidR="00537047">
        <w:tc>
          <w:tcPr>
            <w:tcW w:w="9360" w:type="dxa"/>
            <w:tcMar>
              <w:top w:w="100" w:type="dxa"/>
              <w:left w:w="100" w:type="dxa"/>
              <w:bottom w:w="100" w:type="dxa"/>
              <w:right w:w="100" w:type="dxa"/>
            </w:tcMar>
          </w:tcPr>
          <w:p w:rsidR="00537047" w:rsidRDefault="005D441B">
            <w:pPr>
              <w:widowControl w:val="0"/>
              <w:spacing w:line="240" w:lineRule="auto"/>
            </w:pPr>
            <w:r>
              <w:t>I can identify key events and understand the major multiple causes and repercussions of the Civil War.</w:t>
            </w:r>
          </w:p>
        </w:tc>
      </w:tr>
    </w:tbl>
    <w:p w:rsidR="00537047" w:rsidRDefault="00537047"/>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537047" w:rsidTr="005D441B">
        <w:tc>
          <w:tcPr>
            <w:tcW w:w="3120" w:type="dxa"/>
            <w:shd w:val="clear" w:color="auto" w:fill="FFC000"/>
            <w:tcMar>
              <w:top w:w="100" w:type="dxa"/>
              <w:left w:w="100" w:type="dxa"/>
              <w:bottom w:w="100" w:type="dxa"/>
              <w:right w:w="100" w:type="dxa"/>
            </w:tcMar>
          </w:tcPr>
          <w:p w:rsidR="00537047" w:rsidRDefault="005D441B">
            <w:pPr>
              <w:widowControl w:val="0"/>
              <w:spacing w:line="240" w:lineRule="auto"/>
              <w:jc w:val="center"/>
            </w:pPr>
            <w:r>
              <w:rPr>
                <w:b/>
              </w:rPr>
              <w:t>Know</w:t>
            </w:r>
          </w:p>
          <w:p w:rsidR="00537047" w:rsidRDefault="005D441B">
            <w:pPr>
              <w:widowControl w:val="0"/>
              <w:spacing w:line="240" w:lineRule="auto"/>
              <w:jc w:val="center"/>
            </w:pPr>
            <w:r>
              <w:t>(Factual)</w:t>
            </w:r>
          </w:p>
        </w:tc>
        <w:tc>
          <w:tcPr>
            <w:tcW w:w="3120" w:type="dxa"/>
            <w:shd w:val="clear" w:color="auto" w:fill="FFC000"/>
            <w:tcMar>
              <w:top w:w="100" w:type="dxa"/>
              <w:left w:w="100" w:type="dxa"/>
              <w:bottom w:w="100" w:type="dxa"/>
              <w:right w:w="100" w:type="dxa"/>
            </w:tcMar>
          </w:tcPr>
          <w:p w:rsidR="00537047" w:rsidRDefault="005D441B">
            <w:pPr>
              <w:widowControl w:val="0"/>
              <w:spacing w:line="240" w:lineRule="auto"/>
              <w:jc w:val="center"/>
            </w:pPr>
            <w:r>
              <w:rPr>
                <w:b/>
              </w:rPr>
              <w:t>Understand</w:t>
            </w:r>
          </w:p>
          <w:p w:rsidR="00537047" w:rsidRDefault="005D441B">
            <w:pPr>
              <w:widowControl w:val="0"/>
              <w:spacing w:line="240" w:lineRule="auto"/>
              <w:jc w:val="center"/>
            </w:pPr>
            <w:r>
              <w:t>(Conceptual)</w:t>
            </w:r>
          </w:p>
          <w:p w:rsidR="00537047" w:rsidRDefault="005D441B">
            <w:pPr>
              <w:widowControl w:val="0"/>
              <w:spacing w:line="240" w:lineRule="auto"/>
              <w:jc w:val="center"/>
            </w:pPr>
            <w:r>
              <w:t>The students will understand that:</w:t>
            </w:r>
          </w:p>
        </w:tc>
        <w:tc>
          <w:tcPr>
            <w:tcW w:w="3120" w:type="dxa"/>
            <w:shd w:val="clear" w:color="auto" w:fill="FFC000"/>
            <w:tcMar>
              <w:top w:w="100" w:type="dxa"/>
              <w:left w:w="100" w:type="dxa"/>
              <w:bottom w:w="100" w:type="dxa"/>
              <w:right w:w="100" w:type="dxa"/>
            </w:tcMar>
          </w:tcPr>
          <w:p w:rsidR="00537047" w:rsidRDefault="005D441B">
            <w:pPr>
              <w:widowControl w:val="0"/>
              <w:spacing w:line="240" w:lineRule="auto"/>
              <w:jc w:val="center"/>
            </w:pPr>
            <w:r>
              <w:rPr>
                <w:b/>
              </w:rPr>
              <w:t>Do</w:t>
            </w:r>
          </w:p>
          <w:p w:rsidR="00537047" w:rsidRDefault="005D441B">
            <w:pPr>
              <w:widowControl w:val="0"/>
              <w:spacing w:line="240" w:lineRule="auto"/>
              <w:jc w:val="center"/>
            </w:pPr>
            <w:r>
              <w:t>(Procedural, Application, Extended Thinking)</w:t>
            </w:r>
          </w:p>
        </w:tc>
      </w:tr>
      <w:tr w:rsidR="00537047">
        <w:tc>
          <w:tcPr>
            <w:tcW w:w="3120" w:type="dxa"/>
            <w:tcMar>
              <w:top w:w="100" w:type="dxa"/>
              <w:left w:w="100" w:type="dxa"/>
              <w:bottom w:w="100" w:type="dxa"/>
              <w:right w:w="100" w:type="dxa"/>
            </w:tcMar>
          </w:tcPr>
          <w:p w:rsidR="00537047" w:rsidRDefault="005D441B">
            <w:pPr>
              <w:widowControl w:val="0"/>
              <w:numPr>
                <w:ilvl w:val="0"/>
                <w:numId w:val="1"/>
              </w:numPr>
              <w:spacing w:line="240" w:lineRule="auto"/>
              <w:ind w:hanging="360"/>
              <w:contextualSpacing/>
            </w:pPr>
            <w:r>
              <w:t>Social, economic, and political factors that contributed to the start of the Civil War</w:t>
            </w:r>
          </w:p>
          <w:p w:rsidR="00537047" w:rsidRDefault="005D441B">
            <w:pPr>
              <w:widowControl w:val="0"/>
              <w:numPr>
                <w:ilvl w:val="0"/>
                <w:numId w:val="1"/>
              </w:numPr>
              <w:spacing w:line="240" w:lineRule="auto"/>
              <w:ind w:hanging="360"/>
              <w:contextualSpacing/>
            </w:pPr>
            <w:r>
              <w:t>Major battles of the Civil War</w:t>
            </w:r>
          </w:p>
          <w:p w:rsidR="00537047" w:rsidRDefault="005D441B">
            <w:pPr>
              <w:widowControl w:val="0"/>
              <w:numPr>
                <w:ilvl w:val="0"/>
                <w:numId w:val="2"/>
              </w:numPr>
              <w:spacing w:line="240" w:lineRule="auto"/>
              <w:ind w:hanging="360"/>
              <w:contextualSpacing/>
            </w:pPr>
            <w:r>
              <w:t>Major societal events of the Civil War</w:t>
            </w:r>
          </w:p>
          <w:p w:rsidR="00537047" w:rsidRDefault="005D441B">
            <w:pPr>
              <w:widowControl w:val="0"/>
              <w:numPr>
                <w:ilvl w:val="0"/>
                <w:numId w:val="2"/>
              </w:numPr>
              <w:spacing w:line="240" w:lineRule="auto"/>
              <w:ind w:hanging="360"/>
              <w:contextualSpacing/>
            </w:pPr>
            <w:r>
              <w:t>Effects on social, economic, political systems after the Civil War</w:t>
            </w:r>
          </w:p>
        </w:tc>
        <w:tc>
          <w:tcPr>
            <w:tcW w:w="3120" w:type="dxa"/>
            <w:tcMar>
              <w:top w:w="100" w:type="dxa"/>
              <w:left w:w="100" w:type="dxa"/>
              <w:bottom w:w="100" w:type="dxa"/>
              <w:right w:w="100" w:type="dxa"/>
            </w:tcMar>
          </w:tcPr>
          <w:p w:rsidR="00537047" w:rsidRDefault="005D441B">
            <w:pPr>
              <w:widowControl w:val="0"/>
              <w:spacing w:line="240" w:lineRule="auto"/>
            </w:pPr>
            <w:r>
              <w:t>Multiple factors led to the tensions between the North and South that eventually led to War</w:t>
            </w:r>
          </w:p>
          <w:p w:rsidR="00537047" w:rsidRDefault="00537047">
            <w:pPr>
              <w:widowControl w:val="0"/>
              <w:spacing w:line="240" w:lineRule="auto"/>
            </w:pPr>
          </w:p>
          <w:p w:rsidR="00537047" w:rsidRDefault="005D441B">
            <w:pPr>
              <w:widowControl w:val="0"/>
              <w:spacing w:line="240" w:lineRule="auto"/>
            </w:pPr>
            <w:r>
              <w:t>Social, economic, and political policies contributed to the cause of the War</w:t>
            </w:r>
          </w:p>
          <w:p w:rsidR="00537047" w:rsidRDefault="00537047">
            <w:pPr>
              <w:widowControl w:val="0"/>
              <w:spacing w:line="240" w:lineRule="auto"/>
            </w:pPr>
          </w:p>
          <w:p w:rsidR="00537047" w:rsidRDefault="005D441B">
            <w:pPr>
              <w:widowControl w:val="0"/>
              <w:spacing w:line="240" w:lineRule="auto"/>
            </w:pPr>
            <w:r>
              <w:t>Differences between the social, economic, and political structure North and the South impacted the outcome of the War</w:t>
            </w:r>
          </w:p>
          <w:p w:rsidR="00537047" w:rsidRDefault="00537047">
            <w:pPr>
              <w:widowControl w:val="0"/>
              <w:spacing w:line="240" w:lineRule="auto"/>
            </w:pPr>
          </w:p>
          <w:p w:rsidR="00537047" w:rsidRDefault="005D441B">
            <w:pPr>
              <w:widowControl w:val="0"/>
              <w:spacing w:line="240" w:lineRule="auto"/>
            </w:pPr>
            <w:r>
              <w:t>There were both negative and positive consequences on the social, economic, and political landscape of the United States as a result of the War.</w:t>
            </w:r>
          </w:p>
        </w:tc>
        <w:tc>
          <w:tcPr>
            <w:tcW w:w="3120" w:type="dxa"/>
            <w:tcMar>
              <w:top w:w="100" w:type="dxa"/>
              <w:left w:w="100" w:type="dxa"/>
              <w:bottom w:w="100" w:type="dxa"/>
              <w:right w:w="100" w:type="dxa"/>
            </w:tcMar>
          </w:tcPr>
          <w:p w:rsidR="00537047" w:rsidRDefault="005D441B">
            <w:pPr>
              <w:widowControl w:val="0"/>
              <w:spacing w:line="240" w:lineRule="auto"/>
            </w:pPr>
            <w:r>
              <w:t>Identify social, economic, and political differences between the North and the South.</w:t>
            </w:r>
          </w:p>
          <w:p w:rsidR="00537047" w:rsidRDefault="00537047">
            <w:pPr>
              <w:widowControl w:val="0"/>
              <w:spacing w:line="240" w:lineRule="auto"/>
            </w:pPr>
          </w:p>
          <w:p w:rsidR="00537047" w:rsidRDefault="005D441B">
            <w:pPr>
              <w:widowControl w:val="0"/>
              <w:spacing w:line="240" w:lineRule="auto"/>
            </w:pPr>
            <w:r>
              <w:t>Explain the causes and effects of various battles and events of the Civil War.</w:t>
            </w:r>
          </w:p>
          <w:p w:rsidR="00537047" w:rsidRDefault="00537047">
            <w:pPr>
              <w:widowControl w:val="0"/>
              <w:spacing w:line="240" w:lineRule="auto"/>
            </w:pPr>
          </w:p>
          <w:p w:rsidR="00537047" w:rsidRDefault="005D441B">
            <w:pPr>
              <w:widowControl w:val="0"/>
              <w:spacing w:line="240" w:lineRule="auto"/>
            </w:pPr>
            <w:r>
              <w:t>Evaluate the different social, economic, and political consequences of the Civil War</w:t>
            </w:r>
          </w:p>
          <w:p w:rsidR="00537047" w:rsidRDefault="00537047">
            <w:pPr>
              <w:widowControl w:val="0"/>
              <w:spacing w:line="240" w:lineRule="auto"/>
            </w:pPr>
          </w:p>
          <w:p w:rsidR="00537047" w:rsidRDefault="005D441B">
            <w:pPr>
              <w:widowControl w:val="0"/>
              <w:spacing w:line="240" w:lineRule="auto"/>
            </w:pPr>
            <w:r>
              <w:t>Identify and understand the impact of key individuals who played a major role in the Civil War.</w:t>
            </w:r>
          </w:p>
        </w:tc>
      </w:tr>
    </w:tbl>
    <w:p w:rsidR="005D441B" w:rsidRDefault="005D441B">
      <w:pPr>
        <w:sectPr w:rsidR="005D441B">
          <w:headerReference w:type="default" r:id="rId8"/>
          <w:pgSz w:w="12240" w:h="15840"/>
          <w:pgMar w:top="1440" w:right="1440" w:bottom="1440" w:left="1440" w:header="720" w:footer="720" w:gutter="0"/>
          <w:pgNumType w:start="1"/>
          <w:cols w:space="720"/>
        </w:sectPr>
      </w:pPr>
    </w:p>
    <w:tbl>
      <w:tblPr>
        <w:tblStyle w:val="a3"/>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gridCol w:w="10"/>
      </w:tblGrid>
      <w:tr w:rsidR="00537047" w:rsidTr="005D441B">
        <w:trPr>
          <w:gridAfter w:val="1"/>
          <w:wAfter w:w="10" w:type="dxa"/>
          <w:trHeight w:val="420"/>
        </w:trPr>
        <w:tc>
          <w:tcPr>
            <w:tcW w:w="9360" w:type="dxa"/>
            <w:shd w:val="clear" w:color="auto" w:fill="FFC000"/>
            <w:tcMar>
              <w:top w:w="100" w:type="dxa"/>
              <w:left w:w="100" w:type="dxa"/>
              <w:bottom w:w="100" w:type="dxa"/>
              <w:right w:w="100" w:type="dxa"/>
            </w:tcMar>
          </w:tcPr>
          <w:p w:rsidR="00537047" w:rsidRDefault="005D441B">
            <w:pPr>
              <w:widowControl w:val="0"/>
              <w:spacing w:line="240" w:lineRule="auto"/>
              <w:jc w:val="center"/>
            </w:pPr>
            <w:r>
              <w:rPr>
                <w:b/>
              </w:rPr>
              <w:lastRenderedPageBreak/>
              <w:t>C3 Framework Relevant Skills and Applications:</w:t>
            </w:r>
          </w:p>
        </w:tc>
      </w:tr>
      <w:tr w:rsidR="005D441B" w:rsidTr="005D441B">
        <w:tc>
          <w:tcPr>
            <w:tcW w:w="9370" w:type="dxa"/>
            <w:gridSpan w:val="2"/>
            <w:tcMar>
              <w:top w:w="100" w:type="dxa"/>
              <w:left w:w="100" w:type="dxa"/>
              <w:bottom w:w="100" w:type="dxa"/>
              <w:right w:w="100" w:type="dxa"/>
            </w:tcMar>
          </w:tcPr>
          <w:p w:rsidR="005D441B" w:rsidRPr="005D441B" w:rsidRDefault="005D441B">
            <w:pPr>
              <w:widowControl w:val="0"/>
              <w:spacing w:line="240" w:lineRule="auto"/>
              <w:rPr>
                <w:u w:val="single"/>
              </w:rPr>
            </w:pPr>
            <w:r w:rsidRPr="005D441B">
              <w:rPr>
                <w:b/>
                <w:u w:val="single"/>
              </w:rPr>
              <w:t>Constructing Compelling Questions</w:t>
            </w:r>
          </w:p>
          <w:p w:rsidR="005D441B" w:rsidRPr="005D441B" w:rsidRDefault="005D441B">
            <w:pPr>
              <w:widowControl w:val="0"/>
              <w:spacing w:line="240" w:lineRule="auto"/>
            </w:pPr>
            <w:r w:rsidRPr="005D441B">
              <w:rPr>
                <w:b/>
              </w:rPr>
              <w:t>D1.1.9-12</w:t>
            </w:r>
            <w:r w:rsidRPr="005D441B">
              <w:t>. Explain how a question reflects an enduring issue in the field.</w:t>
            </w:r>
          </w:p>
          <w:p w:rsidR="005D441B" w:rsidRPr="005D441B" w:rsidRDefault="005D441B">
            <w:pPr>
              <w:widowControl w:val="0"/>
              <w:spacing w:line="240" w:lineRule="auto"/>
            </w:pPr>
            <w:r w:rsidRPr="005D441B">
              <w:rPr>
                <w:b/>
              </w:rPr>
              <w:t>D1.2.9-12</w:t>
            </w:r>
            <w:r w:rsidRPr="005D441B">
              <w:t>.Explain points of agreement and disagreement experts have about interpretations and applications of disciplinary concepts and ideas associated with a compelling question.</w:t>
            </w:r>
          </w:p>
          <w:p w:rsidR="005D441B" w:rsidRPr="005D441B" w:rsidRDefault="005D441B">
            <w:pPr>
              <w:widowControl w:val="0"/>
              <w:spacing w:line="240" w:lineRule="auto"/>
              <w:rPr>
                <w:u w:val="single"/>
              </w:rPr>
            </w:pPr>
            <w:r w:rsidRPr="005D441B">
              <w:rPr>
                <w:b/>
                <w:u w:val="single"/>
              </w:rPr>
              <w:t>Constructing Supporting Questions</w:t>
            </w:r>
          </w:p>
          <w:p w:rsidR="005D441B" w:rsidRPr="005D441B" w:rsidRDefault="005D441B">
            <w:pPr>
              <w:widowControl w:val="0"/>
              <w:spacing w:line="240" w:lineRule="auto"/>
            </w:pPr>
            <w:r w:rsidRPr="005D441B">
              <w:rPr>
                <w:b/>
              </w:rPr>
              <w:t>D1.3.9-12</w:t>
            </w:r>
            <w:r w:rsidRPr="005D441B">
              <w:t>. Explain points of agreement and disagreement experts have about interpretations and applications of disciplinary concepts and ideas associated with a supporting question.</w:t>
            </w:r>
          </w:p>
          <w:p w:rsidR="005D441B" w:rsidRPr="005D441B" w:rsidRDefault="005D441B">
            <w:pPr>
              <w:widowControl w:val="0"/>
              <w:spacing w:line="240" w:lineRule="auto"/>
              <w:rPr>
                <w:u w:val="single"/>
              </w:rPr>
            </w:pPr>
            <w:r w:rsidRPr="005D441B">
              <w:rPr>
                <w:b/>
                <w:u w:val="single"/>
              </w:rPr>
              <w:t>Determining Helpful Resources:</w:t>
            </w:r>
          </w:p>
          <w:p w:rsidR="005D441B" w:rsidRPr="005D441B" w:rsidRDefault="005D441B">
            <w:pPr>
              <w:widowControl w:val="0"/>
              <w:spacing w:line="240" w:lineRule="auto"/>
            </w:pPr>
            <w:r w:rsidRPr="005D441B">
              <w:rPr>
                <w:b/>
              </w:rPr>
              <w:t>D1.5.K-2</w:t>
            </w:r>
            <w:r w:rsidRPr="005D441B">
              <w:t>. Determine the kinds of sources that will be helpful in answering compelling and supporting questions, taking into consideration multiple points of view represented in the sources, the types of sources available, and the potential uses of the sources.</w:t>
            </w:r>
          </w:p>
          <w:p w:rsidR="005D441B" w:rsidRPr="005D441B" w:rsidRDefault="005D441B" w:rsidP="005D441B">
            <w:pPr>
              <w:widowControl w:val="0"/>
              <w:spacing w:line="240" w:lineRule="auto"/>
              <w:rPr>
                <w:u w:val="single"/>
              </w:rPr>
            </w:pPr>
            <w:r w:rsidRPr="005D441B">
              <w:rPr>
                <w:b/>
                <w:u w:val="single"/>
              </w:rPr>
              <w:t>Evaluating sources and using evidence:</w:t>
            </w:r>
          </w:p>
          <w:p w:rsidR="005D441B" w:rsidRPr="005D441B" w:rsidRDefault="005D441B" w:rsidP="005D441B">
            <w:pPr>
              <w:widowControl w:val="0"/>
              <w:spacing w:line="240" w:lineRule="auto"/>
            </w:pPr>
            <w:r w:rsidRPr="005D441B">
              <w:rPr>
                <w:b/>
              </w:rPr>
              <w:t>D3.1.9-12</w:t>
            </w:r>
            <w:r w:rsidRPr="005D441B">
              <w:t>. Gather relevant information from multiple sources representing a wide range of views while using the origin, authority, structure, context, and corroborative value of the sources to guide the selection.</w:t>
            </w:r>
          </w:p>
          <w:p w:rsidR="005D441B" w:rsidRDefault="005D441B" w:rsidP="005D441B">
            <w:pPr>
              <w:widowControl w:val="0"/>
              <w:spacing w:line="240" w:lineRule="auto"/>
            </w:pPr>
            <w:r w:rsidRPr="005D441B">
              <w:rPr>
                <w:b/>
              </w:rPr>
              <w:t>D3.2.9-12</w:t>
            </w:r>
            <w:r w:rsidRPr="005D441B">
              <w:t>. Evaluate the credibility of a source by examining how experts value the source.</w:t>
            </w:r>
          </w:p>
          <w:p w:rsidR="005D441B" w:rsidRDefault="005D441B">
            <w:pPr>
              <w:widowControl w:val="0"/>
              <w:spacing w:line="240" w:lineRule="auto"/>
            </w:pPr>
          </w:p>
        </w:tc>
      </w:tr>
    </w:tbl>
    <w:p w:rsidR="00537047" w:rsidRDefault="00537047"/>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60"/>
        <w:gridCol w:w="7100"/>
      </w:tblGrid>
      <w:tr w:rsidR="00537047" w:rsidTr="005D441B">
        <w:trPr>
          <w:trHeight w:val="420"/>
        </w:trPr>
        <w:tc>
          <w:tcPr>
            <w:tcW w:w="9360" w:type="dxa"/>
            <w:gridSpan w:val="2"/>
            <w:shd w:val="clear" w:color="auto" w:fill="FFC000"/>
            <w:tcMar>
              <w:top w:w="100" w:type="dxa"/>
              <w:left w:w="100" w:type="dxa"/>
              <w:bottom w:w="100" w:type="dxa"/>
              <w:right w:w="100" w:type="dxa"/>
            </w:tcMar>
          </w:tcPr>
          <w:p w:rsidR="00537047" w:rsidRDefault="005D441B">
            <w:pPr>
              <w:widowControl w:val="0"/>
              <w:spacing w:line="240" w:lineRule="auto"/>
              <w:jc w:val="center"/>
            </w:pPr>
            <w:r>
              <w:rPr>
                <w:b/>
              </w:rPr>
              <w:t>Oceti Sakowin Essential Understandings:</w:t>
            </w:r>
          </w:p>
        </w:tc>
      </w:tr>
      <w:tr w:rsidR="00537047" w:rsidTr="005D441B">
        <w:tc>
          <w:tcPr>
            <w:tcW w:w="2260" w:type="dxa"/>
            <w:tcMar>
              <w:top w:w="100" w:type="dxa"/>
              <w:left w:w="100" w:type="dxa"/>
              <w:bottom w:w="100" w:type="dxa"/>
              <w:right w:w="100" w:type="dxa"/>
            </w:tcMar>
          </w:tcPr>
          <w:p w:rsidR="00537047" w:rsidRDefault="005D441B">
            <w:pPr>
              <w:widowControl w:val="0"/>
              <w:spacing w:line="240" w:lineRule="auto"/>
            </w:pPr>
            <w:r>
              <w:rPr>
                <w:b/>
              </w:rPr>
              <w:t>Essential Understanding:</w:t>
            </w:r>
          </w:p>
        </w:tc>
        <w:tc>
          <w:tcPr>
            <w:tcW w:w="7100" w:type="dxa"/>
            <w:tcMar>
              <w:top w:w="100" w:type="dxa"/>
              <w:left w:w="100" w:type="dxa"/>
              <w:bottom w:w="100" w:type="dxa"/>
              <w:right w:w="100" w:type="dxa"/>
            </w:tcMar>
          </w:tcPr>
          <w:p w:rsidR="00537047" w:rsidRDefault="005D441B">
            <w:pPr>
              <w:widowControl w:val="0"/>
              <w:spacing w:line="240" w:lineRule="auto"/>
            </w:pPr>
            <w:r>
              <w:rPr>
                <w:b/>
              </w:rPr>
              <w:t>Descriptive connection between SS and OSEU:</w:t>
            </w:r>
          </w:p>
        </w:tc>
      </w:tr>
      <w:tr w:rsidR="00537047" w:rsidTr="005D441B">
        <w:tc>
          <w:tcPr>
            <w:tcW w:w="2260" w:type="dxa"/>
            <w:tcMar>
              <w:top w:w="100" w:type="dxa"/>
              <w:left w:w="100" w:type="dxa"/>
              <w:bottom w:w="100" w:type="dxa"/>
              <w:right w:w="100" w:type="dxa"/>
            </w:tcMar>
            <w:vAlign w:val="center"/>
          </w:tcPr>
          <w:p w:rsidR="00537047" w:rsidRDefault="0084427B" w:rsidP="005D441B">
            <w:pPr>
              <w:widowControl w:val="0"/>
              <w:spacing w:line="240" w:lineRule="auto"/>
              <w:jc w:val="center"/>
            </w:pPr>
            <w:hyperlink r:id="rId9">
              <w:r w:rsidR="005D441B">
                <w:rPr>
                  <w:color w:val="1155CC"/>
                  <w:u w:val="single"/>
                </w:rPr>
                <w:t>OSEU 6</w:t>
              </w:r>
            </w:hyperlink>
          </w:p>
        </w:tc>
        <w:tc>
          <w:tcPr>
            <w:tcW w:w="7100" w:type="dxa"/>
            <w:tcMar>
              <w:top w:w="100" w:type="dxa"/>
              <w:left w:w="100" w:type="dxa"/>
              <w:bottom w:w="100" w:type="dxa"/>
              <w:right w:w="100" w:type="dxa"/>
            </w:tcMar>
          </w:tcPr>
          <w:p w:rsidR="00537047" w:rsidRDefault="005D441B">
            <w:pPr>
              <w:widowControl w:val="0"/>
              <w:spacing w:line="240" w:lineRule="auto"/>
            </w:pPr>
            <w:r>
              <w:t xml:space="preserve">The Dakota Uprising occurred as a result of the Civil War and impacted all Oceti Sakowin. </w:t>
            </w:r>
          </w:p>
          <w:p w:rsidR="00537047" w:rsidRDefault="005D441B">
            <w:pPr>
              <w:widowControl w:val="0"/>
              <w:spacing w:line="240" w:lineRule="auto"/>
            </w:pPr>
            <w:r>
              <w:t xml:space="preserve">Freedoms extended to former slaves </w:t>
            </w:r>
            <w:r w:rsidR="0084427B">
              <w:t>after the</w:t>
            </w:r>
            <w:r>
              <w:t xml:space="preserve"> Civil War with the Civil War Amendments, including citizenship, did not apply to Oceti Sakowin until 1924. </w:t>
            </w:r>
          </w:p>
        </w:tc>
      </w:tr>
    </w:tbl>
    <w:p w:rsidR="00537047" w:rsidRDefault="00537047"/>
    <w:sectPr w:rsidR="0053704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441B" w:rsidRDefault="005D441B" w:rsidP="005D441B">
      <w:pPr>
        <w:spacing w:line="240" w:lineRule="auto"/>
      </w:pPr>
      <w:r>
        <w:separator/>
      </w:r>
    </w:p>
  </w:endnote>
  <w:endnote w:type="continuationSeparator" w:id="0">
    <w:p w:rsidR="005D441B" w:rsidRDefault="005D441B" w:rsidP="005D44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441B" w:rsidRDefault="005D441B" w:rsidP="005D441B">
      <w:pPr>
        <w:spacing w:line="240" w:lineRule="auto"/>
      </w:pPr>
      <w:r>
        <w:separator/>
      </w:r>
    </w:p>
  </w:footnote>
  <w:footnote w:type="continuationSeparator" w:id="0">
    <w:p w:rsidR="005D441B" w:rsidRDefault="005D441B" w:rsidP="005D441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41B" w:rsidRDefault="005D441B" w:rsidP="005D441B">
    <w:pPr>
      <w:jc w:val="center"/>
    </w:pPr>
    <w:r>
      <w:rPr>
        <w:b/>
        <w:sz w:val="24"/>
        <w:szCs w:val="24"/>
      </w:rPr>
      <w:t>SD Social Studies State Standards Disaggregated Template</w:t>
    </w:r>
  </w:p>
  <w:p w:rsidR="005D441B" w:rsidRDefault="005D441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C76230"/>
    <w:multiLevelType w:val="multilevel"/>
    <w:tmpl w:val="0E8A2B3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3CAE27B1"/>
    <w:multiLevelType w:val="multilevel"/>
    <w:tmpl w:val="D814290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537047"/>
    <w:rsid w:val="00537047"/>
    <w:rsid w:val="005D441B"/>
    <w:rsid w:val="007A4E3C"/>
    <w:rsid w:val="008442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5D441B"/>
    <w:pPr>
      <w:tabs>
        <w:tab w:val="center" w:pos="4680"/>
        <w:tab w:val="right" w:pos="9360"/>
      </w:tabs>
      <w:spacing w:line="240" w:lineRule="auto"/>
    </w:pPr>
  </w:style>
  <w:style w:type="character" w:customStyle="1" w:styleId="HeaderChar">
    <w:name w:val="Header Char"/>
    <w:basedOn w:val="DefaultParagraphFont"/>
    <w:link w:val="Header"/>
    <w:uiPriority w:val="99"/>
    <w:rsid w:val="005D441B"/>
  </w:style>
  <w:style w:type="paragraph" w:styleId="Footer">
    <w:name w:val="footer"/>
    <w:basedOn w:val="Normal"/>
    <w:link w:val="FooterChar"/>
    <w:uiPriority w:val="99"/>
    <w:unhideWhenUsed/>
    <w:rsid w:val="005D441B"/>
    <w:pPr>
      <w:tabs>
        <w:tab w:val="center" w:pos="4680"/>
        <w:tab w:val="right" w:pos="9360"/>
      </w:tabs>
      <w:spacing w:line="240" w:lineRule="auto"/>
    </w:pPr>
  </w:style>
  <w:style w:type="character" w:customStyle="1" w:styleId="FooterChar">
    <w:name w:val="Footer Char"/>
    <w:basedOn w:val="DefaultParagraphFont"/>
    <w:link w:val="Footer"/>
    <w:uiPriority w:val="99"/>
    <w:rsid w:val="005D44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5D441B"/>
    <w:pPr>
      <w:tabs>
        <w:tab w:val="center" w:pos="4680"/>
        <w:tab w:val="right" w:pos="9360"/>
      </w:tabs>
      <w:spacing w:line="240" w:lineRule="auto"/>
    </w:pPr>
  </w:style>
  <w:style w:type="character" w:customStyle="1" w:styleId="HeaderChar">
    <w:name w:val="Header Char"/>
    <w:basedOn w:val="DefaultParagraphFont"/>
    <w:link w:val="Header"/>
    <w:uiPriority w:val="99"/>
    <w:rsid w:val="005D441B"/>
  </w:style>
  <w:style w:type="paragraph" w:styleId="Footer">
    <w:name w:val="footer"/>
    <w:basedOn w:val="Normal"/>
    <w:link w:val="FooterChar"/>
    <w:uiPriority w:val="99"/>
    <w:unhideWhenUsed/>
    <w:rsid w:val="005D441B"/>
    <w:pPr>
      <w:tabs>
        <w:tab w:val="center" w:pos="4680"/>
        <w:tab w:val="right" w:pos="9360"/>
      </w:tabs>
      <w:spacing w:line="240" w:lineRule="auto"/>
    </w:pPr>
  </w:style>
  <w:style w:type="character" w:customStyle="1" w:styleId="FooterChar">
    <w:name w:val="Footer Char"/>
    <w:basedOn w:val="DefaultParagraphFont"/>
    <w:link w:val="Footer"/>
    <w:uiPriority w:val="99"/>
    <w:rsid w:val="005D44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wolakotaproject.org/file/2013/09/OSEU-6-FAITH-6.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474</Words>
  <Characters>2708</Characters>
  <Application>Microsoft Office Word</Application>
  <DocSecurity>0</DocSecurity>
  <Lines>22</Lines>
  <Paragraphs>6</Paragraphs>
  <ScaleCrop>false</ScaleCrop>
  <Company>State of South Dakota</Company>
  <LinksUpToDate>false</LinksUpToDate>
  <CharactersWithSpaces>3176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Dickerson, Sherry</cp:lastModifiedBy>
  <cp:revision>4</cp:revision>
  <dcterms:created xsi:type="dcterms:W3CDTF">2015-10-01T14:10:00Z</dcterms:created>
  <dcterms:modified xsi:type="dcterms:W3CDTF">2015-10-07T18:18:00Z</dcterms:modified>
</cp:coreProperties>
</file>