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C97954C" w14:textId="77777777" w:rsidR="00E96A19" w:rsidRDefault="00E96A19" w:rsidP="00E96A19">
            <w:pPr>
              <w:pStyle w:val="Default"/>
              <w:rPr>
                <w:sz w:val="22"/>
                <w:szCs w:val="22"/>
              </w:rPr>
            </w:pPr>
            <w:r w:rsidRPr="000332D5">
              <w:rPr>
                <w:b/>
                <w:sz w:val="22"/>
                <w:szCs w:val="22"/>
              </w:rPr>
              <w:t>MS-LS4-4</w:t>
            </w:r>
            <w:r>
              <w:rPr>
                <w:sz w:val="22"/>
                <w:szCs w:val="22"/>
              </w:rPr>
              <w:t xml:space="preserve"> Construct an explanation based on evidence that describes how genetic variations of traits in a population increase some individuals’ probability of surviving and reproducing in a specific environment. (SEP: 6; DCI: LS4.B; CCC: Cause/Effect) </w:t>
            </w:r>
          </w:p>
          <w:p w14:paraId="4E475468" w14:textId="77777777" w:rsidR="00E96A19" w:rsidRDefault="00E96A19" w:rsidP="00E96A19">
            <w:pPr>
              <w:pStyle w:val="Default"/>
              <w:rPr>
                <w:sz w:val="22"/>
                <w:szCs w:val="22"/>
              </w:rPr>
            </w:pPr>
            <w:r w:rsidRPr="000332D5">
              <w:rPr>
                <w:b/>
                <w:sz w:val="22"/>
                <w:szCs w:val="22"/>
              </w:rPr>
              <w:t>MS-LS4-5</w:t>
            </w:r>
            <w:r w:rsidRPr="000332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Obtain, evaluate, and communicate information about how technological advances have changed the way humans influence the inheritance of desired traits in organisms. (SEP: 8; DCI: LS4.B; CCC: Cause/Effect, Technology) </w:t>
            </w:r>
          </w:p>
          <w:p w14:paraId="268224ED" w14:textId="2EBABF2E" w:rsidR="00CE1F53" w:rsidRPr="00A02105" w:rsidRDefault="00CE1F53" w:rsidP="005D0B67">
            <w:pPr>
              <w:rPr>
                <w:rFonts w:ascii="Arial" w:hAnsi="Arial" w:cs="Arial"/>
              </w:rPr>
            </w:pP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2232F0AD" w:rsidR="005905AE" w:rsidRPr="00A02105" w:rsidRDefault="00E96A19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interval of instruction: Can be used as a pre and post assessment, as part of a unit</w:t>
            </w:r>
            <w:proofErr w:type="gramStart"/>
            <w:r>
              <w:rPr>
                <w:rFonts w:ascii="Arial" w:hAnsi="Arial" w:cs="Arial"/>
              </w:rPr>
              <w:t>,  or</w:t>
            </w:r>
            <w:proofErr w:type="gramEnd"/>
            <w:r>
              <w:rPr>
                <w:rFonts w:ascii="Arial" w:hAnsi="Arial" w:cs="Arial"/>
              </w:rPr>
              <w:t xml:space="preserve"> combined with other science assessments to create a comprehensive assessment. 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lastRenderedPageBreak/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1747F44B" w:rsidR="008D43D1" w:rsidRPr="00A02105" w:rsidRDefault="00E96A19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Teacher-created standards based SLO work group assessment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A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96A19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  <w:style w:type="paragraph" w:customStyle="1" w:styleId="Default">
    <w:name w:val="Default"/>
    <w:rsid w:val="00E96A1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  <w:style w:type="paragraph" w:customStyle="1" w:styleId="Default">
    <w:name w:val="Default"/>
    <w:rsid w:val="00E96A1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2D317E-23B4-8745-97B3-5D45492A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701</Words>
  <Characters>4002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2016-07-26T21:51:00Z</dcterms:created>
  <dcterms:modified xsi:type="dcterms:W3CDTF">2016-07-26T21:51:00Z</dcterms:modified>
</cp:coreProperties>
</file>