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77E" w:rsidRPr="000C28B1" w:rsidRDefault="0027077E" w:rsidP="001865D5">
      <w:pPr>
        <w:tabs>
          <w:tab w:val="left" w:pos="-720"/>
        </w:tabs>
        <w:suppressAutoHyphens/>
        <w:spacing w:line="220" w:lineRule="exact"/>
        <w:rPr>
          <w:rFonts w:ascii="Arial Narrow" w:hAnsi="Arial Narrow" w:cs="Calibri"/>
          <w:b/>
          <w:sz w:val="22"/>
          <w:szCs w:val="22"/>
        </w:rPr>
      </w:pPr>
    </w:p>
    <w:p w:rsidR="00097361" w:rsidRDefault="00097361" w:rsidP="00674CAD">
      <w:pPr>
        <w:tabs>
          <w:tab w:val="left" w:pos="-720"/>
        </w:tabs>
        <w:suppressAutoHyphens/>
        <w:spacing w:line="220" w:lineRule="exact"/>
        <w:rPr>
          <w:rFonts w:ascii="Arial Narrow" w:hAnsi="Arial Narrow" w:cs="Calibri"/>
          <w:b/>
          <w:sz w:val="22"/>
          <w:szCs w:val="22"/>
        </w:rPr>
      </w:pPr>
    </w:p>
    <w:p w:rsidR="00B817A8" w:rsidRPr="000C28B1" w:rsidRDefault="00B817A8"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b/>
          <w:sz w:val="22"/>
          <w:szCs w:val="22"/>
        </w:rPr>
        <w:t>TO:</w:t>
      </w:r>
      <w:r w:rsidRPr="000C28B1">
        <w:rPr>
          <w:rFonts w:ascii="Arial Narrow" w:hAnsi="Arial Narrow" w:cs="Calibri"/>
          <w:sz w:val="22"/>
          <w:szCs w:val="22"/>
        </w:rPr>
        <w:tab/>
        <w:t>Authorized Representatives</w:t>
      </w:r>
    </w:p>
    <w:p w:rsidR="00B817A8" w:rsidRPr="000C28B1" w:rsidRDefault="00B817A8"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rPr>
        <w:tab/>
      </w:r>
      <w:r w:rsidR="00EC0803" w:rsidRPr="000C28B1">
        <w:rPr>
          <w:rFonts w:ascii="Arial Narrow" w:hAnsi="Arial Narrow" w:cs="Calibri"/>
          <w:sz w:val="22"/>
          <w:szCs w:val="22"/>
        </w:rPr>
        <w:t>School</w:t>
      </w:r>
      <w:r w:rsidR="008972E5" w:rsidRPr="000C28B1">
        <w:rPr>
          <w:rFonts w:ascii="Arial Narrow" w:hAnsi="Arial Narrow" w:cs="Calibri"/>
          <w:sz w:val="22"/>
          <w:szCs w:val="22"/>
        </w:rPr>
        <w:t xml:space="preserve"> Nutrition Programs</w:t>
      </w:r>
    </w:p>
    <w:p w:rsidR="00B817A8" w:rsidRPr="000C28B1" w:rsidRDefault="00B817A8" w:rsidP="00674CAD">
      <w:pPr>
        <w:tabs>
          <w:tab w:val="left" w:pos="-720"/>
        </w:tabs>
        <w:suppressAutoHyphens/>
        <w:spacing w:line="220" w:lineRule="exact"/>
        <w:rPr>
          <w:rFonts w:ascii="Arial Narrow" w:hAnsi="Arial Narrow" w:cs="Calibri"/>
          <w:sz w:val="22"/>
          <w:szCs w:val="22"/>
        </w:rPr>
      </w:pPr>
    </w:p>
    <w:p w:rsidR="00B817A8" w:rsidRPr="000C28B1" w:rsidRDefault="00B817A8"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b/>
          <w:sz w:val="22"/>
          <w:szCs w:val="22"/>
        </w:rPr>
        <w:t>FR:</w:t>
      </w:r>
      <w:r w:rsidRPr="000C28B1">
        <w:rPr>
          <w:rFonts w:ascii="Arial Narrow" w:hAnsi="Arial Narrow" w:cs="Calibri"/>
          <w:sz w:val="22"/>
          <w:szCs w:val="22"/>
        </w:rPr>
        <w:tab/>
        <w:t xml:space="preserve">Sandra Kangas, </w:t>
      </w:r>
      <w:r w:rsidR="0027077E" w:rsidRPr="000C28B1">
        <w:rPr>
          <w:rFonts w:ascii="Arial Narrow" w:hAnsi="Arial Narrow" w:cs="Calibri"/>
          <w:sz w:val="22"/>
          <w:szCs w:val="22"/>
        </w:rPr>
        <w:t>Office Administrator</w:t>
      </w:r>
    </w:p>
    <w:p w:rsidR="00B817A8" w:rsidRPr="000C28B1" w:rsidRDefault="00B06F49"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rPr>
        <w:tab/>
      </w:r>
      <w:r w:rsidR="00B817A8" w:rsidRPr="000C28B1">
        <w:rPr>
          <w:rFonts w:ascii="Arial Narrow" w:hAnsi="Arial Narrow" w:cs="Calibri"/>
          <w:sz w:val="22"/>
          <w:szCs w:val="22"/>
        </w:rPr>
        <w:t>Child &amp; Adult Nutrition Services</w:t>
      </w:r>
    </w:p>
    <w:p w:rsidR="00B817A8" w:rsidRPr="000C28B1" w:rsidRDefault="00B817A8" w:rsidP="00674CAD">
      <w:pPr>
        <w:tabs>
          <w:tab w:val="left" w:pos="-720"/>
        </w:tabs>
        <w:suppressAutoHyphens/>
        <w:spacing w:line="220" w:lineRule="exact"/>
        <w:rPr>
          <w:rFonts w:ascii="Arial Narrow" w:hAnsi="Arial Narrow" w:cs="Calibri"/>
          <w:sz w:val="22"/>
          <w:szCs w:val="22"/>
        </w:rPr>
      </w:pPr>
    </w:p>
    <w:p w:rsidR="00B817A8" w:rsidRPr="000C28B1" w:rsidRDefault="00B817A8"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b/>
          <w:sz w:val="22"/>
          <w:szCs w:val="22"/>
        </w:rPr>
        <w:t>DT:</w:t>
      </w:r>
      <w:r w:rsidRPr="000C28B1">
        <w:rPr>
          <w:rFonts w:ascii="Arial Narrow" w:hAnsi="Arial Narrow" w:cs="Calibri"/>
          <w:sz w:val="22"/>
          <w:szCs w:val="22"/>
        </w:rPr>
        <w:tab/>
        <w:t xml:space="preserve"> </w:t>
      </w:r>
      <w:r w:rsidR="00FE7718">
        <w:rPr>
          <w:rFonts w:ascii="Arial Narrow" w:hAnsi="Arial Narrow" w:cs="Calibri"/>
          <w:sz w:val="22"/>
          <w:szCs w:val="22"/>
        </w:rPr>
        <w:t>June 1, 2015</w:t>
      </w:r>
    </w:p>
    <w:p w:rsidR="001A2732" w:rsidRPr="000C28B1" w:rsidRDefault="001A2732" w:rsidP="00674CAD">
      <w:pPr>
        <w:tabs>
          <w:tab w:val="left" w:pos="-720"/>
        </w:tabs>
        <w:suppressAutoHyphens/>
        <w:spacing w:line="220" w:lineRule="exact"/>
        <w:rPr>
          <w:rFonts w:ascii="Arial Narrow" w:hAnsi="Arial Narrow" w:cs="Calibri"/>
          <w:sz w:val="22"/>
          <w:szCs w:val="22"/>
        </w:rPr>
      </w:pPr>
    </w:p>
    <w:p w:rsidR="00B817A8" w:rsidRPr="000C28B1" w:rsidRDefault="00B817A8"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b/>
          <w:sz w:val="22"/>
          <w:szCs w:val="22"/>
        </w:rPr>
        <w:t>RE:</w:t>
      </w:r>
      <w:r w:rsidRPr="000C28B1">
        <w:rPr>
          <w:rFonts w:ascii="Arial Narrow" w:hAnsi="Arial Narrow" w:cs="Calibri"/>
          <w:sz w:val="22"/>
          <w:szCs w:val="22"/>
        </w:rPr>
        <w:tab/>
        <w:t xml:space="preserve">Application for </w:t>
      </w:r>
      <w:r w:rsidR="00FE7718">
        <w:rPr>
          <w:rFonts w:ascii="Arial Narrow" w:hAnsi="Arial Narrow" w:cs="Calibri"/>
          <w:sz w:val="22"/>
          <w:szCs w:val="22"/>
        </w:rPr>
        <w:t xml:space="preserve">School </w:t>
      </w:r>
      <w:r w:rsidRPr="000C28B1">
        <w:rPr>
          <w:rFonts w:ascii="Arial Narrow" w:hAnsi="Arial Narrow" w:cs="Calibri"/>
          <w:sz w:val="22"/>
          <w:szCs w:val="22"/>
        </w:rPr>
        <w:t>Nutrition Programs</w:t>
      </w:r>
    </w:p>
    <w:p w:rsidR="00B817A8" w:rsidRPr="000C28B1" w:rsidRDefault="00B817A8" w:rsidP="00674CAD">
      <w:pPr>
        <w:tabs>
          <w:tab w:val="left" w:pos="-720"/>
        </w:tabs>
        <w:suppressAutoHyphens/>
        <w:spacing w:line="220" w:lineRule="exact"/>
        <w:rPr>
          <w:rFonts w:ascii="Arial Narrow" w:hAnsi="Arial Narrow" w:cs="Calibri"/>
          <w:sz w:val="22"/>
          <w:szCs w:val="22"/>
        </w:rPr>
      </w:pPr>
    </w:p>
    <w:p w:rsidR="00F447AC" w:rsidRDefault="00480721"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rPr>
        <w:t xml:space="preserve">The application for child nutrition programs </w:t>
      </w:r>
      <w:r w:rsidR="00FE7718">
        <w:rPr>
          <w:rFonts w:ascii="Arial Narrow" w:hAnsi="Arial Narrow" w:cs="Calibri"/>
          <w:sz w:val="22"/>
          <w:szCs w:val="22"/>
        </w:rPr>
        <w:t xml:space="preserve">is now to be completed on the iCAN website. You completed the application midyear last year. This year you will need to be sure to complete and all attachments in the checklist summary instead of just checking the boxes that they were submitted. </w:t>
      </w:r>
    </w:p>
    <w:p w:rsidR="00FE7718" w:rsidRDefault="00FE7718" w:rsidP="00674CAD">
      <w:pPr>
        <w:tabs>
          <w:tab w:val="left" w:pos="-720"/>
        </w:tabs>
        <w:suppressAutoHyphens/>
        <w:spacing w:line="220" w:lineRule="exact"/>
        <w:rPr>
          <w:rFonts w:ascii="Arial Narrow" w:hAnsi="Arial Narrow" w:cs="Calibri"/>
          <w:sz w:val="22"/>
          <w:szCs w:val="22"/>
        </w:rPr>
      </w:pPr>
    </w:p>
    <w:p w:rsidR="00FE7718" w:rsidRDefault="00FE7718" w:rsidP="00674CAD">
      <w:pPr>
        <w:tabs>
          <w:tab w:val="left" w:pos="-720"/>
        </w:tabs>
        <w:suppressAutoHyphens/>
        <w:spacing w:line="220" w:lineRule="exact"/>
        <w:rPr>
          <w:rFonts w:ascii="Arial Narrow" w:hAnsi="Arial Narrow" w:cs="Calibri"/>
          <w:sz w:val="22"/>
          <w:szCs w:val="22"/>
        </w:rPr>
      </w:pPr>
      <w:r>
        <w:rPr>
          <w:rFonts w:ascii="Arial Narrow" w:hAnsi="Arial Narrow" w:cs="Calibri"/>
          <w:sz w:val="22"/>
          <w:szCs w:val="22"/>
        </w:rPr>
        <w:t xml:space="preserve">If you do not have access to the iCAN system, email </w:t>
      </w:r>
      <w:hyperlink r:id="rId9" w:history="1">
        <w:r w:rsidRPr="00877D2E">
          <w:rPr>
            <w:rStyle w:val="Hyperlink"/>
            <w:rFonts w:ascii="Arial Narrow" w:hAnsi="Arial Narrow" w:cs="Calibri"/>
            <w:sz w:val="22"/>
            <w:szCs w:val="22"/>
          </w:rPr>
          <w:t>doe.icanhelp@state.sd.us</w:t>
        </w:r>
      </w:hyperlink>
      <w:r>
        <w:rPr>
          <w:rFonts w:ascii="Arial Narrow" w:hAnsi="Arial Narrow" w:cs="Calibri"/>
          <w:sz w:val="22"/>
          <w:szCs w:val="22"/>
        </w:rPr>
        <w:t xml:space="preserve"> to request a user id form. </w:t>
      </w:r>
    </w:p>
    <w:p w:rsidR="00FE7718" w:rsidRDefault="00FE7718" w:rsidP="00674CAD">
      <w:pPr>
        <w:tabs>
          <w:tab w:val="left" w:pos="-720"/>
        </w:tabs>
        <w:suppressAutoHyphens/>
        <w:spacing w:line="220" w:lineRule="exact"/>
        <w:rPr>
          <w:rFonts w:ascii="Arial Narrow" w:hAnsi="Arial Narrow" w:cs="Calibri"/>
          <w:sz w:val="22"/>
          <w:szCs w:val="22"/>
        </w:rPr>
      </w:pPr>
    </w:p>
    <w:p w:rsidR="0027077E" w:rsidRDefault="00FE7718" w:rsidP="00674CAD">
      <w:pPr>
        <w:tabs>
          <w:tab w:val="left" w:pos="-720"/>
        </w:tabs>
        <w:suppressAutoHyphens/>
        <w:spacing w:line="220" w:lineRule="exact"/>
        <w:rPr>
          <w:rFonts w:ascii="Arial Narrow" w:hAnsi="Arial Narrow" w:cs="Calibri"/>
          <w:sz w:val="22"/>
          <w:szCs w:val="22"/>
        </w:rPr>
      </w:pPr>
      <w:r>
        <w:rPr>
          <w:rFonts w:ascii="Arial Narrow" w:hAnsi="Arial Narrow" w:cs="Calibri"/>
          <w:sz w:val="22"/>
          <w:szCs w:val="22"/>
        </w:rPr>
        <w:t xml:space="preserve">You should be able to </w:t>
      </w:r>
      <w:r w:rsidR="00F447AC">
        <w:rPr>
          <w:rFonts w:ascii="Arial Narrow" w:hAnsi="Arial Narrow" w:cs="Calibri"/>
          <w:sz w:val="22"/>
          <w:szCs w:val="22"/>
        </w:rPr>
        <w:t>download the documents from</w:t>
      </w:r>
      <w:r w:rsidR="00480721" w:rsidRPr="000C28B1">
        <w:rPr>
          <w:rFonts w:ascii="Arial Narrow" w:hAnsi="Arial Narrow" w:cs="Calibri"/>
          <w:sz w:val="22"/>
          <w:szCs w:val="22"/>
        </w:rPr>
        <w:t xml:space="preserve"> the </w:t>
      </w:r>
      <w:r>
        <w:rPr>
          <w:rFonts w:ascii="Arial Narrow" w:hAnsi="Arial Narrow" w:cs="Calibri"/>
          <w:sz w:val="22"/>
          <w:szCs w:val="22"/>
        </w:rPr>
        <w:t xml:space="preserve">download forms portion of the application. Use the manual and webinar to help you through the process. </w:t>
      </w:r>
      <w:r w:rsidR="00480721" w:rsidRPr="000C28B1">
        <w:rPr>
          <w:rFonts w:ascii="Arial Narrow" w:hAnsi="Arial Narrow" w:cs="Calibri"/>
          <w:sz w:val="22"/>
          <w:szCs w:val="22"/>
        </w:rPr>
        <w:t>Applications</w:t>
      </w:r>
      <w:r>
        <w:rPr>
          <w:rFonts w:ascii="Arial Narrow" w:hAnsi="Arial Narrow" w:cs="Calibri"/>
          <w:sz w:val="22"/>
          <w:szCs w:val="22"/>
        </w:rPr>
        <w:t>/agreements now</w:t>
      </w:r>
      <w:r w:rsidR="00480721" w:rsidRPr="000C28B1">
        <w:rPr>
          <w:rFonts w:ascii="Arial Narrow" w:hAnsi="Arial Narrow" w:cs="Calibri"/>
          <w:sz w:val="22"/>
          <w:szCs w:val="22"/>
        </w:rPr>
        <w:t xml:space="preserve"> cover the period </w:t>
      </w:r>
      <w:r w:rsidR="00313BEB">
        <w:rPr>
          <w:rFonts w:ascii="Arial Narrow" w:hAnsi="Arial Narrow" w:cs="Calibri"/>
          <w:sz w:val="22"/>
          <w:szCs w:val="22"/>
        </w:rPr>
        <w:t>July</w:t>
      </w:r>
      <w:r>
        <w:rPr>
          <w:rFonts w:ascii="Arial Narrow" w:hAnsi="Arial Narrow" w:cs="Calibri"/>
          <w:sz w:val="22"/>
          <w:szCs w:val="22"/>
        </w:rPr>
        <w:t xml:space="preserve"> 1</w:t>
      </w:r>
      <w:r w:rsidR="00313BEB">
        <w:rPr>
          <w:rFonts w:ascii="Arial Narrow" w:hAnsi="Arial Narrow" w:cs="Calibri"/>
          <w:sz w:val="22"/>
          <w:szCs w:val="22"/>
        </w:rPr>
        <w:t xml:space="preserve"> – June</w:t>
      </w:r>
      <w:r>
        <w:rPr>
          <w:rFonts w:ascii="Arial Narrow" w:hAnsi="Arial Narrow" w:cs="Calibri"/>
          <w:sz w:val="22"/>
          <w:szCs w:val="22"/>
        </w:rPr>
        <w:t xml:space="preserve"> 30</w:t>
      </w:r>
      <w:r w:rsidR="00313BEB">
        <w:rPr>
          <w:rFonts w:ascii="Arial Narrow" w:hAnsi="Arial Narrow" w:cs="Calibri"/>
          <w:sz w:val="22"/>
          <w:szCs w:val="22"/>
        </w:rPr>
        <w:t xml:space="preserve">. </w:t>
      </w:r>
    </w:p>
    <w:p w:rsidR="00F447AC" w:rsidRPr="000C28B1" w:rsidRDefault="00F447AC" w:rsidP="00674CAD">
      <w:pPr>
        <w:tabs>
          <w:tab w:val="left" w:pos="-720"/>
        </w:tabs>
        <w:suppressAutoHyphens/>
        <w:spacing w:line="220" w:lineRule="exact"/>
        <w:rPr>
          <w:rFonts w:ascii="Arial Narrow" w:hAnsi="Arial Narrow" w:cs="Calibri"/>
          <w:sz w:val="22"/>
          <w:szCs w:val="22"/>
        </w:rPr>
      </w:pPr>
    </w:p>
    <w:p w:rsidR="00564229" w:rsidRPr="000C28B1" w:rsidRDefault="00564229"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rPr>
        <w:t xml:space="preserve">Direct certification </w:t>
      </w:r>
      <w:r w:rsidR="00313BEB">
        <w:rPr>
          <w:rFonts w:ascii="Arial Narrow" w:hAnsi="Arial Narrow" w:cs="Calibri"/>
          <w:sz w:val="22"/>
          <w:szCs w:val="22"/>
        </w:rPr>
        <w:t>takes on a new look starting with 2014 - 15</w:t>
      </w:r>
      <w:r w:rsidRPr="000C28B1">
        <w:rPr>
          <w:rFonts w:ascii="Arial Narrow" w:hAnsi="Arial Narrow" w:cs="Calibri"/>
          <w:sz w:val="22"/>
          <w:szCs w:val="22"/>
        </w:rPr>
        <w:t xml:space="preserve">. </w:t>
      </w:r>
      <w:r w:rsidR="00313BEB">
        <w:rPr>
          <w:rFonts w:ascii="Arial Narrow" w:hAnsi="Arial Narrow" w:cs="Calibri"/>
          <w:sz w:val="22"/>
          <w:szCs w:val="22"/>
        </w:rPr>
        <w:t xml:space="preserve">The </w:t>
      </w:r>
      <w:r w:rsidR="00313BEB">
        <w:rPr>
          <w:rFonts w:ascii="Arial Narrow" w:hAnsi="Arial Narrow" w:cs="Calibri"/>
          <w:i/>
          <w:sz w:val="22"/>
          <w:szCs w:val="22"/>
        </w:rPr>
        <w:t>i</w:t>
      </w:r>
      <w:r w:rsidR="00313BEB">
        <w:rPr>
          <w:rFonts w:ascii="Arial Narrow" w:hAnsi="Arial Narrow" w:cs="Calibri"/>
          <w:sz w:val="22"/>
          <w:szCs w:val="22"/>
        </w:rPr>
        <w:t xml:space="preserve">MATCH system will be the method for schools to access information regarding students directly certified through SNAP or TANF. </w:t>
      </w:r>
      <w:r w:rsidR="00F447AC">
        <w:rPr>
          <w:rFonts w:ascii="Arial Narrow" w:hAnsi="Arial Narrow" w:cs="Calibri"/>
          <w:sz w:val="22"/>
          <w:szCs w:val="22"/>
        </w:rPr>
        <w:t>Direct Certification</w:t>
      </w:r>
      <w:r w:rsidR="00313BEB">
        <w:rPr>
          <w:rFonts w:ascii="Arial Narrow" w:hAnsi="Arial Narrow" w:cs="Calibri"/>
          <w:sz w:val="22"/>
          <w:szCs w:val="22"/>
        </w:rPr>
        <w:t xml:space="preserve"> saves time through not having to gather an</w:t>
      </w:r>
      <w:r w:rsidR="00F447AC">
        <w:rPr>
          <w:rFonts w:ascii="Arial Narrow" w:hAnsi="Arial Narrow" w:cs="Calibri"/>
          <w:sz w:val="22"/>
          <w:szCs w:val="22"/>
        </w:rPr>
        <w:t>d</w:t>
      </w:r>
      <w:r w:rsidR="00313BEB">
        <w:rPr>
          <w:rFonts w:ascii="Arial Narrow" w:hAnsi="Arial Narrow" w:cs="Calibri"/>
          <w:sz w:val="22"/>
          <w:szCs w:val="22"/>
        </w:rPr>
        <w:t xml:space="preserve"> approve applications and complete verification for these students, increases eligibility and thus reimbursement through working the unmatched students list and extending eligibility to others in the household, and reduces costs of printing and postage because you do not have to print and mail applications and their approval letter – you only send the notice of direct certification found in the attachments. </w:t>
      </w:r>
      <w:r w:rsidR="00FE7718">
        <w:rPr>
          <w:rFonts w:ascii="Arial Narrow" w:hAnsi="Arial Narrow" w:cs="Calibri"/>
          <w:sz w:val="22"/>
          <w:szCs w:val="22"/>
        </w:rPr>
        <w:t xml:space="preserve">Recent improvements to the website and program should continue to make it work better and reduce the workload for you at the agencies. </w:t>
      </w:r>
    </w:p>
    <w:p w:rsidR="00564229" w:rsidRPr="000C28B1" w:rsidRDefault="00564229" w:rsidP="00674CAD">
      <w:pPr>
        <w:tabs>
          <w:tab w:val="left" w:pos="-720"/>
        </w:tabs>
        <w:suppressAutoHyphens/>
        <w:spacing w:line="220" w:lineRule="exact"/>
        <w:rPr>
          <w:rFonts w:ascii="Arial Narrow" w:hAnsi="Arial Narrow" w:cs="Calibri"/>
          <w:sz w:val="22"/>
          <w:szCs w:val="22"/>
        </w:rPr>
      </w:pPr>
    </w:p>
    <w:p w:rsidR="00FE7718" w:rsidRDefault="00B237A9"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rPr>
        <w:t>School Food Authorities (</w:t>
      </w:r>
      <w:r w:rsidR="00A0366A" w:rsidRPr="000C28B1">
        <w:rPr>
          <w:rFonts w:ascii="Arial Narrow" w:hAnsi="Arial Narrow" w:cs="Calibri"/>
          <w:sz w:val="22"/>
          <w:szCs w:val="22"/>
        </w:rPr>
        <w:t>SFAs</w:t>
      </w:r>
      <w:r w:rsidRPr="000C28B1">
        <w:rPr>
          <w:rFonts w:ascii="Arial Narrow" w:hAnsi="Arial Narrow" w:cs="Calibri"/>
          <w:sz w:val="22"/>
          <w:szCs w:val="22"/>
        </w:rPr>
        <w:t>)</w:t>
      </w:r>
      <w:r w:rsidR="00A0366A" w:rsidRPr="000C28B1">
        <w:rPr>
          <w:rFonts w:ascii="Arial Narrow" w:hAnsi="Arial Narrow" w:cs="Calibri"/>
          <w:sz w:val="22"/>
          <w:szCs w:val="22"/>
        </w:rPr>
        <w:t xml:space="preserve"> must use the </w:t>
      </w:r>
      <w:r w:rsidR="00B54683" w:rsidRPr="000C28B1">
        <w:rPr>
          <w:rFonts w:ascii="Arial Narrow" w:hAnsi="Arial Narrow" w:cs="Calibri"/>
          <w:sz w:val="22"/>
          <w:szCs w:val="22"/>
        </w:rPr>
        <w:t>updated</w:t>
      </w:r>
      <w:r w:rsidR="005D178F" w:rsidRPr="000C28B1">
        <w:rPr>
          <w:rFonts w:ascii="Arial Narrow" w:hAnsi="Arial Narrow" w:cs="Calibri"/>
          <w:sz w:val="22"/>
          <w:szCs w:val="22"/>
        </w:rPr>
        <w:t xml:space="preserve"> application for free an</w:t>
      </w:r>
      <w:r w:rsidR="00FE7718">
        <w:rPr>
          <w:rFonts w:ascii="Arial Narrow" w:hAnsi="Arial Narrow" w:cs="Calibri"/>
          <w:sz w:val="22"/>
          <w:szCs w:val="22"/>
        </w:rPr>
        <w:t>d reduced price meals/free milk. The form has changed significantly based on a national study of people completing the form and recommendations from several schools in the state. The form is available in PDF only. If you must have a change, contact the CANS office for options. The cover letter and instructions do require you to put in information about your agency. Those sections are highlighted. Remove the highlights when you make the changes.</w:t>
      </w:r>
    </w:p>
    <w:p w:rsidR="00FE7718" w:rsidRDefault="00FE7718" w:rsidP="00674CAD">
      <w:pPr>
        <w:tabs>
          <w:tab w:val="left" w:pos="-720"/>
        </w:tabs>
        <w:suppressAutoHyphens/>
        <w:spacing w:line="220" w:lineRule="exact"/>
        <w:rPr>
          <w:rFonts w:ascii="Arial Narrow" w:hAnsi="Arial Narrow" w:cs="Calibri"/>
          <w:sz w:val="22"/>
          <w:szCs w:val="22"/>
        </w:rPr>
      </w:pPr>
    </w:p>
    <w:p w:rsidR="00A0366A" w:rsidRPr="000C28B1" w:rsidRDefault="00293D51"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rPr>
        <w:t xml:space="preserve">Parts 4, 5, and 6 (Meals Agreement, </w:t>
      </w:r>
      <w:r w:rsidR="0027077E" w:rsidRPr="000C28B1">
        <w:rPr>
          <w:rFonts w:ascii="Arial Narrow" w:hAnsi="Arial Narrow" w:cs="Calibri"/>
          <w:sz w:val="22"/>
          <w:szCs w:val="22"/>
        </w:rPr>
        <w:t>USDA Foods</w:t>
      </w:r>
      <w:r w:rsidRPr="000C28B1">
        <w:rPr>
          <w:rFonts w:ascii="Arial Narrow" w:hAnsi="Arial Narrow" w:cs="Calibri"/>
          <w:sz w:val="22"/>
          <w:szCs w:val="22"/>
        </w:rPr>
        <w:t xml:space="preserve"> Agreement, and Policy Statement) </w:t>
      </w:r>
      <w:r w:rsidR="00FE7718">
        <w:rPr>
          <w:rFonts w:ascii="Arial Narrow" w:hAnsi="Arial Narrow" w:cs="Calibri"/>
          <w:sz w:val="22"/>
          <w:szCs w:val="22"/>
        </w:rPr>
        <w:t>will be</w:t>
      </w:r>
      <w:r w:rsidRPr="000C28B1">
        <w:rPr>
          <w:rFonts w:ascii="Arial Narrow" w:hAnsi="Arial Narrow" w:cs="Calibri"/>
          <w:sz w:val="22"/>
          <w:szCs w:val="22"/>
        </w:rPr>
        <w:t xml:space="preserve"> updated to reflect changes in the programs. </w:t>
      </w:r>
      <w:r w:rsidR="0027077E" w:rsidRPr="000C28B1">
        <w:rPr>
          <w:rFonts w:ascii="Arial Narrow" w:hAnsi="Arial Narrow" w:cs="Calibri"/>
          <w:sz w:val="22"/>
          <w:szCs w:val="22"/>
        </w:rPr>
        <w:t xml:space="preserve">Applications are available in multiple languages on the USDA website. </w:t>
      </w:r>
      <w:r w:rsidRPr="000C28B1">
        <w:rPr>
          <w:rFonts w:ascii="Arial Narrow" w:hAnsi="Arial Narrow" w:cs="Calibri"/>
          <w:sz w:val="22"/>
          <w:szCs w:val="22"/>
        </w:rPr>
        <w:t xml:space="preserve">By </w:t>
      </w:r>
      <w:r w:rsidR="00FE7718">
        <w:rPr>
          <w:rFonts w:ascii="Arial Narrow" w:hAnsi="Arial Narrow" w:cs="Calibri"/>
          <w:sz w:val="22"/>
          <w:szCs w:val="22"/>
        </w:rPr>
        <w:t xml:space="preserve">electronically </w:t>
      </w:r>
      <w:r w:rsidRPr="000C28B1">
        <w:rPr>
          <w:rFonts w:ascii="Arial Narrow" w:hAnsi="Arial Narrow" w:cs="Calibri"/>
          <w:sz w:val="22"/>
          <w:szCs w:val="22"/>
        </w:rPr>
        <w:t xml:space="preserve">signing </w:t>
      </w:r>
      <w:r w:rsidR="00FE7718">
        <w:rPr>
          <w:rFonts w:ascii="Arial Narrow" w:hAnsi="Arial Narrow" w:cs="Calibri"/>
          <w:sz w:val="22"/>
          <w:szCs w:val="22"/>
        </w:rPr>
        <w:t>the application</w:t>
      </w:r>
      <w:r w:rsidRPr="000C28B1">
        <w:rPr>
          <w:rFonts w:ascii="Arial Narrow" w:hAnsi="Arial Narrow" w:cs="Calibri"/>
          <w:sz w:val="22"/>
          <w:szCs w:val="22"/>
        </w:rPr>
        <w:t xml:space="preserve">, the agency agrees to abide by the agreements and policy statement. </w:t>
      </w:r>
    </w:p>
    <w:p w:rsidR="007B2F05" w:rsidRPr="000C28B1" w:rsidRDefault="007B2F05" w:rsidP="00674CAD">
      <w:pPr>
        <w:tabs>
          <w:tab w:val="left" w:pos="-720"/>
        </w:tabs>
        <w:suppressAutoHyphens/>
        <w:spacing w:line="220" w:lineRule="exact"/>
        <w:rPr>
          <w:rFonts w:ascii="Arial Narrow" w:hAnsi="Arial Narrow" w:cs="Calibri"/>
          <w:sz w:val="22"/>
          <w:szCs w:val="22"/>
        </w:rPr>
      </w:pPr>
    </w:p>
    <w:p w:rsidR="007B2F05" w:rsidRPr="000C28B1" w:rsidRDefault="007B2F05"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rPr>
        <w:t>Please unde</w:t>
      </w:r>
      <w:r w:rsidR="0070196D" w:rsidRPr="000C28B1">
        <w:rPr>
          <w:rFonts w:ascii="Arial Narrow" w:hAnsi="Arial Narrow" w:cs="Calibri"/>
          <w:sz w:val="22"/>
          <w:szCs w:val="22"/>
        </w:rPr>
        <w:t xml:space="preserve">rstand this is a </w:t>
      </w:r>
      <w:r w:rsidR="0070196D" w:rsidRPr="000C28B1">
        <w:rPr>
          <w:rFonts w:ascii="Arial Narrow" w:hAnsi="Arial Narrow" w:cs="Calibri"/>
          <w:sz w:val="22"/>
          <w:szCs w:val="22"/>
          <w:u w:val="single"/>
        </w:rPr>
        <w:t>very</w:t>
      </w:r>
      <w:r w:rsidR="0070196D" w:rsidRPr="000C28B1">
        <w:rPr>
          <w:rFonts w:ascii="Arial Narrow" w:hAnsi="Arial Narrow" w:cs="Calibri"/>
          <w:sz w:val="22"/>
          <w:szCs w:val="22"/>
        </w:rPr>
        <w:t xml:space="preserve"> busy time </w:t>
      </w:r>
      <w:r w:rsidRPr="000C28B1">
        <w:rPr>
          <w:rFonts w:ascii="Arial Narrow" w:hAnsi="Arial Narrow" w:cs="Calibri"/>
          <w:sz w:val="22"/>
          <w:szCs w:val="22"/>
        </w:rPr>
        <w:t xml:space="preserve">and personnel are apt to be on the telephone. You can leave a message on the voice mail. Be assured your call will be returned as soon as </w:t>
      </w:r>
      <w:r w:rsidR="00F447AC">
        <w:rPr>
          <w:rFonts w:ascii="Arial Narrow" w:hAnsi="Arial Narrow" w:cs="Calibri"/>
          <w:sz w:val="22"/>
          <w:szCs w:val="22"/>
        </w:rPr>
        <w:t>we can</w:t>
      </w:r>
      <w:r w:rsidRPr="000C28B1">
        <w:rPr>
          <w:rFonts w:ascii="Arial Narrow" w:hAnsi="Arial Narrow" w:cs="Calibri"/>
          <w:sz w:val="22"/>
          <w:szCs w:val="22"/>
        </w:rPr>
        <w:t xml:space="preserve">. Staff may also be contacted through electronic mail. </w:t>
      </w:r>
      <w:r w:rsidR="00313BEB">
        <w:rPr>
          <w:rFonts w:ascii="Arial Narrow" w:hAnsi="Arial Narrow" w:cs="Calibri"/>
          <w:sz w:val="22"/>
          <w:szCs w:val="22"/>
        </w:rPr>
        <w:t xml:space="preserve">You can email School Nutrition Program specialists </w:t>
      </w:r>
      <w:r w:rsidR="00FE7718">
        <w:rPr>
          <w:rFonts w:ascii="Arial Narrow" w:hAnsi="Arial Narrow" w:cs="Calibri"/>
          <w:sz w:val="22"/>
          <w:szCs w:val="22"/>
        </w:rPr>
        <w:t xml:space="preserve">for questions about the program </w:t>
      </w:r>
      <w:r w:rsidR="00313BEB">
        <w:rPr>
          <w:rFonts w:ascii="Arial Narrow" w:hAnsi="Arial Narrow" w:cs="Calibri"/>
          <w:sz w:val="22"/>
          <w:szCs w:val="22"/>
        </w:rPr>
        <w:t xml:space="preserve">at </w:t>
      </w:r>
      <w:r w:rsidR="00FE7718">
        <w:rPr>
          <w:rFonts w:ascii="Arial Narrow" w:hAnsi="Arial Narrow" w:cs="Calibri"/>
          <w:sz w:val="22"/>
          <w:szCs w:val="22"/>
        </w:rPr>
        <w:t xml:space="preserve">DOE </w:t>
      </w:r>
      <w:hyperlink r:id="rId10" w:history="1">
        <w:r w:rsidR="00FE7718" w:rsidRPr="00877D2E">
          <w:rPr>
            <w:rStyle w:val="Hyperlink"/>
            <w:rFonts w:ascii="Arial Narrow" w:hAnsi="Arial Narrow" w:cs="Calibri"/>
            <w:sz w:val="22"/>
            <w:szCs w:val="22"/>
          </w:rPr>
          <w:t>DOE.SchoolLunch@state.sd.us</w:t>
        </w:r>
      </w:hyperlink>
      <w:r w:rsidR="00FE7718">
        <w:rPr>
          <w:rFonts w:ascii="Arial Narrow" w:hAnsi="Arial Narrow" w:cs="Calibri"/>
          <w:sz w:val="22"/>
          <w:szCs w:val="22"/>
        </w:rPr>
        <w:t xml:space="preserve">. If you need help with the iCAN system, you can email </w:t>
      </w:r>
      <w:hyperlink r:id="rId11" w:history="1">
        <w:r w:rsidR="00FE7718" w:rsidRPr="00877D2E">
          <w:rPr>
            <w:rStyle w:val="Hyperlink"/>
            <w:rFonts w:ascii="Arial Narrow" w:hAnsi="Arial Narrow" w:cs="Calibri"/>
            <w:sz w:val="22"/>
            <w:szCs w:val="22"/>
          </w:rPr>
          <w:t>doe.icanhelp@state.sd.us</w:t>
        </w:r>
      </w:hyperlink>
      <w:r w:rsidR="00FE7718">
        <w:rPr>
          <w:rFonts w:ascii="Arial Narrow" w:hAnsi="Arial Narrow" w:cs="Calibri"/>
          <w:sz w:val="22"/>
          <w:szCs w:val="22"/>
        </w:rPr>
        <w:t xml:space="preserve">. </w:t>
      </w:r>
    </w:p>
    <w:p w:rsidR="00480721" w:rsidRPr="000C28B1" w:rsidRDefault="00480721" w:rsidP="00674CAD">
      <w:pPr>
        <w:tabs>
          <w:tab w:val="left" w:pos="-720"/>
        </w:tabs>
        <w:suppressAutoHyphens/>
        <w:spacing w:line="220" w:lineRule="exact"/>
        <w:rPr>
          <w:rFonts w:ascii="Arial Narrow" w:hAnsi="Arial Narrow" w:cs="Calibri"/>
          <w:sz w:val="22"/>
          <w:szCs w:val="22"/>
        </w:rPr>
      </w:pPr>
    </w:p>
    <w:p w:rsidR="00480721" w:rsidRPr="000C28B1" w:rsidRDefault="00480721"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rPr>
        <w:t>The application</w:t>
      </w:r>
      <w:r w:rsidRPr="000C28B1">
        <w:rPr>
          <w:rFonts w:ascii="Arial Narrow" w:hAnsi="Arial Narrow" w:cs="Calibri"/>
          <w:sz w:val="22"/>
          <w:szCs w:val="22"/>
          <w:u w:val="single"/>
        </w:rPr>
        <w:t xml:space="preserve"> packet can be submitted to CANS at any time with deadline</w:t>
      </w:r>
      <w:r w:rsidRPr="000C28B1">
        <w:rPr>
          <w:rFonts w:ascii="Arial Narrow" w:hAnsi="Arial Narrow" w:cs="Calibri"/>
          <w:sz w:val="22"/>
          <w:szCs w:val="22"/>
        </w:rPr>
        <w:t xml:space="preserve">. It </w:t>
      </w:r>
      <w:r w:rsidR="00382F81" w:rsidRPr="000C28B1">
        <w:rPr>
          <w:rFonts w:ascii="Arial Narrow" w:hAnsi="Arial Narrow" w:cs="Calibri"/>
          <w:sz w:val="22"/>
          <w:szCs w:val="22"/>
        </w:rPr>
        <w:t xml:space="preserve">is </w:t>
      </w:r>
      <w:r w:rsidRPr="000C28B1">
        <w:rPr>
          <w:rFonts w:ascii="Arial Narrow" w:hAnsi="Arial Narrow" w:cs="Calibri"/>
          <w:sz w:val="22"/>
          <w:szCs w:val="22"/>
        </w:rPr>
        <w:t xml:space="preserve">acceptable to </w:t>
      </w:r>
      <w:r w:rsidR="00382F81" w:rsidRPr="000C28B1">
        <w:rPr>
          <w:rFonts w:ascii="Arial Narrow" w:hAnsi="Arial Narrow" w:cs="Calibri"/>
          <w:sz w:val="22"/>
          <w:szCs w:val="22"/>
        </w:rPr>
        <w:t>submit</w:t>
      </w:r>
      <w:r w:rsidRPr="000C28B1">
        <w:rPr>
          <w:rFonts w:ascii="Arial Narrow" w:hAnsi="Arial Narrow" w:cs="Calibri"/>
          <w:sz w:val="22"/>
          <w:szCs w:val="22"/>
        </w:rPr>
        <w:t xml:space="preserve"> a paper copy or </w:t>
      </w:r>
      <w:r w:rsidR="00382F81" w:rsidRPr="000C28B1">
        <w:rPr>
          <w:rFonts w:ascii="Arial Narrow" w:hAnsi="Arial Narrow" w:cs="Calibri"/>
          <w:sz w:val="22"/>
          <w:szCs w:val="22"/>
        </w:rPr>
        <w:t>to submit</w:t>
      </w:r>
      <w:r w:rsidRPr="000C28B1">
        <w:rPr>
          <w:rFonts w:ascii="Arial Narrow" w:hAnsi="Arial Narrow" w:cs="Calibri"/>
          <w:sz w:val="22"/>
          <w:szCs w:val="22"/>
        </w:rPr>
        <w:t xml:space="preserve"> </w:t>
      </w:r>
      <w:r w:rsidR="00382F81" w:rsidRPr="000C28B1">
        <w:rPr>
          <w:rFonts w:ascii="Arial Narrow" w:hAnsi="Arial Narrow" w:cs="Calibri"/>
          <w:sz w:val="22"/>
          <w:szCs w:val="22"/>
        </w:rPr>
        <w:t xml:space="preserve">it electronically if your agency has a policy </w:t>
      </w:r>
      <w:r w:rsidR="0027077E" w:rsidRPr="000C28B1">
        <w:rPr>
          <w:rFonts w:ascii="Arial Narrow" w:hAnsi="Arial Narrow" w:cs="Calibri"/>
          <w:sz w:val="22"/>
          <w:szCs w:val="22"/>
        </w:rPr>
        <w:t xml:space="preserve">allowing use of </w:t>
      </w:r>
      <w:r w:rsidRPr="000C28B1">
        <w:rPr>
          <w:rFonts w:ascii="Arial Narrow" w:hAnsi="Arial Narrow" w:cs="Calibri"/>
          <w:sz w:val="22"/>
          <w:szCs w:val="22"/>
        </w:rPr>
        <w:t>electronic signature</w:t>
      </w:r>
      <w:r w:rsidR="00382F81" w:rsidRPr="000C28B1">
        <w:rPr>
          <w:rFonts w:ascii="Arial Narrow" w:hAnsi="Arial Narrow" w:cs="Calibri"/>
          <w:sz w:val="22"/>
          <w:szCs w:val="22"/>
        </w:rPr>
        <w:t>s</w:t>
      </w:r>
      <w:r w:rsidR="002117B3" w:rsidRPr="000C28B1">
        <w:rPr>
          <w:rFonts w:ascii="Arial Narrow" w:hAnsi="Arial Narrow" w:cs="Calibri"/>
          <w:sz w:val="22"/>
          <w:szCs w:val="22"/>
        </w:rPr>
        <w:t>.</w:t>
      </w:r>
    </w:p>
    <w:p w:rsidR="00480721" w:rsidRDefault="00480721" w:rsidP="00674CAD">
      <w:pPr>
        <w:tabs>
          <w:tab w:val="left" w:pos="-720"/>
        </w:tabs>
        <w:suppressAutoHyphens/>
        <w:spacing w:line="220" w:lineRule="exact"/>
        <w:rPr>
          <w:rFonts w:ascii="Arial Narrow" w:hAnsi="Arial Narrow" w:cs="Calibri"/>
          <w:sz w:val="22"/>
          <w:szCs w:val="22"/>
        </w:rPr>
      </w:pPr>
    </w:p>
    <w:p w:rsidR="00892852" w:rsidRDefault="007455D8"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u w:val="single"/>
        </w:rPr>
        <w:t xml:space="preserve">There </w:t>
      </w:r>
      <w:r w:rsidR="005D178F" w:rsidRPr="000C28B1">
        <w:rPr>
          <w:rFonts w:ascii="Arial Narrow" w:hAnsi="Arial Narrow" w:cs="Calibri"/>
          <w:sz w:val="22"/>
          <w:szCs w:val="22"/>
          <w:u w:val="single"/>
        </w:rPr>
        <w:t xml:space="preserve">have been a number </w:t>
      </w:r>
      <w:r w:rsidR="00B237A9" w:rsidRPr="000C28B1">
        <w:rPr>
          <w:rFonts w:ascii="Arial Narrow" w:hAnsi="Arial Narrow" w:cs="Calibri"/>
          <w:sz w:val="22"/>
          <w:szCs w:val="22"/>
          <w:u w:val="single"/>
        </w:rPr>
        <w:t>of program</w:t>
      </w:r>
      <w:r w:rsidRPr="000C28B1">
        <w:rPr>
          <w:rFonts w:ascii="Arial Narrow" w:hAnsi="Arial Narrow" w:cs="Calibri"/>
          <w:sz w:val="22"/>
          <w:szCs w:val="22"/>
          <w:u w:val="single"/>
        </w:rPr>
        <w:t xml:space="preserve"> changes</w:t>
      </w:r>
      <w:r w:rsidRPr="000C28B1">
        <w:rPr>
          <w:rFonts w:ascii="Arial Narrow" w:hAnsi="Arial Narrow" w:cs="Calibri"/>
          <w:sz w:val="22"/>
          <w:szCs w:val="22"/>
        </w:rPr>
        <w:t xml:space="preserve"> </w:t>
      </w:r>
      <w:r w:rsidR="00CD6C87" w:rsidRPr="000C28B1">
        <w:rPr>
          <w:rFonts w:ascii="Arial Narrow" w:hAnsi="Arial Narrow" w:cs="Calibri"/>
          <w:sz w:val="22"/>
          <w:szCs w:val="22"/>
        </w:rPr>
        <w:t>because</w:t>
      </w:r>
      <w:r w:rsidR="00B237A9" w:rsidRPr="000C28B1">
        <w:rPr>
          <w:rFonts w:ascii="Arial Narrow" w:hAnsi="Arial Narrow" w:cs="Calibri"/>
          <w:sz w:val="22"/>
          <w:szCs w:val="22"/>
        </w:rPr>
        <w:t xml:space="preserve"> of the Healthy Hunger-Free Kids Act of 2010</w:t>
      </w:r>
      <w:r w:rsidR="00892852">
        <w:rPr>
          <w:rFonts w:ascii="Arial Narrow" w:hAnsi="Arial Narrow" w:cs="Calibri"/>
          <w:sz w:val="22"/>
          <w:szCs w:val="22"/>
        </w:rPr>
        <w:t xml:space="preserve">. While some parts of the program continue to be tweaked, the majority of the changes have been implemented. The next piece is for food service personnel to meet the sodium targets. </w:t>
      </w:r>
      <w:r w:rsidR="00B237A9" w:rsidRPr="000C28B1">
        <w:rPr>
          <w:rFonts w:ascii="Arial Narrow" w:hAnsi="Arial Narrow" w:cs="Calibri"/>
          <w:sz w:val="22"/>
          <w:szCs w:val="22"/>
        </w:rPr>
        <w:t xml:space="preserve"> </w:t>
      </w:r>
    </w:p>
    <w:p w:rsidR="00892852" w:rsidRDefault="00892852" w:rsidP="00674CAD">
      <w:pPr>
        <w:tabs>
          <w:tab w:val="left" w:pos="-720"/>
        </w:tabs>
        <w:suppressAutoHyphens/>
        <w:spacing w:line="220" w:lineRule="exact"/>
        <w:rPr>
          <w:rFonts w:ascii="Arial Narrow" w:hAnsi="Arial Narrow" w:cs="Calibri"/>
          <w:sz w:val="22"/>
          <w:szCs w:val="22"/>
        </w:rPr>
      </w:pPr>
    </w:p>
    <w:p w:rsidR="0051272B" w:rsidRPr="000C28B1" w:rsidRDefault="00B237A9"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rPr>
        <w:t>Changes</w:t>
      </w:r>
      <w:r w:rsidR="00A0366A" w:rsidRPr="000C28B1">
        <w:rPr>
          <w:rFonts w:ascii="Arial Narrow" w:hAnsi="Arial Narrow" w:cs="Calibri"/>
          <w:sz w:val="22"/>
          <w:szCs w:val="22"/>
        </w:rPr>
        <w:t xml:space="preserve"> </w:t>
      </w:r>
      <w:r w:rsidR="005D178F" w:rsidRPr="000C28B1">
        <w:rPr>
          <w:rFonts w:ascii="Arial Narrow" w:hAnsi="Arial Narrow" w:cs="Calibri"/>
          <w:sz w:val="22"/>
          <w:szCs w:val="22"/>
        </w:rPr>
        <w:t xml:space="preserve">will </w:t>
      </w:r>
      <w:r w:rsidR="00A0366A" w:rsidRPr="000C28B1">
        <w:rPr>
          <w:rFonts w:ascii="Arial Narrow" w:hAnsi="Arial Narrow" w:cs="Calibri"/>
          <w:sz w:val="22"/>
          <w:szCs w:val="22"/>
        </w:rPr>
        <w:t>be provided in email notices</w:t>
      </w:r>
      <w:r w:rsidR="0027077E" w:rsidRPr="000C28B1">
        <w:rPr>
          <w:rFonts w:ascii="Arial Narrow" w:hAnsi="Arial Narrow" w:cs="Calibri"/>
          <w:sz w:val="22"/>
          <w:szCs w:val="22"/>
        </w:rPr>
        <w:t xml:space="preserve">, in the Nutrition Bulletin, </w:t>
      </w:r>
      <w:r w:rsidR="00A0366A" w:rsidRPr="000C28B1">
        <w:rPr>
          <w:rFonts w:ascii="Arial Narrow" w:hAnsi="Arial Narrow" w:cs="Calibri"/>
          <w:sz w:val="22"/>
          <w:szCs w:val="22"/>
        </w:rPr>
        <w:t xml:space="preserve">and </w:t>
      </w:r>
      <w:r w:rsidRPr="000C28B1">
        <w:rPr>
          <w:rFonts w:ascii="Arial Narrow" w:hAnsi="Arial Narrow" w:cs="Calibri"/>
          <w:sz w:val="22"/>
          <w:szCs w:val="22"/>
        </w:rPr>
        <w:t xml:space="preserve">will be </w:t>
      </w:r>
      <w:r w:rsidR="00A0366A" w:rsidRPr="000C28B1">
        <w:rPr>
          <w:rFonts w:ascii="Arial Narrow" w:hAnsi="Arial Narrow" w:cs="Calibri"/>
          <w:sz w:val="22"/>
          <w:szCs w:val="22"/>
        </w:rPr>
        <w:t>posted on the CANS website</w:t>
      </w:r>
      <w:r w:rsidR="0051272B" w:rsidRPr="000C28B1">
        <w:rPr>
          <w:rFonts w:ascii="Arial Narrow" w:hAnsi="Arial Narrow" w:cs="Calibri"/>
          <w:sz w:val="22"/>
          <w:szCs w:val="22"/>
        </w:rPr>
        <w:t xml:space="preserve">. USDA policy memos can be found at </w:t>
      </w:r>
      <w:hyperlink r:id="rId12" w:history="1">
        <w:r w:rsidR="00892852" w:rsidRPr="00892852">
          <w:rPr>
            <w:rStyle w:val="Hyperlink"/>
            <w:rFonts w:ascii="Arial Narrow" w:hAnsi="Arial Narrow" w:cs="Calibri"/>
            <w:sz w:val="22"/>
            <w:szCs w:val="22"/>
          </w:rPr>
          <w:t>http://www.fns.usda.gov/school-meals/policy</w:t>
        </w:r>
      </w:hyperlink>
      <w:r w:rsidR="0051272B" w:rsidRPr="000C28B1">
        <w:rPr>
          <w:rFonts w:ascii="Arial Narrow" w:hAnsi="Arial Narrow" w:cs="Calibri"/>
          <w:sz w:val="22"/>
          <w:szCs w:val="22"/>
        </w:rPr>
        <w:t xml:space="preserve">. </w:t>
      </w:r>
      <w:r w:rsidR="0035474B">
        <w:rPr>
          <w:rFonts w:ascii="Arial Narrow" w:hAnsi="Arial Narrow" w:cs="Calibri"/>
          <w:sz w:val="22"/>
          <w:szCs w:val="22"/>
        </w:rPr>
        <w:t xml:space="preserve">The limited number of </w:t>
      </w:r>
      <w:r w:rsidR="0051272B" w:rsidRPr="000C28B1">
        <w:rPr>
          <w:rFonts w:ascii="Arial Narrow" w:hAnsi="Arial Narrow" w:cs="Calibri"/>
          <w:sz w:val="22"/>
          <w:szCs w:val="22"/>
        </w:rPr>
        <w:t xml:space="preserve">State memos are available on the CANS website in the </w:t>
      </w:r>
      <w:r w:rsidR="00892852">
        <w:rPr>
          <w:rFonts w:ascii="Arial Narrow" w:hAnsi="Arial Narrow" w:cs="Calibri"/>
          <w:sz w:val="22"/>
          <w:szCs w:val="22"/>
        </w:rPr>
        <w:t xml:space="preserve">Documents </w:t>
      </w:r>
      <w:r w:rsidR="0051272B" w:rsidRPr="000C28B1">
        <w:rPr>
          <w:rFonts w:ascii="Arial Narrow" w:hAnsi="Arial Narrow" w:cs="Calibri"/>
          <w:sz w:val="22"/>
          <w:szCs w:val="22"/>
        </w:rPr>
        <w:t xml:space="preserve">section at </w:t>
      </w:r>
      <w:hyperlink r:id="rId13" w:history="1">
        <w:r w:rsidR="00674CAD" w:rsidRPr="000C28B1">
          <w:rPr>
            <w:rStyle w:val="Hyperlink"/>
            <w:rFonts w:ascii="Arial Narrow" w:hAnsi="Arial Narrow" w:cs="Calibri"/>
            <w:sz w:val="22"/>
            <w:szCs w:val="22"/>
          </w:rPr>
          <w:t>http://www</w:t>
        </w:r>
        <w:r w:rsidR="00674CAD" w:rsidRPr="000C28B1">
          <w:rPr>
            <w:rStyle w:val="Hyperlink"/>
            <w:rFonts w:ascii="Arial Narrow" w:hAnsi="Arial Narrow" w:cs="Calibri"/>
            <w:sz w:val="22"/>
            <w:szCs w:val="22"/>
          </w:rPr>
          <w:t>.</w:t>
        </w:r>
        <w:r w:rsidR="00674CAD" w:rsidRPr="000C28B1">
          <w:rPr>
            <w:rStyle w:val="Hyperlink"/>
            <w:rFonts w:ascii="Arial Narrow" w:hAnsi="Arial Narrow" w:cs="Calibri"/>
            <w:sz w:val="22"/>
            <w:szCs w:val="22"/>
          </w:rPr>
          <w:t>doe.sd.gov/cans/</w:t>
        </w:r>
        <w:r w:rsidR="0027077E" w:rsidRPr="000C28B1">
          <w:rPr>
            <w:rStyle w:val="Hyperlink"/>
            <w:rFonts w:ascii="Arial Narrow" w:hAnsi="Arial Narrow" w:cs="Calibri"/>
            <w:sz w:val="22"/>
            <w:szCs w:val="22"/>
          </w:rPr>
          <w:t>.</w:t>
        </w:r>
      </w:hyperlink>
    </w:p>
    <w:p w:rsidR="005D178F" w:rsidRPr="000C28B1" w:rsidRDefault="005D178F" w:rsidP="00674CAD">
      <w:pPr>
        <w:tabs>
          <w:tab w:val="left" w:pos="-720"/>
        </w:tabs>
        <w:suppressAutoHyphens/>
        <w:spacing w:line="220" w:lineRule="exact"/>
        <w:rPr>
          <w:rFonts w:ascii="Arial Narrow" w:hAnsi="Arial Narrow" w:cs="Calibri"/>
          <w:sz w:val="22"/>
          <w:szCs w:val="22"/>
        </w:rPr>
      </w:pPr>
    </w:p>
    <w:p w:rsidR="00892852" w:rsidRDefault="00892852" w:rsidP="00674CAD">
      <w:pPr>
        <w:tabs>
          <w:tab w:val="left" w:pos="1440"/>
        </w:tabs>
        <w:spacing w:line="220" w:lineRule="exact"/>
        <w:rPr>
          <w:rFonts w:ascii="Arial Narrow" w:hAnsi="Arial Narrow" w:cs="Arial"/>
          <w:sz w:val="22"/>
          <w:szCs w:val="22"/>
        </w:rPr>
      </w:pPr>
      <w:r>
        <w:rPr>
          <w:rFonts w:ascii="Arial Narrow" w:hAnsi="Arial Narrow" w:cs="Arial"/>
          <w:sz w:val="22"/>
          <w:szCs w:val="22"/>
          <w:u w:val="single"/>
        </w:rPr>
        <w:t>C</w:t>
      </w:r>
      <w:r w:rsidR="0027077E" w:rsidRPr="000C28B1">
        <w:rPr>
          <w:rFonts w:ascii="Arial Narrow" w:hAnsi="Arial Narrow" w:cs="Arial"/>
          <w:sz w:val="22"/>
          <w:szCs w:val="22"/>
          <w:u w:val="single"/>
        </w:rPr>
        <w:t>ivil rights</w:t>
      </w:r>
      <w:r>
        <w:rPr>
          <w:rFonts w:ascii="Arial Narrow" w:hAnsi="Arial Narrow" w:cs="Arial"/>
          <w:sz w:val="22"/>
          <w:szCs w:val="22"/>
          <w:u w:val="single"/>
        </w:rPr>
        <w:t xml:space="preserve"> </w:t>
      </w:r>
      <w:r w:rsidRPr="00892852">
        <w:rPr>
          <w:rFonts w:ascii="Arial Narrow" w:hAnsi="Arial Narrow" w:cs="Arial"/>
          <w:sz w:val="22"/>
          <w:szCs w:val="22"/>
        </w:rPr>
        <w:t>are an important part of the program to make sure all participants have equal access</w:t>
      </w:r>
      <w:r>
        <w:rPr>
          <w:rFonts w:ascii="Arial Narrow" w:hAnsi="Arial Narrow" w:cs="Arial"/>
          <w:sz w:val="22"/>
          <w:szCs w:val="22"/>
        </w:rPr>
        <w:t xml:space="preserve">. </w:t>
      </w:r>
    </w:p>
    <w:p w:rsidR="00892852" w:rsidRDefault="0027077E" w:rsidP="00892852">
      <w:pPr>
        <w:numPr>
          <w:ilvl w:val="0"/>
          <w:numId w:val="9"/>
        </w:numPr>
        <w:tabs>
          <w:tab w:val="left" w:pos="720"/>
        </w:tabs>
        <w:spacing w:line="220" w:lineRule="exact"/>
        <w:jc w:val="both"/>
        <w:rPr>
          <w:rFonts w:ascii="Arial Narrow" w:hAnsi="Arial Narrow" w:cs="Arial"/>
          <w:sz w:val="22"/>
          <w:szCs w:val="22"/>
        </w:rPr>
      </w:pPr>
      <w:r w:rsidRPr="000C28B1">
        <w:rPr>
          <w:rFonts w:ascii="Arial Narrow" w:hAnsi="Arial Narrow" w:cs="Arial"/>
          <w:sz w:val="22"/>
          <w:szCs w:val="22"/>
        </w:rPr>
        <w:t xml:space="preserve">A poster should be prominently displayed so </w:t>
      </w:r>
      <w:r w:rsidR="0035474B">
        <w:rPr>
          <w:rFonts w:ascii="Arial Narrow" w:hAnsi="Arial Narrow" w:cs="Arial"/>
          <w:sz w:val="22"/>
          <w:szCs w:val="22"/>
        </w:rPr>
        <w:t xml:space="preserve">it is </w:t>
      </w:r>
      <w:r w:rsidRPr="000C28B1">
        <w:rPr>
          <w:rFonts w:ascii="Arial Narrow" w:hAnsi="Arial Narrow" w:cs="Arial"/>
          <w:sz w:val="22"/>
          <w:szCs w:val="22"/>
        </w:rPr>
        <w:t xml:space="preserve">accessible for the patrons (children and/or parents). Note that the first six protected bases (race, color, national origin, age, disability, and sex) are the six protected bases for applicants and recipients of the Child Nutrition Programs. </w:t>
      </w:r>
      <w:r w:rsidR="00892852">
        <w:rPr>
          <w:rFonts w:ascii="Arial Narrow" w:hAnsi="Arial Narrow" w:cs="Arial"/>
          <w:sz w:val="22"/>
          <w:szCs w:val="22"/>
        </w:rPr>
        <w:t xml:space="preserve">You can access the poster under the Civil Rights section at </w:t>
      </w:r>
      <w:hyperlink r:id="rId14" w:history="1">
        <w:r w:rsidR="00892852" w:rsidRPr="00877D2E">
          <w:rPr>
            <w:rStyle w:val="Hyperlink"/>
            <w:rFonts w:ascii="Arial Narrow" w:hAnsi="Arial Narrow" w:cs="Arial"/>
            <w:sz w:val="22"/>
            <w:szCs w:val="22"/>
          </w:rPr>
          <w:t>http://www.doe.sd.gov/cans/</w:t>
        </w:r>
      </w:hyperlink>
      <w:r w:rsidR="00892852">
        <w:rPr>
          <w:rFonts w:ascii="Arial Narrow" w:hAnsi="Arial Narrow" w:cs="Arial"/>
          <w:sz w:val="22"/>
          <w:szCs w:val="22"/>
        </w:rPr>
        <w:t>.</w:t>
      </w:r>
    </w:p>
    <w:p w:rsidR="00892852" w:rsidRPr="00892852" w:rsidRDefault="00892852" w:rsidP="00892852">
      <w:pPr>
        <w:numPr>
          <w:ilvl w:val="0"/>
          <w:numId w:val="9"/>
        </w:numPr>
        <w:tabs>
          <w:tab w:val="left" w:pos="720"/>
        </w:tabs>
        <w:spacing w:line="220" w:lineRule="exact"/>
        <w:jc w:val="both"/>
        <w:rPr>
          <w:rFonts w:ascii="Arial Narrow" w:hAnsi="Arial Narrow" w:cs="Arial"/>
          <w:sz w:val="22"/>
          <w:szCs w:val="22"/>
        </w:rPr>
      </w:pPr>
      <w:r>
        <w:rPr>
          <w:rFonts w:ascii="Arial Narrow" w:hAnsi="Arial Narrow" w:cs="Arial"/>
          <w:sz w:val="22"/>
          <w:szCs w:val="22"/>
        </w:rPr>
        <w:t xml:space="preserve">All staff that work with the school nutrition programs must receive annual training on civil rights. That can be found in the Civil Rights section mentioned above. Be sure to document who received the training and when. </w:t>
      </w:r>
    </w:p>
    <w:p w:rsidR="00892852" w:rsidRDefault="00892852" w:rsidP="00892852">
      <w:pPr>
        <w:tabs>
          <w:tab w:val="left" w:pos="720"/>
        </w:tabs>
        <w:spacing w:line="220" w:lineRule="exact"/>
        <w:ind w:left="720"/>
        <w:rPr>
          <w:rFonts w:ascii="Arial Narrow" w:hAnsi="Arial Narrow" w:cs="Arial"/>
          <w:sz w:val="22"/>
          <w:szCs w:val="22"/>
        </w:rPr>
      </w:pPr>
    </w:p>
    <w:p w:rsidR="0027077E" w:rsidRPr="000C28B1" w:rsidRDefault="0027077E" w:rsidP="00892852">
      <w:pPr>
        <w:tabs>
          <w:tab w:val="left" w:pos="720"/>
        </w:tabs>
        <w:spacing w:line="220" w:lineRule="exact"/>
        <w:rPr>
          <w:rFonts w:ascii="Arial Narrow" w:hAnsi="Arial Narrow" w:cs="Arial"/>
          <w:sz w:val="22"/>
          <w:szCs w:val="22"/>
        </w:rPr>
      </w:pPr>
      <w:r w:rsidRPr="000C28B1">
        <w:rPr>
          <w:rFonts w:ascii="Arial Narrow" w:hAnsi="Arial Narrow" w:cs="Arial"/>
          <w:sz w:val="22"/>
          <w:szCs w:val="22"/>
        </w:rPr>
        <w:t xml:space="preserve">The </w:t>
      </w:r>
      <w:r w:rsidR="00180E5C">
        <w:rPr>
          <w:rFonts w:ascii="Arial Narrow" w:hAnsi="Arial Narrow" w:cs="Arial"/>
          <w:sz w:val="22"/>
          <w:szCs w:val="22"/>
        </w:rPr>
        <w:t xml:space="preserve">Civil Rights statement must be used in its entirety except in limited circumstances. Contact the CANS office if you have a question about this. </w:t>
      </w:r>
    </w:p>
    <w:p w:rsidR="0027077E" w:rsidRPr="000C28B1" w:rsidRDefault="0027077E" w:rsidP="00674CAD">
      <w:pPr>
        <w:tabs>
          <w:tab w:val="left" w:pos="1440"/>
        </w:tabs>
        <w:spacing w:line="220" w:lineRule="exact"/>
        <w:rPr>
          <w:rFonts w:ascii="Arial Narrow" w:hAnsi="Arial Narrow" w:cs="Arial"/>
          <w:sz w:val="22"/>
          <w:szCs w:val="22"/>
        </w:rPr>
      </w:pPr>
    </w:p>
    <w:p w:rsidR="0027077E" w:rsidRPr="000C28B1" w:rsidRDefault="0027077E" w:rsidP="00180E5C">
      <w:pPr>
        <w:spacing w:line="220" w:lineRule="exact"/>
        <w:ind w:left="720"/>
        <w:rPr>
          <w:rFonts w:ascii="Arial Narrow" w:hAnsi="Arial Narrow" w:cs="Arial"/>
          <w:i/>
          <w:sz w:val="22"/>
          <w:szCs w:val="22"/>
        </w:rPr>
      </w:pPr>
      <w:r w:rsidRPr="000C28B1">
        <w:rPr>
          <w:rFonts w:ascii="Arial Narrow" w:hAnsi="Arial Narrow" w:cs="Arial"/>
          <w:i/>
          <w:sz w:val="22"/>
          <w:szCs w:val="22"/>
        </w:rPr>
        <w:t>The U.S. Department of Agriculture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bases will apply to all programs and/or employment activities.)</w:t>
      </w:r>
    </w:p>
    <w:p w:rsidR="0027077E" w:rsidRPr="000C28B1" w:rsidRDefault="0027077E" w:rsidP="00180E5C">
      <w:pPr>
        <w:spacing w:line="220" w:lineRule="exact"/>
        <w:ind w:left="720"/>
        <w:rPr>
          <w:rFonts w:ascii="Arial Narrow" w:hAnsi="Arial Narrow" w:cs="Arial"/>
          <w:i/>
          <w:sz w:val="22"/>
          <w:szCs w:val="22"/>
        </w:rPr>
      </w:pPr>
    </w:p>
    <w:p w:rsidR="0027077E" w:rsidRPr="000C28B1" w:rsidRDefault="0027077E" w:rsidP="00180E5C">
      <w:pPr>
        <w:spacing w:line="220" w:lineRule="exact"/>
        <w:ind w:left="720"/>
        <w:rPr>
          <w:rFonts w:ascii="Arial Narrow" w:hAnsi="Arial Narrow" w:cs="Arial"/>
          <w:i/>
          <w:sz w:val="22"/>
          <w:szCs w:val="22"/>
        </w:rPr>
      </w:pPr>
      <w:r w:rsidRPr="000C28B1">
        <w:rPr>
          <w:rFonts w:ascii="Arial Narrow" w:hAnsi="Arial Narrow" w:cs="Arial"/>
          <w:i/>
          <w:sz w:val="22"/>
          <w:szCs w:val="22"/>
        </w:rPr>
        <w:t xml:space="preserve">If you wish to file a Civil Rights program complaint of discrimination, complete the </w:t>
      </w:r>
      <w:hyperlink r:id="rId15" w:history="1">
        <w:r w:rsidRPr="000C28B1">
          <w:rPr>
            <w:rFonts w:ascii="Arial Narrow" w:hAnsi="Arial Narrow" w:cs="Arial"/>
            <w:i/>
            <w:sz w:val="22"/>
            <w:szCs w:val="22"/>
          </w:rPr>
          <w:t>USDA Program Discrimination Complaint Form</w:t>
        </w:r>
      </w:hyperlink>
      <w:r w:rsidRPr="000C28B1">
        <w:rPr>
          <w:rFonts w:ascii="Arial Narrow" w:hAnsi="Arial Narrow" w:cs="Arial"/>
          <w:i/>
          <w:sz w:val="22"/>
          <w:szCs w:val="22"/>
        </w:rPr>
        <w:t xml:space="preserve"> found online at </w:t>
      </w:r>
      <w:hyperlink r:id="rId16" w:history="1">
        <w:r w:rsidRPr="000C28B1">
          <w:rPr>
            <w:rFonts w:ascii="Arial Narrow" w:hAnsi="Arial Narrow" w:cs="Arial"/>
            <w:i/>
            <w:sz w:val="22"/>
            <w:szCs w:val="22"/>
          </w:rPr>
          <w:t>http://www.ascr.usda.gov/complaint_filing_cust.html</w:t>
        </w:r>
      </w:hyperlink>
      <w:r w:rsidRPr="000C28B1">
        <w:rPr>
          <w:rFonts w:ascii="Arial Narrow" w:hAnsi="Arial Narrow" w:cs="Arial"/>
          <w:i/>
          <w:sz w:val="22"/>
          <w:szCs w:val="22"/>
        </w:rPr>
        <w:t xml:space="preserve">, 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7" w:history="1">
        <w:r w:rsidRPr="000C28B1">
          <w:rPr>
            <w:rFonts w:ascii="Arial Narrow" w:hAnsi="Arial Narrow" w:cs="Arial"/>
            <w:i/>
            <w:sz w:val="22"/>
            <w:szCs w:val="22"/>
          </w:rPr>
          <w:t>program.intake@usda.gov</w:t>
        </w:r>
      </w:hyperlink>
      <w:r w:rsidRPr="000C28B1">
        <w:rPr>
          <w:rFonts w:ascii="Arial Narrow" w:hAnsi="Arial Narrow" w:cs="Arial"/>
          <w:i/>
          <w:sz w:val="22"/>
          <w:szCs w:val="22"/>
        </w:rPr>
        <w:t>.</w:t>
      </w:r>
    </w:p>
    <w:p w:rsidR="0027077E" w:rsidRPr="000C28B1" w:rsidRDefault="0027077E" w:rsidP="00180E5C">
      <w:pPr>
        <w:spacing w:line="220" w:lineRule="exact"/>
        <w:ind w:left="720"/>
        <w:rPr>
          <w:rFonts w:ascii="Arial Narrow" w:hAnsi="Arial Narrow" w:cs="Arial"/>
          <w:i/>
          <w:sz w:val="22"/>
          <w:szCs w:val="22"/>
        </w:rPr>
      </w:pPr>
    </w:p>
    <w:p w:rsidR="0027077E" w:rsidRPr="000C28B1" w:rsidRDefault="0027077E" w:rsidP="00180E5C">
      <w:pPr>
        <w:spacing w:line="220" w:lineRule="exact"/>
        <w:ind w:left="720"/>
        <w:rPr>
          <w:rFonts w:ascii="Arial Narrow" w:hAnsi="Arial Narrow" w:cs="Arial"/>
          <w:i/>
          <w:sz w:val="22"/>
          <w:szCs w:val="22"/>
        </w:rPr>
      </w:pPr>
      <w:r w:rsidRPr="000C28B1">
        <w:rPr>
          <w:rFonts w:ascii="Arial Narrow" w:hAnsi="Arial Narrow" w:cs="Arial"/>
          <w:i/>
          <w:sz w:val="22"/>
          <w:szCs w:val="22"/>
        </w:rPr>
        <w:t>Individuals who are deaf, hard of hearing, or have speech disabilities may contact USDA through the Federal Relay Service at (800) 877-8339; or (800) 845-6136 (Spanish).</w:t>
      </w:r>
    </w:p>
    <w:p w:rsidR="0027077E" w:rsidRPr="000C28B1" w:rsidRDefault="0027077E" w:rsidP="00180E5C">
      <w:pPr>
        <w:spacing w:line="220" w:lineRule="exact"/>
        <w:ind w:left="720"/>
        <w:rPr>
          <w:rFonts w:ascii="Arial Narrow" w:hAnsi="Arial Narrow" w:cs="Arial"/>
          <w:i/>
          <w:sz w:val="22"/>
          <w:szCs w:val="22"/>
        </w:rPr>
      </w:pPr>
    </w:p>
    <w:p w:rsidR="00E562CE" w:rsidRDefault="0027077E" w:rsidP="00180E5C">
      <w:pPr>
        <w:tabs>
          <w:tab w:val="left" w:pos="1440"/>
        </w:tabs>
        <w:spacing w:line="220" w:lineRule="exact"/>
        <w:ind w:left="720"/>
        <w:rPr>
          <w:rFonts w:ascii="Arial Narrow" w:hAnsi="Arial Narrow" w:cs="Calibri"/>
          <w:sz w:val="22"/>
          <w:szCs w:val="22"/>
        </w:rPr>
      </w:pPr>
      <w:r w:rsidRPr="000C28B1">
        <w:rPr>
          <w:rFonts w:ascii="Arial Narrow" w:hAnsi="Arial Narrow" w:cs="Arial"/>
          <w:i/>
          <w:sz w:val="22"/>
          <w:szCs w:val="22"/>
        </w:rPr>
        <w:t>USDA is an equal opportunity provider and employer</w:t>
      </w:r>
      <w:r w:rsidR="00CD6C87" w:rsidRPr="000C28B1">
        <w:rPr>
          <w:rFonts w:ascii="Arial Narrow" w:hAnsi="Arial Narrow" w:cs="Arial"/>
          <w:i/>
          <w:sz w:val="22"/>
          <w:szCs w:val="22"/>
        </w:rPr>
        <w:t xml:space="preserve">. </w:t>
      </w:r>
    </w:p>
    <w:p w:rsidR="00676424" w:rsidRDefault="00676424" w:rsidP="00674CAD">
      <w:pPr>
        <w:tabs>
          <w:tab w:val="left" w:pos="1440"/>
        </w:tabs>
        <w:spacing w:line="220" w:lineRule="exact"/>
        <w:rPr>
          <w:rFonts w:ascii="Arial Narrow" w:hAnsi="Arial Narrow" w:cs="Calibri"/>
          <w:sz w:val="22"/>
          <w:szCs w:val="22"/>
        </w:rPr>
      </w:pPr>
    </w:p>
    <w:p w:rsidR="00676424" w:rsidRPr="00676424" w:rsidRDefault="00676424" w:rsidP="00676424">
      <w:pPr>
        <w:rPr>
          <w:rFonts w:ascii="Arial Narrow" w:hAnsi="Arial Narrow" w:cs="Arial"/>
          <w:i/>
          <w:sz w:val="22"/>
          <w:szCs w:val="22"/>
        </w:rPr>
      </w:pPr>
      <w:r w:rsidRPr="00676424">
        <w:rPr>
          <w:rFonts w:ascii="Arial Narrow" w:hAnsi="Arial Narrow" w:cs="Arial"/>
          <w:sz w:val="22"/>
          <w:szCs w:val="22"/>
        </w:rPr>
        <w:t>As stated above, all protected bases do not apply to all programs</w:t>
      </w:r>
      <w:r w:rsidRPr="00676424">
        <w:rPr>
          <w:rFonts w:ascii="Arial Narrow" w:hAnsi="Arial Narrow" w:cs="Arial"/>
          <w:i/>
          <w:sz w:val="22"/>
          <w:szCs w:val="22"/>
        </w:rPr>
        <w:t>, “the first six protected bases of race, color, national origin, age, disability and sex are the six protected bases for applicants and recipients of the Child Nutrition Programs.”</w:t>
      </w:r>
    </w:p>
    <w:p w:rsidR="00676424" w:rsidRPr="000C28B1" w:rsidRDefault="00676424" w:rsidP="00674CAD">
      <w:pPr>
        <w:tabs>
          <w:tab w:val="left" w:pos="1440"/>
        </w:tabs>
        <w:spacing w:line="220" w:lineRule="exact"/>
        <w:rPr>
          <w:rFonts w:ascii="Arial Narrow" w:hAnsi="Arial Narrow" w:cs="Calibri"/>
          <w:sz w:val="22"/>
          <w:szCs w:val="22"/>
        </w:rPr>
      </w:pPr>
    </w:p>
    <w:p w:rsidR="00FA077B" w:rsidRPr="000C28B1" w:rsidRDefault="00674CAD"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rPr>
        <w:t>Administrative Reviews</w:t>
      </w:r>
      <w:r w:rsidR="00180E5C">
        <w:rPr>
          <w:rFonts w:ascii="Arial Narrow" w:hAnsi="Arial Narrow" w:cs="Calibri"/>
          <w:sz w:val="22"/>
          <w:szCs w:val="22"/>
        </w:rPr>
        <w:t xml:space="preserve"> </w:t>
      </w:r>
      <w:r w:rsidRPr="000C28B1">
        <w:rPr>
          <w:rFonts w:ascii="Arial Narrow" w:hAnsi="Arial Narrow" w:cs="Calibri"/>
          <w:sz w:val="22"/>
          <w:szCs w:val="22"/>
        </w:rPr>
        <w:t xml:space="preserve">will </w:t>
      </w:r>
      <w:r w:rsidR="00180E5C">
        <w:rPr>
          <w:rFonts w:ascii="Arial Narrow" w:hAnsi="Arial Narrow" w:cs="Calibri"/>
          <w:sz w:val="22"/>
          <w:szCs w:val="22"/>
        </w:rPr>
        <w:t xml:space="preserve">continue </w:t>
      </w:r>
      <w:r w:rsidRPr="000C28B1">
        <w:rPr>
          <w:rFonts w:ascii="Arial Narrow" w:hAnsi="Arial Narrow" w:cs="Calibri"/>
          <w:sz w:val="22"/>
          <w:szCs w:val="22"/>
        </w:rPr>
        <w:t xml:space="preserve">this school year. </w:t>
      </w:r>
      <w:r w:rsidR="0035474B">
        <w:rPr>
          <w:rFonts w:ascii="Arial Narrow" w:hAnsi="Arial Narrow" w:cs="Calibri"/>
          <w:sz w:val="22"/>
          <w:szCs w:val="22"/>
        </w:rPr>
        <w:t xml:space="preserve">They do take a significant amount of work prior to the onsite portion of the review but have been successful in reducing the amount of time onsite while improving the conversation during the onsite portion. </w:t>
      </w:r>
      <w:r w:rsidR="005D178F" w:rsidRPr="000C28B1">
        <w:rPr>
          <w:rFonts w:ascii="Arial Narrow" w:hAnsi="Arial Narrow" w:cs="Calibri"/>
          <w:sz w:val="22"/>
          <w:szCs w:val="22"/>
        </w:rPr>
        <w:t>Follow-up Reviews</w:t>
      </w:r>
      <w:r w:rsidRPr="000C28B1">
        <w:rPr>
          <w:rFonts w:ascii="Arial Narrow" w:hAnsi="Arial Narrow" w:cs="Calibri"/>
          <w:sz w:val="22"/>
          <w:szCs w:val="22"/>
        </w:rPr>
        <w:t xml:space="preserve"> </w:t>
      </w:r>
      <w:r w:rsidR="00CD6C87" w:rsidRPr="000C28B1">
        <w:rPr>
          <w:rFonts w:ascii="Arial Narrow" w:hAnsi="Arial Narrow" w:cs="Calibri"/>
          <w:sz w:val="22"/>
          <w:szCs w:val="22"/>
        </w:rPr>
        <w:t>will</w:t>
      </w:r>
      <w:r w:rsidRPr="000C28B1">
        <w:rPr>
          <w:rFonts w:ascii="Arial Narrow" w:hAnsi="Arial Narrow" w:cs="Calibri"/>
          <w:sz w:val="22"/>
          <w:szCs w:val="22"/>
        </w:rPr>
        <w:t xml:space="preserve"> occur as needed</w:t>
      </w:r>
      <w:r w:rsidR="0035474B">
        <w:rPr>
          <w:rFonts w:ascii="Arial Narrow" w:hAnsi="Arial Narrow" w:cs="Calibri"/>
          <w:sz w:val="22"/>
          <w:szCs w:val="22"/>
        </w:rPr>
        <w:t xml:space="preserve"> and could be unannounced.</w:t>
      </w:r>
    </w:p>
    <w:p w:rsidR="00674CAD" w:rsidRPr="000C28B1" w:rsidRDefault="00674CAD" w:rsidP="00674CAD">
      <w:pPr>
        <w:tabs>
          <w:tab w:val="left" w:pos="-720"/>
        </w:tabs>
        <w:suppressAutoHyphens/>
        <w:spacing w:line="220" w:lineRule="exact"/>
        <w:rPr>
          <w:rFonts w:ascii="Arial Narrow" w:hAnsi="Arial Narrow" w:cs="Calibri"/>
          <w:sz w:val="22"/>
          <w:szCs w:val="22"/>
        </w:rPr>
      </w:pPr>
    </w:p>
    <w:p w:rsidR="00E07777" w:rsidRPr="000C28B1" w:rsidRDefault="00180E5C" w:rsidP="00674CAD">
      <w:pPr>
        <w:tabs>
          <w:tab w:val="left" w:pos="-720"/>
        </w:tabs>
        <w:suppressAutoHyphens/>
        <w:spacing w:line="220" w:lineRule="exact"/>
        <w:rPr>
          <w:rFonts w:ascii="Arial Narrow" w:hAnsi="Arial Narrow" w:cs="Calibri"/>
          <w:sz w:val="22"/>
          <w:szCs w:val="22"/>
        </w:rPr>
      </w:pPr>
      <w:r>
        <w:rPr>
          <w:rFonts w:ascii="Arial Narrow" w:hAnsi="Arial Narrow" w:cs="Calibri"/>
          <w:sz w:val="22"/>
          <w:szCs w:val="22"/>
        </w:rPr>
        <w:t>The a</w:t>
      </w:r>
      <w:r w:rsidR="00E5172B" w:rsidRPr="000C28B1">
        <w:rPr>
          <w:rFonts w:ascii="Arial Narrow" w:hAnsi="Arial Narrow" w:cs="Calibri"/>
          <w:sz w:val="22"/>
          <w:szCs w:val="22"/>
        </w:rPr>
        <w:t xml:space="preserve">pplication </w:t>
      </w:r>
      <w:r>
        <w:rPr>
          <w:rFonts w:ascii="Arial Narrow" w:hAnsi="Arial Narrow" w:cs="Calibri"/>
          <w:sz w:val="22"/>
          <w:szCs w:val="22"/>
        </w:rPr>
        <w:t>must be a</w:t>
      </w:r>
      <w:r w:rsidR="00E5172B" w:rsidRPr="000C28B1">
        <w:rPr>
          <w:rFonts w:ascii="Arial Narrow" w:hAnsi="Arial Narrow" w:cs="Calibri"/>
          <w:sz w:val="22"/>
          <w:szCs w:val="22"/>
        </w:rPr>
        <w:t xml:space="preserve">pproved </w:t>
      </w:r>
      <w:r>
        <w:rPr>
          <w:rFonts w:ascii="Arial Narrow" w:hAnsi="Arial Narrow" w:cs="Calibri"/>
          <w:sz w:val="22"/>
          <w:szCs w:val="22"/>
        </w:rPr>
        <w:t>before the claims can be submitted. T</w:t>
      </w:r>
      <w:r w:rsidR="00E07777" w:rsidRPr="000C28B1">
        <w:rPr>
          <w:rFonts w:ascii="Arial Narrow" w:hAnsi="Arial Narrow" w:cs="Calibri"/>
          <w:sz w:val="22"/>
          <w:szCs w:val="22"/>
        </w:rPr>
        <w:t>hat may mean loss of payment, not just a delayed payment, in some instances</w:t>
      </w:r>
      <w:r w:rsidR="00E5172B" w:rsidRPr="000C28B1">
        <w:rPr>
          <w:rFonts w:ascii="Arial Narrow" w:hAnsi="Arial Narrow" w:cs="Calibri"/>
          <w:sz w:val="22"/>
          <w:szCs w:val="22"/>
        </w:rPr>
        <w:t xml:space="preserve">. </w:t>
      </w:r>
      <w:r w:rsidR="00B817A8" w:rsidRPr="000C28B1">
        <w:rPr>
          <w:rFonts w:ascii="Arial Narrow" w:hAnsi="Arial Narrow" w:cs="Calibri"/>
          <w:sz w:val="22"/>
          <w:szCs w:val="22"/>
        </w:rPr>
        <w:t xml:space="preserve">If you have problems understanding or completing the </w:t>
      </w:r>
      <w:r w:rsidR="001C2B68" w:rsidRPr="000C28B1">
        <w:rPr>
          <w:rFonts w:ascii="Arial Narrow" w:hAnsi="Arial Narrow" w:cs="Calibri"/>
          <w:sz w:val="22"/>
          <w:szCs w:val="22"/>
        </w:rPr>
        <w:t>a</w:t>
      </w:r>
      <w:r w:rsidR="00B817A8" w:rsidRPr="000C28B1">
        <w:rPr>
          <w:rFonts w:ascii="Arial Narrow" w:hAnsi="Arial Narrow" w:cs="Calibri"/>
          <w:sz w:val="22"/>
          <w:szCs w:val="22"/>
        </w:rPr>
        <w:t xml:space="preserve">pplication, please contact a child nutrition program specialist from this office.  </w:t>
      </w:r>
    </w:p>
    <w:p w:rsidR="00E07777" w:rsidRPr="000C28B1" w:rsidRDefault="00E07777" w:rsidP="00674CAD">
      <w:pPr>
        <w:tabs>
          <w:tab w:val="left" w:pos="-720"/>
        </w:tabs>
        <w:suppressAutoHyphens/>
        <w:spacing w:line="220" w:lineRule="exact"/>
        <w:rPr>
          <w:rFonts w:ascii="Arial Narrow" w:hAnsi="Arial Narrow" w:cs="Calibri"/>
          <w:sz w:val="22"/>
          <w:szCs w:val="22"/>
        </w:rPr>
      </w:pPr>
    </w:p>
    <w:p w:rsidR="00B817A8" w:rsidRPr="000C28B1" w:rsidRDefault="00177673"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u w:val="single"/>
        </w:rPr>
        <w:t>C</w:t>
      </w:r>
      <w:r w:rsidR="00E5172B" w:rsidRPr="000C28B1">
        <w:rPr>
          <w:rFonts w:ascii="Arial Narrow" w:hAnsi="Arial Narrow" w:cs="Calibri"/>
          <w:sz w:val="22"/>
          <w:szCs w:val="22"/>
          <w:u w:val="single"/>
        </w:rPr>
        <w:t xml:space="preserve">hanges to the </w:t>
      </w:r>
      <w:r w:rsidR="00574668" w:rsidRPr="000C28B1">
        <w:rPr>
          <w:rFonts w:ascii="Arial Narrow" w:hAnsi="Arial Narrow" w:cs="Calibri"/>
          <w:sz w:val="22"/>
          <w:szCs w:val="22"/>
          <w:u w:val="single"/>
        </w:rPr>
        <w:t>a</w:t>
      </w:r>
      <w:r w:rsidR="00E5172B" w:rsidRPr="000C28B1">
        <w:rPr>
          <w:rFonts w:ascii="Arial Narrow" w:hAnsi="Arial Narrow" w:cs="Calibri"/>
          <w:sz w:val="22"/>
          <w:szCs w:val="22"/>
          <w:u w:val="single"/>
        </w:rPr>
        <w:t xml:space="preserve">pplication, </w:t>
      </w:r>
      <w:r w:rsidR="00574668" w:rsidRPr="000C28B1">
        <w:rPr>
          <w:rFonts w:ascii="Arial Narrow" w:hAnsi="Arial Narrow" w:cs="Calibri"/>
          <w:sz w:val="22"/>
          <w:szCs w:val="22"/>
          <w:u w:val="single"/>
        </w:rPr>
        <w:t>a</w:t>
      </w:r>
      <w:r w:rsidR="00E5172B" w:rsidRPr="000C28B1">
        <w:rPr>
          <w:rFonts w:ascii="Arial Narrow" w:hAnsi="Arial Narrow" w:cs="Calibri"/>
          <w:sz w:val="22"/>
          <w:szCs w:val="22"/>
          <w:u w:val="single"/>
        </w:rPr>
        <w:t>greement, or personnel</w:t>
      </w:r>
      <w:r w:rsidR="00E5172B" w:rsidRPr="000C28B1">
        <w:rPr>
          <w:rFonts w:ascii="Arial Narrow" w:hAnsi="Arial Narrow" w:cs="Calibri"/>
          <w:sz w:val="22"/>
          <w:szCs w:val="22"/>
        </w:rPr>
        <w:t xml:space="preserve"> during the year</w:t>
      </w:r>
      <w:r w:rsidRPr="000C28B1">
        <w:rPr>
          <w:rFonts w:ascii="Arial Narrow" w:hAnsi="Arial Narrow" w:cs="Calibri"/>
          <w:sz w:val="22"/>
          <w:szCs w:val="22"/>
        </w:rPr>
        <w:t xml:space="preserve"> should be submitted </w:t>
      </w:r>
      <w:r w:rsidR="00180E5C">
        <w:rPr>
          <w:rFonts w:ascii="Arial Narrow" w:hAnsi="Arial Narrow" w:cs="Calibri"/>
          <w:sz w:val="22"/>
          <w:szCs w:val="22"/>
        </w:rPr>
        <w:t xml:space="preserve">through the iCAN system. </w:t>
      </w:r>
    </w:p>
    <w:p w:rsidR="00177673" w:rsidRPr="000C28B1" w:rsidRDefault="00177673" w:rsidP="00674CAD">
      <w:pPr>
        <w:tabs>
          <w:tab w:val="left" w:pos="-720"/>
        </w:tabs>
        <w:suppressAutoHyphens/>
        <w:spacing w:line="220" w:lineRule="exact"/>
        <w:rPr>
          <w:rFonts w:ascii="Arial Narrow" w:hAnsi="Arial Narrow" w:cs="Calibri"/>
          <w:sz w:val="22"/>
          <w:szCs w:val="22"/>
        </w:rPr>
      </w:pPr>
    </w:p>
    <w:p w:rsidR="00293D51" w:rsidRPr="000C28B1" w:rsidRDefault="00B817A8"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u w:val="single"/>
        </w:rPr>
        <w:t>Record Retention - All Programs</w:t>
      </w:r>
      <w:r w:rsidRPr="000C28B1">
        <w:rPr>
          <w:rFonts w:ascii="Arial Narrow" w:hAnsi="Arial Narrow" w:cs="Calibri"/>
          <w:sz w:val="22"/>
          <w:szCs w:val="22"/>
        </w:rPr>
        <w:t xml:space="preserve">: </w:t>
      </w:r>
      <w:r w:rsidR="001C2B68" w:rsidRPr="000C28B1">
        <w:rPr>
          <w:rFonts w:ascii="Arial Narrow" w:hAnsi="Arial Narrow" w:cs="Calibri"/>
          <w:sz w:val="22"/>
          <w:szCs w:val="22"/>
        </w:rPr>
        <w:t xml:space="preserve">All records </w:t>
      </w:r>
      <w:r w:rsidRPr="000C28B1">
        <w:rPr>
          <w:rFonts w:ascii="Arial Narrow" w:hAnsi="Arial Narrow" w:cs="Calibri"/>
          <w:sz w:val="22"/>
          <w:szCs w:val="22"/>
        </w:rPr>
        <w:t>must be kept on file for three (3) years past the current year</w:t>
      </w:r>
      <w:r w:rsidR="00293D51" w:rsidRPr="000C28B1">
        <w:rPr>
          <w:rFonts w:ascii="Arial Narrow" w:hAnsi="Arial Narrow" w:cs="Calibri"/>
          <w:sz w:val="22"/>
          <w:szCs w:val="22"/>
        </w:rPr>
        <w:t xml:space="preserve">, unless the local agency requires longer retention. This includes </w:t>
      </w:r>
      <w:r w:rsidR="00180E5C">
        <w:rPr>
          <w:rFonts w:ascii="Arial Narrow" w:hAnsi="Arial Narrow" w:cs="Calibri"/>
          <w:sz w:val="22"/>
          <w:szCs w:val="22"/>
        </w:rPr>
        <w:t xml:space="preserve">all parts completed on paper in prior years. </w:t>
      </w:r>
      <w:r w:rsidR="00293D51" w:rsidRPr="000C28B1">
        <w:rPr>
          <w:rFonts w:ascii="Arial Narrow" w:hAnsi="Arial Narrow" w:cs="Calibri"/>
          <w:sz w:val="22"/>
          <w:szCs w:val="22"/>
        </w:rPr>
        <w:t xml:space="preserve">In addition, </w:t>
      </w:r>
    </w:p>
    <w:p w:rsidR="00293D51" w:rsidRDefault="00B237A9" w:rsidP="00674CAD">
      <w:pPr>
        <w:numPr>
          <w:ilvl w:val="0"/>
          <w:numId w:val="5"/>
        </w:num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rPr>
        <w:lastRenderedPageBreak/>
        <w:t>Special</w:t>
      </w:r>
      <w:r w:rsidR="00293D51" w:rsidRPr="000C28B1">
        <w:rPr>
          <w:rFonts w:ascii="Arial Narrow" w:hAnsi="Arial Narrow" w:cs="Calibri"/>
          <w:sz w:val="22"/>
          <w:szCs w:val="22"/>
        </w:rPr>
        <w:t xml:space="preserve"> provision schools must retain base year records for three years past the time that a new base year is established.</w:t>
      </w:r>
      <w:r w:rsidR="0035474B">
        <w:rPr>
          <w:rFonts w:ascii="Arial Narrow" w:hAnsi="Arial Narrow" w:cs="Calibri"/>
          <w:sz w:val="22"/>
          <w:szCs w:val="22"/>
        </w:rPr>
        <w:t xml:space="preserve"> </w:t>
      </w:r>
      <w:r w:rsidR="004241DE">
        <w:rPr>
          <w:rFonts w:ascii="Arial Narrow" w:hAnsi="Arial Narrow" w:cs="Calibri"/>
          <w:sz w:val="22"/>
          <w:szCs w:val="22"/>
        </w:rPr>
        <w:t xml:space="preserve">Be sure these are clearly marked to be retained and for how long. </w:t>
      </w:r>
    </w:p>
    <w:p w:rsidR="0035474B" w:rsidRPr="0035474B" w:rsidRDefault="0035474B" w:rsidP="0035474B">
      <w:pPr>
        <w:numPr>
          <w:ilvl w:val="0"/>
          <w:numId w:val="5"/>
        </w:numPr>
        <w:tabs>
          <w:tab w:val="left" w:pos="-720"/>
        </w:tabs>
        <w:suppressAutoHyphens/>
        <w:spacing w:line="220" w:lineRule="exact"/>
        <w:rPr>
          <w:rFonts w:ascii="Arial Narrow" w:hAnsi="Arial Narrow" w:cs="Calibri"/>
          <w:sz w:val="22"/>
          <w:szCs w:val="22"/>
        </w:rPr>
      </w:pPr>
      <w:r>
        <w:rPr>
          <w:rFonts w:ascii="Arial Narrow" w:hAnsi="Arial Narrow" w:cs="Calibri"/>
          <w:sz w:val="22"/>
          <w:szCs w:val="22"/>
        </w:rPr>
        <w:t xml:space="preserve">Community Eligibility Provision (CEP) SFAs must </w:t>
      </w:r>
      <w:r w:rsidRPr="000C28B1">
        <w:rPr>
          <w:rFonts w:ascii="Arial Narrow" w:hAnsi="Arial Narrow" w:cs="Calibri"/>
          <w:sz w:val="22"/>
          <w:szCs w:val="22"/>
        </w:rPr>
        <w:t xml:space="preserve">retain records </w:t>
      </w:r>
      <w:r>
        <w:rPr>
          <w:rFonts w:ascii="Arial Narrow" w:hAnsi="Arial Narrow" w:cs="Calibri"/>
          <w:sz w:val="22"/>
          <w:szCs w:val="22"/>
        </w:rPr>
        <w:t xml:space="preserve">from the initial year of CEP </w:t>
      </w:r>
      <w:r w:rsidRPr="000C28B1">
        <w:rPr>
          <w:rFonts w:ascii="Arial Narrow" w:hAnsi="Arial Narrow" w:cs="Calibri"/>
          <w:sz w:val="22"/>
          <w:szCs w:val="22"/>
        </w:rPr>
        <w:t>for three years past the time that a new base year is established.</w:t>
      </w:r>
      <w:r>
        <w:rPr>
          <w:rFonts w:ascii="Arial Narrow" w:hAnsi="Arial Narrow" w:cs="Calibri"/>
          <w:sz w:val="22"/>
          <w:szCs w:val="22"/>
        </w:rPr>
        <w:t xml:space="preserve"> Be sure these are clearly marked to be held.</w:t>
      </w:r>
    </w:p>
    <w:p w:rsidR="00293D51" w:rsidRPr="000C28B1" w:rsidRDefault="00B237A9" w:rsidP="00674CAD">
      <w:pPr>
        <w:numPr>
          <w:ilvl w:val="0"/>
          <w:numId w:val="5"/>
        </w:num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rPr>
        <w:t>If</w:t>
      </w:r>
      <w:r w:rsidR="00B817A8" w:rsidRPr="000C28B1">
        <w:rPr>
          <w:rFonts w:ascii="Arial Narrow" w:hAnsi="Arial Narrow" w:cs="Calibri"/>
          <w:sz w:val="22"/>
          <w:szCs w:val="22"/>
        </w:rPr>
        <w:t xml:space="preserve"> an audit on those records is in process, the records must be kept on file until the audit is complete and closed</w:t>
      </w:r>
      <w:r w:rsidR="00E5172B" w:rsidRPr="000C28B1">
        <w:rPr>
          <w:rFonts w:ascii="Arial Narrow" w:hAnsi="Arial Narrow" w:cs="Calibri"/>
          <w:sz w:val="22"/>
          <w:szCs w:val="22"/>
        </w:rPr>
        <w:t xml:space="preserve">. </w:t>
      </w:r>
      <w:r w:rsidR="00B817A8" w:rsidRPr="000C28B1">
        <w:rPr>
          <w:rFonts w:ascii="Arial Narrow" w:hAnsi="Arial Narrow" w:cs="Calibri"/>
          <w:sz w:val="22"/>
          <w:szCs w:val="22"/>
        </w:rPr>
        <w:t>If the local agency has a policy to retain records for a longer period of time, that is acceptable.</w:t>
      </w:r>
      <w:r w:rsidR="006117FF" w:rsidRPr="000C28B1">
        <w:rPr>
          <w:rFonts w:ascii="Arial Narrow" w:hAnsi="Arial Narrow" w:cs="Calibri"/>
          <w:sz w:val="22"/>
          <w:szCs w:val="22"/>
        </w:rPr>
        <w:t xml:space="preserve"> </w:t>
      </w:r>
    </w:p>
    <w:p w:rsidR="00B817A8" w:rsidRPr="000C28B1" w:rsidRDefault="00B237A9" w:rsidP="00674CAD">
      <w:pPr>
        <w:numPr>
          <w:ilvl w:val="0"/>
          <w:numId w:val="5"/>
        </w:num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rPr>
        <w:t>Parts</w:t>
      </w:r>
      <w:r w:rsidR="006117FF" w:rsidRPr="000C28B1">
        <w:rPr>
          <w:rFonts w:ascii="Arial Narrow" w:hAnsi="Arial Narrow" w:cs="Calibri"/>
          <w:sz w:val="22"/>
          <w:szCs w:val="22"/>
        </w:rPr>
        <w:t xml:space="preserve"> 4, 5, &amp; 6 should be kept on file permanently or until further notice.</w:t>
      </w:r>
      <w:r w:rsidR="009A26C9" w:rsidRPr="000C28B1">
        <w:rPr>
          <w:rFonts w:ascii="Arial Narrow" w:hAnsi="Arial Narrow" w:cs="Calibri"/>
          <w:sz w:val="22"/>
          <w:szCs w:val="22"/>
        </w:rPr>
        <w:t xml:space="preserve"> The prior versions should be kept for three years past th</w:t>
      </w:r>
      <w:r w:rsidR="00674CAD" w:rsidRPr="000C28B1">
        <w:rPr>
          <w:rFonts w:ascii="Arial Narrow" w:hAnsi="Arial Narrow" w:cs="Calibri"/>
          <w:sz w:val="22"/>
          <w:szCs w:val="22"/>
        </w:rPr>
        <w:t>e</w:t>
      </w:r>
      <w:r w:rsidR="009A26C9" w:rsidRPr="000C28B1">
        <w:rPr>
          <w:rFonts w:ascii="Arial Narrow" w:hAnsi="Arial Narrow" w:cs="Calibri"/>
          <w:sz w:val="22"/>
          <w:szCs w:val="22"/>
        </w:rPr>
        <w:t xml:space="preserve"> year that it was renewed. </w:t>
      </w:r>
    </w:p>
    <w:p w:rsidR="00207919" w:rsidRPr="000C28B1" w:rsidRDefault="00207919" w:rsidP="00674CAD">
      <w:pPr>
        <w:tabs>
          <w:tab w:val="left" w:pos="-720"/>
        </w:tabs>
        <w:suppressAutoHyphens/>
        <w:spacing w:line="220" w:lineRule="exact"/>
        <w:rPr>
          <w:rFonts w:ascii="Arial Narrow" w:hAnsi="Arial Narrow" w:cs="Calibri"/>
          <w:sz w:val="22"/>
          <w:szCs w:val="22"/>
        </w:rPr>
      </w:pPr>
    </w:p>
    <w:p w:rsidR="00B817A8" w:rsidRPr="000C28B1" w:rsidRDefault="00233BF8"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rPr>
        <w:t>Child &amp; Adult Nutrition Services staff must approve</w:t>
      </w:r>
      <w:r w:rsidRPr="0035474B">
        <w:rPr>
          <w:rFonts w:ascii="Arial Narrow" w:hAnsi="Arial Narrow" w:cs="Calibri"/>
          <w:sz w:val="22"/>
          <w:szCs w:val="22"/>
        </w:rPr>
        <w:t xml:space="preserve"> </w:t>
      </w:r>
      <w:r w:rsidRPr="000C28B1">
        <w:rPr>
          <w:rFonts w:ascii="Arial Narrow" w:hAnsi="Arial Narrow" w:cs="Calibri"/>
          <w:sz w:val="22"/>
          <w:szCs w:val="22"/>
          <w:u w:val="single"/>
        </w:rPr>
        <w:t xml:space="preserve">contracts with meal vendors and </w:t>
      </w:r>
      <w:r w:rsidR="00B54683" w:rsidRPr="000C28B1">
        <w:rPr>
          <w:rFonts w:ascii="Arial Narrow" w:hAnsi="Arial Narrow" w:cs="Calibri"/>
          <w:sz w:val="22"/>
          <w:szCs w:val="22"/>
          <w:u w:val="single"/>
        </w:rPr>
        <w:t xml:space="preserve">food </w:t>
      </w:r>
      <w:r w:rsidRPr="000C28B1">
        <w:rPr>
          <w:rFonts w:ascii="Arial Narrow" w:hAnsi="Arial Narrow" w:cs="Calibri"/>
          <w:sz w:val="22"/>
          <w:szCs w:val="22"/>
          <w:u w:val="single"/>
        </w:rPr>
        <w:t>service management companies</w:t>
      </w:r>
      <w:r w:rsidR="006117FF" w:rsidRPr="000C28B1">
        <w:rPr>
          <w:rFonts w:ascii="Arial Narrow" w:hAnsi="Arial Narrow" w:cs="Calibri"/>
          <w:sz w:val="22"/>
          <w:szCs w:val="22"/>
          <w:u w:val="single"/>
        </w:rPr>
        <w:t xml:space="preserve"> (FSMC)</w:t>
      </w:r>
      <w:r w:rsidRPr="000C28B1">
        <w:rPr>
          <w:rFonts w:ascii="Arial Narrow" w:hAnsi="Arial Narrow" w:cs="Calibri"/>
          <w:sz w:val="22"/>
          <w:szCs w:val="22"/>
        </w:rPr>
        <w:t xml:space="preserve">. </w:t>
      </w:r>
      <w:r w:rsidR="00A80BD1" w:rsidRPr="000C28B1">
        <w:rPr>
          <w:rFonts w:ascii="Arial Narrow" w:hAnsi="Arial Narrow" w:cs="Calibri"/>
          <w:sz w:val="22"/>
          <w:szCs w:val="22"/>
        </w:rPr>
        <w:t>T</w:t>
      </w:r>
      <w:r w:rsidR="00B817A8" w:rsidRPr="000C28B1">
        <w:rPr>
          <w:rFonts w:ascii="Arial Narrow" w:hAnsi="Arial Narrow" w:cs="Calibri"/>
          <w:sz w:val="22"/>
          <w:szCs w:val="22"/>
        </w:rPr>
        <w:t>he</w:t>
      </w:r>
      <w:r w:rsidR="00674CAD" w:rsidRPr="000C28B1">
        <w:rPr>
          <w:rFonts w:ascii="Arial Narrow" w:hAnsi="Arial Narrow" w:cs="Calibri"/>
          <w:sz w:val="22"/>
          <w:szCs w:val="22"/>
        </w:rPr>
        <w:t xml:space="preserve"> contracts</w:t>
      </w:r>
      <w:r w:rsidR="00B817A8" w:rsidRPr="000C28B1">
        <w:rPr>
          <w:rFonts w:ascii="Arial Narrow" w:hAnsi="Arial Narrow" w:cs="Calibri"/>
          <w:sz w:val="22"/>
          <w:szCs w:val="22"/>
        </w:rPr>
        <w:t xml:space="preserve"> must meet federal contract standards as well as state law</w:t>
      </w:r>
      <w:r w:rsidR="00674CAD" w:rsidRPr="000C28B1">
        <w:rPr>
          <w:rFonts w:ascii="Arial Narrow" w:hAnsi="Arial Narrow" w:cs="Calibri"/>
          <w:sz w:val="22"/>
          <w:szCs w:val="22"/>
        </w:rPr>
        <w:t>, where applicable</w:t>
      </w:r>
      <w:r w:rsidR="00B817A8" w:rsidRPr="000C28B1">
        <w:rPr>
          <w:rFonts w:ascii="Arial Narrow" w:hAnsi="Arial Narrow" w:cs="Calibri"/>
          <w:sz w:val="22"/>
          <w:szCs w:val="22"/>
        </w:rPr>
        <w:t>.</w:t>
      </w:r>
      <w:r w:rsidR="006117FF" w:rsidRPr="000C28B1">
        <w:rPr>
          <w:rFonts w:ascii="Arial Narrow" w:hAnsi="Arial Narrow" w:cs="Calibri"/>
          <w:sz w:val="22"/>
          <w:szCs w:val="22"/>
        </w:rPr>
        <w:t xml:space="preserve"> Contact CANS for assistance with these.</w:t>
      </w:r>
    </w:p>
    <w:p w:rsidR="00B817A8" w:rsidRPr="000C28B1" w:rsidRDefault="00B817A8" w:rsidP="00674CAD">
      <w:pPr>
        <w:tabs>
          <w:tab w:val="left" w:pos="-720"/>
        </w:tabs>
        <w:suppressAutoHyphens/>
        <w:spacing w:line="220" w:lineRule="exact"/>
        <w:rPr>
          <w:rFonts w:ascii="Arial Narrow" w:hAnsi="Arial Narrow" w:cs="Calibri"/>
          <w:sz w:val="22"/>
          <w:szCs w:val="22"/>
          <w:u w:val="single"/>
        </w:rPr>
      </w:pPr>
    </w:p>
    <w:p w:rsidR="00B817A8" w:rsidRPr="000C28B1" w:rsidRDefault="00233BF8"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u w:val="single"/>
        </w:rPr>
        <w:t>Reimbursement rates</w:t>
      </w:r>
      <w:r w:rsidRPr="000C28B1">
        <w:rPr>
          <w:rFonts w:ascii="Arial Narrow" w:hAnsi="Arial Narrow" w:cs="Calibri"/>
          <w:sz w:val="22"/>
          <w:szCs w:val="22"/>
        </w:rPr>
        <w:t xml:space="preserve"> for </w:t>
      </w:r>
      <w:r w:rsidR="009A26C9" w:rsidRPr="000C28B1">
        <w:rPr>
          <w:rFonts w:ascii="Arial Narrow" w:hAnsi="Arial Narrow" w:cs="Calibri"/>
          <w:sz w:val="22"/>
          <w:szCs w:val="22"/>
        </w:rPr>
        <w:t xml:space="preserve">the </w:t>
      </w:r>
      <w:r w:rsidRPr="000C28B1">
        <w:rPr>
          <w:rFonts w:ascii="Arial Narrow" w:hAnsi="Arial Narrow" w:cs="Calibri"/>
          <w:sz w:val="22"/>
          <w:szCs w:val="22"/>
        </w:rPr>
        <w:t xml:space="preserve">program year and claim forms will be </w:t>
      </w:r>
      <w:r w:rsidR="00674CAD" w:rsidRPr="000C28B1">
        <w:rPr>
          <w:rFonts w:ascii="Arial Narrow" w:hAnsi="Arial Narrow" w:cs="Calibri"/>
          <w:sz w:val="22"/>
          <w:szCs w:val="22"/>
        </w:rPr>
        <w:t>provided</w:t>
      </w:r>
      <w:r w:rsidRPr="000C28B1">
        <w:rPr>
          <w:rFonts w:ascii="Arial Narrow" w:hAnsi="Arial Narrow" w:cs="Calibri"/>
          <w:sz w:val="22"/>
          <w:szCs w:val="22"/>
        </w:rPr>
        <w:t xml:space="preserve"> separately</w:t>
      </w:r>
      <w:r w:rsidR="00674CAD" w:rsidRPr="000C28B1">
        <w:rPr>
          <w:rFonts w:ascii="Arial Narrow" w:hAnsi="Arial Narrow" w:cs="Calibri"/>
          <w:sz w:val="22"/>
          <w:szCs w:val="22"/>
        </w:rPr>
        <w:t xml:space="preserve"> and from the CANS website</w:t>
      </w:r>
      <w:r w:rsidRPr="000C28B1">
        <w:rPr>
          <w:rFonts w:ascii="Arial Narrow" w:hAnsi="Arial Narrow" w:cs="Calibri"/>
          <w:sz w:val="22"/>
          <w:szCs w:val="22"/>
        </w:rPr>
        <w:t xml:space="preserve">. </w:t>
      </w:r>
      <w:r w:rsidR="00B817A8" w:rsidRPr="000C28B1">
        <w:rPr>
          <w:rFonts w:ascii="Arial Narrow" w:hAnsi="Arial Narrow" w:cs="Calibri"/>
          <w:sz w:val="22"/>
          <w:szCs w:val="22"/>
        </w:rPr>
        <w:t>The claim for July, due in August, will be the first of the year to be submitted on the new form</w:t>
      </w:r>
      <w:r w:rsidR="00E5172B" w:rsidRPr="000C28B1">
        <w:rPr>
          <w:rFonts w:ascii="Arial Narrow" w:hAnsi="Arial Narrow" w:cs="Calibri"/>
          <w:sz w:val="22"/>
          <w:szCs w:val="22"/>
        </w:rPr>
        <w:t xml:space="preserve">. </w:t>
      </w:r>
      <w:r w:rsidR="00B817A8" w:rsidRPr="000C28B1">
        <w:rPr>
          <w:rFonts w:ascii="Arial Narrow" w:hAnsi="Arial Narrow" w:cs="Calibri"/>
          <w:sz w:val="22"/>
          <w:szCs w:val="22"/>
        </w:rPr>
        <w:t xml:space="preserve">The June claim, due </w:t>
      </w:r>
      <w:r w:rsidR="00A2492C" w:rsidRPr="000C28B1">
        <w:rPr>
          <w:rFonts w:ascii="Arial Narrow" w:hAnsi="Arial Narrow" w:cs="Calibri"/>
          <w:sz w:val="22"/>
          <w:szCs w:val="22"/>
        </w:rPr>
        <w:t xml:space="preserve">in July, is still part of </w:t>
      </w:r>
      <w:r w:rsidR="0050752D" w:rsidRPr="000C28B1">
        <w:rPr>
          <w:rFonts w:ascii="Arial Narrow" w:hAnsi="Arial Narrow" w:cs="Calibri"/>
          <w:sz w:val="22"/>
          <w:szCs w:val="22"/>
        </w:rPr>
        <w:t>the prior year</w:t>
      </w:r>
      <w:r w:rsidR="00E5172B" w:rsidRPr="000C28B1">
        <w:rPr>
          <w:rFonts w:ascii="Arial Narrow" w:hAnsi="Arial Narrow" w:cs="Calibri"/>
          <w:sz w:val="22"/>
          <w:szCs w:val="22"/>
        </w:rPr>
        <w:t>.</w:t>
      </w:r>
      <w:r w:rsidR="006117FF" w:rsidRPr="000C28B1">
        <w:rPr>
          <w:rFonts w:ascii="Arial Narrow" w:hAnsi="Arial Narrow" w:cs="Calibri"/>
          <w:sz w:val="22"/>
          <w:szCs w:val="22"/>
        </w:rPr>
        <w:t xml:space="preserve"> New </w:t>
      </w:r>
      <w:r w:rsidR="00674CAD" w:rsidRPr="000C28B1">
        <w:rPr>
          <w:rFonts w:ascii="Arial Narrow" w:hAnsi="Arial Narrow" w:cs="Calibri"/>
          <w:sz w:val="22"/>
          <w:szCs w:val="22"/>
        </w:rPr>
        <w:t xml:space="preserve">reimbursement </w:t>
      </w:r>
      <w:r w:rsidR="006117FF" w:rsidRPr="000C28B1">
        <w:rPr>
          <w:rFonts w:ascii="Arial Narrow" w:hAnsi="Arial Narrow" w:cs="Calibri"/>
          <w:sz w:val="22"/>
          <w:szCs w:val="22"/>
        </w:rPr>
        <w:t>rates are usually announced in mid-July.</w:t>
      </w:r>
    </w:p>
    <w:p w:rsidR="00B817A8" w:rsidRPr="000C28B1" w:rsidRDefault="00B817A8" w:rsidP="00674CAD">
      <w:pPr>
        <w:tabs>
          <w:tab w:val="left" w:pos="-720"/>
        </w:tabs>
        <w:suppressAutoHyphens/>
        <w:spacing w:line="220" w:lineRule="exact"/>
        <w:rPr>
          <w:rFonts w:ascii="Arial Narrow" w:hAnsi="Arial Narrow" w:cs="Calibri"/>
          <w:sz w:val="22"/>
          <w:szCs w:val="22"/>
          <w:u w:val="single"/>
        </w:rPr>
      </w:pPr>
    </w:p>
    <w:p w:rsidR="00C25471" w:rsidRDefault="00B817A8" w:rsidP="00674CAD">
      <w:pPr>
        <w:tabs>
          <w:tab w:val="left" w:pos="-720"/>
        </w:tabs>
        <w:suppressAutoHyphens/>
        <w:spacing w:line="220" w:lineRule="exact"/>
        <w:rPr>
          <w:rFonts w:ascii="Arial Narrow" w:hAnsi="Arial Narrow" w:cs="Calibri"/>
          <w:sz w:val="22"/>
          <w:szCs w:val="22"/>
        </w:rPr>
      </w:pPr>
      <w:r w:rsidRPr="000C28B1">
        <w:rPr>
          <w:rFonts w:ascii="Arial Narrow" w:hAnsi="Arial Narrow" w:cs="Calibri"/>
          <w:sz w:val="22"/>
          <w:szCs w:val="22"/>
          <w:u w:val="single"/>
        </w:rPr>
        <w:t>Audit statements</w:t>
      </w:r>
      <w:r w:rsidR="009A26C9" w:rsidRPr="000C28B1">
        <w:rPr>
          <w:rFonts w:ascii="Arial Narrow" w:hAnsi="Arial Narrow" w:cs="Calibri"/>
          <w:sz w:val="22"/>
          <w:szCs w:val="22"/>
          <w:u w:val="single"/>
        </w:rPr>
        <w:t xml:space="preserve"> and Financial Statements </w:t>
      </w:r>
      <w:r w:rsidR="009A26C9" w:rsidRPr="000C28B1">
        <w:rPr>
          <w:rFonts w:ascii="Arial Narrow" w:hAnsi="Arial Narrow" w:cs="Calibri"/>
          <w:sz w:val="22"/>
          <w:szCs w:val="22"/>
        </w:rPr>
        <w:t xml:space="preserve">are </w:t>
      </w:r>
      <w:r w:rsidR="00180E5C">
        <w:rPr>
          <w:rFonts w:ascii="Arial Narrow" w:hAnsi="Arial Narrow" w:cs="Calibri"/>
          <w:sz w:val="22"/>
          <w:szCs w:val="22"/>
        </w:rPr>
        <w:t>now to be submitted separately from the application process because of different due dates</w:t>
      </w:r>
      <w:r w:rsidR="009A26C9" w:rsidRPr="000C28B1">
        <w:rPr>
          <w:rFonts w:ascii="Arial Narrow" w:hAnsi="Arial Narrow" w:cs="Calibri"/>
          <w:sz w:val="22"/>
          <w:szCs w:val="22"/>
        </w:rPr>
        <w:t xml:space="preserve">. </w:t>
      </w:r>
      <w:r w:rsidR="00674CAD" w:rsidRPr="000C28B1">
        <w:rPr>
          <w:rFonts w:ascii="Arial Narrow" w:hAnsi="Arial Narrow" w:cs="Calibri"/>
          <w:sz w:val="22"/>
          <w:szCs w:val="22"/>
        </w:rPr>
        <w:t xml:space="preserve">Public School Districts provide the information to DOE through their regular submission. </w:t>
      </w:r>
      <w:r w:rsidR="00180E5C">
        <w:rPr>
          <w:rFonts w:ascii="Arial Narrow" w:hAnsi="Arial Narrow" w:cs="Calibri"/>
          <w:sz w:val="22"/>
          <w:szCs w:val="22"/>
        </w:rPr>
        <w:t xml:space="preserve">Nonpublic agencies submit them to the Office of Finance and Management. </w:t>
      </w:r>
      <w:r w:rsidRPr="000C28B1">
        <w:rPr>
          <w:rFonts w:ascii="Arial Narrow" w:hAnsi="Arial Narrow" w:cs="Calibri"/>
          <w:sz w:val="22"/>
          <w:szCs w:val="22"/>
        </w:rPr>
        <w:t>Each local agency must provide a copy of their audit or certify that the agency is exempt from audit.</w:t>
      </w:r>
    </w:p>
    <w:p w:rsidR="00F447AC" w:rsidRDefault="00F447AC" w:rsidP="00674CAD">
      <w:pPr>
        <w:tabs>
          <w:tab w:val="left" w:pos="-720"/>
        </w:tabs>
        <w:suppressAutoHyphens/>
        <w:spacing w:line="220" w:lineRule="exact"/>
        <w:rPr>
          <w:rFonts w:ascii="Arial Narrow" w:hAnsi="Arial Narrow" w:cs="Calibri"/>
          <w:sz w:val="22"/>
          <w:szCs w:val="22"/>
        </w:rPr>
      </w:pPr>
    </w:p>
    <w:p w:rsidR="00F447AC" w:rsidRPr="000C28B1" w:rsidRDefault="00F447AC" w:rsidP="00F447AC">
      <w:pPr>
        <w:pStyle w:val="BodyText"/>
        <w:spacing w:line="220" w:lineRule="exact"/>
        <w:rPr>
          <w:rFonts w:ascii="Arial Narrow" w:hAnsi="Arial Narrow" w:cs="Calibri"/>
          <w:sz w:val="22"/>
          <w:szCs w:val="22"/>
        </w:rPr>
        <w:sectPr w:rsidR="00F447AC" w:rsidRPr="000C28B1" w:rsidSect="00F447AC">
          <w:headerReference w:type="default" r:id="rId18"/>
          <w:footerReference w:type="default" r:id="rId19"/>
          <w:headerReference w:type="first" r:id="rId20"/>
          <w:footerReference w:type="first" r:id="rId21"/>
          <w:type w:val="continuous"/>
          <w:pgSz w:w="12240" w:h="15840" w:code="1"/>
          <w:pgMar w:top="1008" w:right="1440" w:bottom="720" w:left="1872" w:header="720" w:footer="720" w:gutter="0"/>
          <w:cols w:space="720"/>
          <w:titlePg/>
        </w:sectPr>
      </w:pPr>
      <w:r w:rsidRPr="000C28B1">
        <w:rPr>
          <w:rFonts w:ascii="Arial Narrow" w:hAnsi="Arial Narrow" w:cs="Arial"/>
          <w:sz w:val="22"/>
          <w:szCs w:val="22"/>
          <w:u w:val="single"/>
        </w:rPr>
        <w:t>Claim</w:t>
      </w:r>
      <w:r>
        <w:rPr>
          <w:rFonts w:ascii="Arial Narrow" w:hAnsi="Arial Narrow" w:cs="Arial"/>
          <w:sz w:val="22"/>
          <w:szCs w:val="22"/>
          <w:u w:val="single"/>
        </w:rPr>
        <w:t>s and claim</w:t>
      </w:r>
      <w:r w:rsidRPr="000C28B1">
        <w:rPr>
          <w:rFonts w:ascii="Arial Narrow" w:hAnsi="Arial Narrow" w:cs="Arial"/>
          <w:sz w:val="22"/>
          <w:szCs w:val="22"/>
          <w:u w:val="single"/>
        </w:rPr>
        <w:t xml:space="preserve"> due dates</w:t>
      </w:r>
      <w:r>
        <w:rPr>
          <w:rFonts w:ascii="Arial Narrow" w:hAnsi="Arial Narrow" w:cs="Arial"/>
          <w:sz w:val="22"/>
          <w:szCs w:val="22"/>
        </w:rPr>
        <w:t xml:space="preserve"> are available on the CANS website </w:t>
      </w:r>
      <w:r w:rsidRPr="00F447AC">
        <w:rPr>
          <w:rFonts w:ascii="Arial Narrow" w:hAnsi="Arial Narrow" w:cs="Arial"/>
          <w:sz w:val="22"/>
          <w:szCs w:val="22"/>
        </w:rPr>
        <w:t>http://www.doe.sd.gov/cans/nslp.aspx</w:t>
      </w:r>
      <w:r>
        <w:rPr>
          <w:rFonts w:ascii="Arial Narrow" w:hAnsi="Arial Narrow" w:cs="Arial"/>
          <w:sz w:val="22"/>
          <w:szCs w:val="22"/>
        </w:rPr>
        <w:t xml:space="preserve">. </w:t>
      </w:r>
    </w:p>
    <w:p w:rsidR="00F447AC" w:rsidRPr="000C28B1" w:rsidRDefault="00F447AC" w:rsidP="00674CAD">
      <w:pPr>
        <w:tabs>
          <w:tab w:val="left" w:pos="-720"/>
        </w:tabs>
        <w:suppressAutoHyphens/>
        <w:spacing w:line="220" w:lineRule="exact"/>
        <w:rPr>
          <w:rFonts w:ascii="Arial Narrow" w:hAnsi="Arial Narrow" w:cs="Calibri"/>
          <w:sz w:val="22"/>
          <w:szCs w:val="22"/>
        </w:rPr>
      </w:pPr>
    </w:p>
    <w:p w:rsidR="005F57C2" w:rsidRPr="000C28B1" w:rsidRDefault="005F57C2" w:rsidP="00674CAD">
      <w:pPr>
        <w:spacing w:line="220" w:lineRule="exact"/>
        <w:rPr>
          <w:rFonts w:ascii="Arial Narrow" w:hAnsi="Arial Narrow" w:cs="Calibri"/>
          <w:sz w:val="22"/>
          <w:szCs w:val="22"/>
        </w:rPr>
      </w:pPr>
    </w:p>
    <w:p w:rsidR="00C25471" w:rsidRPr="000C28B1" w:rsidRDefault="00C25471" w:rsidP="00674CAD">
      <w:pPr>
        <w:spacing w:line="220" w:lineRule="exact"/>
        <w:rPr>
          <w:rFonts w:ascii="Arial Narrow" w:hAnsi="Arial Narrow" w:cs="Calibri"/>
          <w:sz w:val="22"/>
          <w:szCs w:val="22"/>
        </w:rPr>
      </w:pPr>
      <w:r w:rsidRPr="000C28B1">
        <w:rPr>
          <w:rFonts w:ascii="Arial Narrow" w:hAnsi="Arial Narrow" w:cs="Calibri"/>
          <w:sz w:val="22"/>
          <w:szCs w:val="22"/>
        </w:rPr>
        <w:t>This is a notification of the Catalog of Federal Domestic Assistance (CFDA) numbers</w:t>
      </w:r>
      <w:r w:rsidR="00B237A9" w:rsidRPr="000C28B1">
        <w:rPr>
          <w:rFonts w:ascii="Arial Narrow" w:hAnsi="Arial Narrow" w:cs="Calibri"/>
          <w:sz w:val="22"/>
          <w:szCs w:val="22"/>
        </w:rPr>
        <w:t xml:space="preserve">. </w:t>
      </w:r>
      <w:r w:rsidRPr="000C28B1">
        <w:rPr>
          <w:rFonts w:ascii="Arial Narrow" w:hAnsi="Arial Narrow" w:cs="Calibri"/>
          <w:sz w:val="22"/>
          <w:szCs w:val="22"/>
        </w:rPr>
        <w:t>CPA firms who conduct the annual audit need this information for the programs they audit</w:t>
      </w:r>
      <w:r w:rsidR="00B237A9" w:rsidRPr="000C28B1">
        <w:rPr>
          <w:rFonts w:ascii="Arial Narrow" w:hAnsi="Arial Narrow" w:cs="Calibri"/>
          <w:sz w:val="22"/>
          <w:szCs w:val="22"/>
        </w:rPr>
        <w:t xml:space="preserve">. </w:t>
      </w:r>
      <w:r w:rsidRPr="000C28B1">
        <w:rPr>
          <w:rFonts w:ascii="Arial Narrow" w:hAnsi="Arial Narrow" w:cs="Calibri"/>
          <w:sz w:val="22"/>
          <w:szCs w:val="22"/>
        </w:rPr>
        <w:t>They are as follows:</w:t>
      </w:r>
    </w:p>
    <w:p w:rsidR="00C25471" w:rsidRPr="000C28B1" w:rsidRDefault="00C25471" w:rsidP="00674CAD">
      <w:pPr>
        <w:tabs>
          <w:tab w:val="left" w:pos="1080"/>
          <w:tab w:val="left" w:pos="3780"/>
          <w:tab w:val="left" w:pos="4680"/>
          <w:tab w:val="left" w:pos="7920"/>
        </w:tabs>
        <w:spacing w:line="220" w:lineRule="exact"/>
        <w:rPr>
          <w:rFonts w:ascii="Arial Narrow" w:hAnsi="Arial Narrow" w:cs="Calibri"/>
          <w:sz w:val="22"/>
          <w:szCs w:val="22"/>
        </w:rPr>
      </w:pPr>
      <w:r w:rsidRPr="000C28B1">
        <w:rPr>
          <w:rFonts w:ascii="Arial Narrow" w:hAnsi="Arial Narrow" w:cs="Calibri"/>
          <w:sz w:val="22"/>
          <w:szCs w:val="22"/>
        </w:rPr>
        <w:t>National School Lunch Program (NSLP)</w:t>
      </w:r>
      <w:r w:rsidRPr="000C28B1">
        <w:rPr>
          <w:rFonts w:ascii="Arial Narrow" w:hAnsi="Arial Narrow" w:cs="Calibri"/>
          <w:sz w:val="22"/>
          <w:szCs w:val="22"/>
        </w:rPr>
        <w:tab/>
        <w:t>10.555</w:t>
      </w:r>
      <w:r w:rsidR="00F72993" w:rsidRPr="000C28B1">
        <w:rPr>
          <w:rFonts w:ascii="Arial Narrow" w:hAnsi="Arial Narrow" w:cs="Calibri"/>
          <w:sz w:val="22"/>
          <w:szCs w:val="22"/>
        </w:rPr>
        <w:tab/>
      </w:r>
      <w:r w:rsidRPr="000C28B1">
        <w:rPr>
          <w:rFonts w:ascii="Arial Narrow" w:hAnsi="Arial Narrow" w:cs="Calibri"/>
          <w:sz w:val="22"/>
          <w:szCs w:val="22"/>
        </w:rPr>
        <w:t>Food Distribution Program (FDP)</w:t>
      </w:r>
      <w:r w:rsidRPr="000C28B1">
        <w:rPr>
          <w:rFonts w:ascii="Arial Narrow" w:hAnsi="Arial Narrow" w:cs="Calibri"/>
          <w:sz w:val="22"/>
          <w:szCs w:val="22"/>
        </w:rPr>
        <w:tab/>
        <w:t>10.555</w:t>
      </w:r>
    </w:p>
    <w:p w:rsidR="00C25471" w:rsidRPr="000C28B1" w:rsidRDefault="00C25471" w:rsidP="00674CAD">
      <w:pPr>
        <w:tabs>
          <w:tab w:val="left" w:pos="1080"/>
          <w:tab w:val="left" w:pos="3780"/>
          <w:tab w:val="left" w:pos="4680"/>
          <w:tab w:val="left" w:pos="7920"/>
        </w:tabs>
        <w:spacing w:line="220" w:lineRule="exact"/>
        <w:rPr>
          <w:rFonts w:ascii="Arial Narrow" w:hAnsi="Arial Narrow" w:cs="Calibri"/>
          <w:sz w:val="22"/>
          <w:szCs w:val="22"/>
        </w:rPr>
      </w:pPr>
      <w:r w:rsidRPr="000C28B1">
        <w:rPr>
          <w:rFonts w:ascii="Arial Narrow" w:hAnsi="Arial Narrow" w:cs="Calibri"/>
          <w:sz w:val="22"/>
          <w:szCs w:val="22"/>
        </w:rPr>
        <w:t>School Breakfast Program (SBP)</w:t>
      </w:r>
      <w:r w:rsidRPr="000C28B1">
        <w:rPr>
          <w:rFonts w:ascii="Arial Narrow" w:hAnsi="Arial Narrow" w:cs="Calibri"/>
          <w:sz w:val="22"/>
          <w:szCs w:val="22"/>
        </w:rPr>
        <w:tab/>
        <w:t>10.553</w:t>
      </w:r>
      <w:r w:rsidR="00F72993" w:rsidRPr="000C28B1">
        <w:rPr>
          <w:rFonts w:ascii="Arial Narrow" w:hAnsi="Arial Narrow" w:cs="Calibri"/>
          <w:sz w:val="22"/>
          <w:szCs w:val="22"/>
        </w:rPr>
        <w:tab/>
      </w:r>
      <w:r w:rsidRPr="000C28B1">
        <w:rPr>
          <w:rFonts w:ascii="Arial Narrow" w:hAnsi="Arial Narrow" w:cs="Calibri"/>
          <w:sz w:val="22"/>
          <w:szCs w:val="22"/>
        </w:rPr>
        <w:t>Special Milk Program (SMP)</w:t>
      </w:r>
      <w:r w:rsidRPr="000C28B1">
        <w:rPr>
          <w:rFonts w:ascii="Arial Narrow" w:hAnsi="Arial Narrow" w:cs="Calibri"/>
          <w:sz w:val="22"/>
          <w:szCs w:val="22"/>
        </w:rPr>
        <w:tab/>
        <w:t>10.556</w:t>
      </w:r>
    </w:p>
    <w:p w:rsidR="00F72993" w:rsidRPr="000C28B1" w:rsidRDefault="00C25471" w:rsidP="00674CAD">
      <w:pPr>
        <w:tabs>
          <w:tab w:val="left" w:pos="1080"/>
          <w:tab w:val="left" w:pos="3780"/>
          <w:tab w:val="left" w:pos="4680"/>
          <w:tab w:val="left" w:pos="7920"/>
        </w:tabs>
        <w:spacing w:line="220" w:lineRule="exact"/>
        <w:rPr>
          <w:rFonts w:ascii="Arial Narrow" w:hAnsi="Arial Narrow" w:cs="Calibri"/>
          <w:sz w:val="22"/>
          <w:szCs w:val="22"/>
        </w:rPr>
      </w:pPr>
      <w:r w:rsidRPr="000C28B1">
        <w:rPr>
          <w:rFonts w:ascii="Arial Narrow" w:hAnsi="Arial Narrow" w:cs="Calibri"/>
          <w:sz w:val="22"/>
          <w:szCs w:val="22"/>
        </w:rPr>
        <w:t>Summer food Distribution Program (FDP)</w:t>
      </w:r>
      <w:r w:rsidRPr="000C28B1">
        <w:rPr>
          <w:rFonts w:ascii="Arial Narrow" w:hAnsi="Arial Narrow" w:cs="Calibri"/>
          <w:sz w:val="22"/>
          <w:szCs w:val="22"/>
        </w:rPr>
        <w:tab/>
        <w:t>10.559</w:t>
      </w:r>
      <w:r w:rsidR="00F72993" w:rsidRPr="000C28B1">
        <w:rPr>
          <w:rFonts w:ascii="Arial Narrow" w:hAnsi="Arial Narrow" w:cs="Calibri"/>
          <w:sz w:val="22"/>
          <w:szCs w:val="22"/>
        </w:rPr>
        <w:tab/>
        <w:t>Team Nutrition Grants</w:t>
      </w:r>
      <w:r w:rsidR="00F72993" w:rsidRPr="000C28B1">
        <w:rPr>
          <w:rFonts w:ascii="Arial Narrow" w:hAnsi="Arial Narrow" w:cs="Calibri"/>
          <w:sz w:val="22"/>
          <w:szCs w:val="22"/>
        </w:rPr>
        <w:tab/>
        <w:t>10.574</w:t>
      </w:r>
    </w:p>
    <w:p w:rsidR="00F72993" w:rsidRPr="000C28B1" w:rsidRDefault="00F72993" w:rsidP="00674CAD">
      <w:pPr>
        <w:tabs>
          <w:tab w:val="left" w:pos="1080"/>
          <w:tab w:val="left" w:pos="3780"/>
          <w:tab w:val="left" w:pos="4680"/>
          <w:tab w:val="left" w:pos="7920"/>
        </w:tabs>
        <w:spacing w:line="220" w:lineRule="exact"/>
        <w:rPr>
          <w:rFonts w:ascii="Arial Narrow" w:hAnsi="Arial Narrow" w:cs="Calibri"/>
          <w:sz w:val="22"/>
          <w:szCs w:val="22"/>
        </w:rPr>
      </w:pPr>
      <w:r w:rsidRPr="000C28B1">
        <w:rPr>
          <w:rFonts w:ascii="Arial Narrow" w:hAnsi="Arial Narrow" w:cs="Calibri"/>
          <w:sz w:val="22"/>
          <w:szCs w:val="22"/>
        </w:rPr>
        <w:t>Summer Food Service Prog (SFSP)</w:t>
      </w:r>
      <w:r w:rsidRPr="000C28B1">
        <w:rPr>
          <w:rFonts w:ascii="Arial Narrow" w:hAnsi="Arial Narrow" w:cs="Calibri"/>
          <w:sz w:val="22"/>
          <w:szCs w:val="22"/>
        </w:rPr>
        <w:tab/>
        <w:t>10.559</w:t>
      </w:r>
      <w:r w:rsidRPr="000C28B1">
        <w:rPr>
          <w:rFonts w:ascii="Arial Narrow" w:hAnsi="Arial Narrow" w:cs="Calibri"/>
          <w:sz w:val="22"/>
          <w:szCs w:val="22"/>
        </w:rPr>
        <w:tab/>
        <w:t xml:space="preserve">Child and Adult Care Food Program </w:t>
      </w:r>
      <w:r w:rsidRPr="000C28B1">
        <w:rPr>
          <w:rFonts w:ascii="Arial Narrow" w:hAnsi="Arial Narrow" w:cs="Calibri"/>
          <w:sz w:val="22"/>
          <w:szCs w:val="22"/>
        </w:rPr>
        <w:tab/>
        <w:t>10.558</w:t>
      </w:r>
    </w:p>
    <w:p w:rsidR="00F72993" w:rsidRPr="000C28B1" w:rsidRDefault="00F72993" w:rsidP="00674CAD">
      <w:pPr>
        <w:tabs>
          <w:tab w:val="left" w:pos="1080"/>
          <w:tab w:val="left" w:pos="3780"/>
          <w:tab w:val="left" w:pos="5040"/>
        </w:tabs>
        <w:spacing w:line="220" w:lineRule="exact"/>
        <w:rPr>
          <w:rFonts w:ascii="Arial Narrow" w:hAnsi="Arial Narrow" w:cs="Calibri"/>
          <w:sz w:val="22"/>
          <w:szCs w:val="22"/>
        </w:rPr>
      </w:pPr>
      <w:r w:rsidRPr="000C28B1">
        <w:rPr>
          <w:rFonts w:ascii="Arial Narrow" w:hAnsi="Arial Narrow" w:cs="Calibri"/>
          <w:sz w:val="22"/>
          <w:szCs w:val="22"/>
        </w:rPr>
        <w:t>Fresh Fruit &amp; Vegetable Program (FFVP)</w:t>
      </w:r>
      <w:r w:rsidRPr="000C28B1">
        <w:rPr>
          <w:rFonts w:ascii="Arial Narrow" w:hAnsi="Arial Narrow" w:cs="Calibri"/>
          <w:sz w:val="22"/>
          <w:szCs w:val="22"/>
        </w:rPr>
        <w:tab/>
        <w:t>10.582</w:t>
      </w:r>
    </w:p>
    <w:p w:rsidR="00F72993" w:rsidRPr="000C28B1" w:rsidRDefault="00F72993" w:rsidP="00674CAD">
      <w:pPr>
        <w:tabs>
          <w:tab w:val="left" w:pos="1080"/>
          <w:tab w:val="left" w:pos="3780"/>
          <w:tab w:val="left" w:pos="4680"/>
          <w:tab w:val="left" w:pos="7920"/>
        </w:tabs>
        <w:spacing w:line="220" w:lineRule="exact"/>
        <w:rPr>
          <w:rFonts w:ascii="Arial Narrow" w:hAnsi="Arial Narrow" w:cs="Calibri"/>
          <w:sz w:val="22"/>
          <w:szCs w:val="22"/>
        </w:rPr>
      </w:pPr>
    </w:p>
    <w:p w:rsidR="007613CC" w:rsidRPr="000C28B1" w:rsidRDefault="007613CC" w:rsidP="00674CAD">
      <w:pPr>
        <w:tabs>
          <w:tab w:val="left" w:pos="1080"/>
          <w:tab w:val="left" w:pos="3780"/>
          <w:tab w:val="left" w:pos="4680"/>
          <w:tab w:val="left" w:pos="7920"/>
        </w:tabs>
        <w:spacing w:line="220" w:lineRule="exact"/>
        <w:rPr>
          <w:rFonts w:ascii="Arial Narrow" w:hAnsi="Arial Narrow" w:cs="Calibri"/>
          <w:sz w:val="22"/>
          <w:szCs w:val="22"/>
        </w:rPr>
      </w:pPr>
      <w:r w:rsidRPr="000C28B1">
        <w:rPr>
          <w:rFonts w:ascii="Arial Narrow" w:hAnsi="Arial Narrow" w:cs="Calibri"/>
          <w:sz w:val="22"/>
          <w:szCs w:val="22"/>
        </w:rPr>
        <w:t>Page 4 is designed for you to pull and post for ready access to CANS contact information.</w:t>
      </w:r>
    </w:p>
    <w:p w:rsidR="007613CC" w:rsidRPr="000C28B1" w:rsidRDefault="007613CC" w:rsidP="001865D5">
      <w:pPr>
        <w:tabs>
          <w:tab w:val="left" w:pos="1080"/>
          <w:tab w:val="left" w:pos="3780"/>
          <w:tab w:val="left" w:pos="4680"/>
          <w:tab w:val="left" w:pos="7920"/>
        </w:tabs>
        <w:spacing w:line="220" w:lineRule="exact"/>
        <w:rPr>
          <w:rFonts w:ascii="Arial Narrow" w:hAnsi="Arial Narrow" w:cs="Calibri"/>
          <w:sz w:val="22"/>
          <w:szCs w:val="22"/>
        </w:rPr>
      </w:pPr>
    </w:p>
    <w:p w:rsidR="001865D5" w:rsidRPr="000C28B1" w:rsidRDefault="00674CAD" w:rsidP="0070196D">
      <w:pPr>
        <w:pStyle w:val="BodyText"/>
        <w:tabs>
          <w:tab w:val="left" w:pos="810"/>
          <w:tab w:val="left" w:pos="2880"/>
          <w:tab w:val="left" w:pos="4320"/>
          <w:tab w:val="left" w:pos="6480"/>
        </w:tabs>
        <w:spacing w:line="220" w:lineRule="exact"/>
        <w:jc w:val="center"/>
        <w:rPr>
          <w:rFonts w:ascii="Arial Narrow" w:hAnsi="Arial Narrow" w:cs="Calibri"/>
          <w:b/>
          <w:sz w:val="24"/>
          <w:szCs w:val="24"/>
        </w:rPr>
      </w:pPr>
      <w:r w:rsidRPr="000C28B1">
        <w:rPr>
          <w:rFonts w:ascii="Arial Narrow" w:hAnsi="Arial Narrow" w:cs="Calibri"/>
          <w:b/>
          <w:sz w:val="24"/>
          <w:szCs w:val="24"/>
        </w:rPr>
        <w:br w:type="page"/>
      </w:r>
      <w:r w:rsidR="0070196D" w:rsidRPr="000C28B1">
        <w:rPr>
          <w:rFonts w:ascii="Arial Narrow" w:hAnsi="Arial Narrow" w:cs="Calibri"/>
          <w:b/>
          <w:sz w:val="24"/>
          <w:szCs w:val="24"/>
        </w:rPr>
        <w:lastRenderedPageBreak/>
        <w:t>Child &amp; Adult Nutrition Services contact information</w:t>
      </w:r>
    </w:p>
    <w:p w:rsidR="0070196D" w:rsidRPr="000C28B1" w:rsidRDefault="0070196D" w:rsidP="001865D5">
      <w:pPr>
        <w:pStyle w:val="BodyText"/>
        <w:tabs>
          <w:tab w:val="left" w:pos="810"/>
          <w:tab w:val="left" w:pos="2880"/>
          <w:tab w:val="left" w:pos="4320"/>
          <w:tab w:val="left" w:pos="6480"/>
        </w:tabs>
        <w:spacing w:line="220" w:lineRule="exact"/>
        <w:rPr>
          <w:rFonts w:ascii="Arial Narrow" w:hAnsi="Arial Narrow" w:cs="Calibri"/>
          <w:sz w:val="22"/>
          <w:szCs w:val="22"/>
        </w:rPr>
      </w:pPr>
    </w:p>
    <w:p w:rsidR="0070196D" w:rsidRPr="000C28B1" w:rsidRDefault="0070196D" w:rsidP="0070196D">
      <w:pPr>
        <w:rPr>
          <w:rFonts w:ascii="Arial Narrow" w:hAnsi="Arial Narrow" w:cs="Calibri"/>
          <w:szCs w:val="24"/>
        </w:rPr>
      </w:pPr>
      <w:r w:rsidRPr="000C28B1">
        <w:rPr>
          <w:rFonts w:ascii="Arial Narrow" w:hAnsi="Arial Narrow" w:cs="Calibri"/>
          <w:szCs w:val="24"/>
        </w:rPr>
        <w:t xml:space="preserve">Website: </w:t>
      </w:r>
      <w:hyperlink r:id="rId22" w:history="1">
        <w:r w:rsidR="00674CAD" w:rsidRPr="000C28B1">
          <w:rPr>
            <w:rStyle w:val="Hyperlink"/>
            <w:rFonts w:ascii="Arial Narrow" w:hAnsi="Arial Narrow" w:cs="Calibri"/>
            <w:szCs w:val="24"/>
          </w:rPr>
          <w:t>http://www.doe.sd.gov/cans/</w:t>
        </w:r>
      </w:hyperlink>
    </w:p>
    <w:p w:rsidR="00674CAD" w:rsidRPr="000C28B1" w:rsidRDefault="00674CAD" w:rsidP="0070196D">
      <w:pPr>
        <w:rPr>
          <w:rFonts w:ascii="Arial Narrow" w:hAnsi="Arial Narrow" w:cs="Calibri"/>
          <w:szCs w:val="24"/>
        </w:rPr>
      </w:pPr>
    </w:p>
    <w:p w:rsidR="00674CAD" w:rsidRPr="000C28B1" w:rsidRDefault="00674CAD" w:rsidP="00674CAD">
      <w:pPr>
        <w:spacing w:line="220" w:lineRule="exact"/>
        <w:rPr>
          <w:rFonts w:ascii="Arial Narrow" w:hAnsi="Arial Narrow" w:cs="Arial"/>
          <w:sz w:val="22"/>
          <w:szCs w:val="22"/>
        </w:rPr>
      </w:pPr>
      <w:r w:rsidRPr="000C28B1">
        <w:rPr>
          <w:rFonts w:ascii="Arial Narrow" w:hAnsi="Arial Narrow" w:cs="Arial"/>
          <w:sz w:val="22"/>
          <w:szCs w:val="22"/>
        </w:rPr>
        <w:t xml:space="preserve">Child &amp; Adult Nutrition Services – SD Department of Education </w:t>
      </w:r>
    </w:p>
    <w:p w:rsidR="00674CAD" w:rsidRPr="000C28B1" w:rsidRDefault="00674CAD" w:rsidP="00674CAD">
      <w:pPr>
        <w:rPr>
          <w:rFonts w:ascii="Arial Narrow" w:hAnsi="Arial Narrow" w:cs="Calibri"/>
          <w:szCs w:val="24"/>
        </w:rPr>
      </w:pPr>
      <w:r w:rsidRPr="000C28B1">
        <w:rPr>
          <w:rFonts w:ascii="Arial Narrow" w:hAnsi="Arial Narrow" w:cs="Arial"/>
          <w:sz w:val="22"/>
          <w:szCs w:val="22"/>
        </w:rPr>
        <w:t>800 Governors Drive; Pierre SD 57501-2294</w:t>
      </w:r>
      <w:r w:rsidRPr="000C28B1">
        <w:rPr>
          <w:rFonts w:ascii="Arial Narrow" w:hAnsi="Arial Narrow" w:cs="Arial"/>
          <w:sz w:val="22"/>
          <w:szCs w:val="22"/>
        </w:rPr>
        <w:tab/>
      </w:r>
      <w:r w:rsidRPr="000C28B1">
        <w:rPr>
          <w:rFonts w:ascii="Arial Narrow" w:hAnsi="Arial Narrow" w:cs="Arial"/>
          <w:sz w:val="22"/>
          <w:szCs w:val="22"/>
        </w:rPr>
        <w:tab/>
        <w:t>Website: http://www.doe.sd.gov/cans/</w:t>
      </w:r>
    </w:p>
    <w:p w:rsidR="00674CAD" w:rsidRPr="000C28B1" w:rsidRDefault="00674CAD" w:rsidP="00674CAD">
      <w:pPr>
        <w:tabs>
          <w:tab w:val="left" w:pos="-720"/>
        </w:tabs>
        <w:suppressAutoHyphens/>
        <w:spacing w:line="220" w:lineRule="exact"/>
        <w:rPr>
          <w:rFonts w:ascii="Arial Narrow" w:hAnsi="Arial Narrow" w:cs="Arial"/>
          <w:sz w:val="22"/>
          <w:szCs w:val="22"/>
          <w:u w:val="single"/>
        </w:rPr>
      </w:pPr>
    </w:p>
    <w:p w:rsidR="001A3679" w:rsidRPr="000C28B1" w:rsidRDefault="00674CAD" w:rsidP="001A3679">
      <w:pPr>
        <w:tabs>
          <w:tab w:val="left" w:pos="-720"/>
        </w:tabs>
        <w:suppressAutoHyphens/>
        <w:spacing w:line="220" w:lineRule="exact"/>
        <w:rPr>
          <w:rFonts w:ascii="Arial Narrow" w:hAnsi="Arial Narrow" w:cs="Calibri"/>
          <w:sz w:val="22"/>
          <w:szCs w:val="22"/>
        </w:rPr>
      </w:pPr>
      <w:r w:rsidRPr="000C28B1">
        <w:rPr>
          <w:rFonts w:ascii="Arial Narrow" w:hAnsi="Arial Narrow" w:cs="Arial"/>
          <w:sz w:val="22"/>
          <w:szCs w:val="22"/>
          <w:u w:val="single"/>
        </w:rPr>
        <w:t>Questions</w:t>
      </w:r>
      <w:r w:rsidRPr="000C28B1">
        <w:rPr>
          <w:rFonts w:ascii="Arial Narrow" w:hAnsi="Arial Narrow" w:cs="Arial"/>
          <w:sz w:val="22"/>
          <w:szCs w:val="22"/>
        </w:rPr>
        <w:t xml:space="preserve"> about applications and program operation can be referred to the respective Child and Adult Nutrition Services or Finance and Management staff members at 605-773-3413. Direct numbers are also provided.  </w:t>
      </w:r>
      <w:r w:rsidR="001A3679">
        <w:rPr>
          <w:rFonts w:ascii="Arial Narrow" w:hAnsi="Arial Narrow" w:cs="Arial"/>
          <w:sz w:val="22"/>
          <w:szCs w:val="22"/>
        </w:rPr>
        <w:t xml:space="preserve">Email addresses are provided or you can email one of the general email </w:t>
      </w:r>
      <w:r w:rsidR="0036681C">
        <w:rPr>
          <w:rFonts w:ascii="Arial Narrow" w:hAnsi="Arial Narrow" w:cs="Arial"/>
          <w:sz w:val="22"/>
          <w:szCs w:val="22"/>
        </w:rPr>
        <w:t>addresses that</w:t>
      </w:r>
      <w:r w:rsidR="001A3679">
        <w:rPr>
          <w:rFonts w:ascii="Arial Narrow" w:hAnsi="Arial Narrow" w:cs="Arial"/>
          <w:sz w:val="22"/>
          <w:szCs w:val="22"/>
        </w:rPr>
        <w:t xml:space="preserve"> are monitored by multiple personnel for quicker responses. </w:t>
      </w:r>
      <w:r w:rsidR="001A3679">
        <w:rPr>
          <w:rFonts w:ascii="Arial Narrow" w:hAnsi="Arial Narrow" w:cs="Calibri"/>
          <w:sz w:val="22"/>
          <w:szCs w:val="22"/>
        </w:rPr>
        <w:t xml:space="preserve">You can email School Nutrition Program specialists for questions about the program at DOE </w:t>
      </w:r>
      <w:hyperlink r:id="rId23" w:history="1">
        <w:r w:rsidR="001A3679" w:rsidRPr="00877D2E">
          <w:rPr>
            <w:rStyle w:val="Hyperlink"/>
            <w:rFonts w:ascii="Arial Narrow" w:hAnsi="Arial Narrow" w:cs="Calibri"/>
            <w:sz w:val="22"/>
            <w:szCs w:val="22"/>
          </w:rPr>
          <w:t>DOE.SchoolLunch@state.sd.us</w:t>
        </w:r>
      </w:hyperlink>
      <w:r w:rsidR="001A3679">
        <w:rPr>
          <w:rFonts w:ascii="Arial Narrow" w:hAnsi="Arial Narrow" w:cs="Calibri"/>
          <w:sz w:val="22"/>
          <w:szCs w:val="22"/>
        </w:rPr>
        <w:t>.</w:t>
      </w:r>
      <w:r w:rsidR="001A3679">
        <w:rPr>
          <w:rFonts w:ascii="Arial Narrow" w:hAnsi="Arial Narrow" w:cs="Calibri"/>
          <w:sz w:val="22"/>
          <w:szCs w:val="22"/>
        </w:rPr>
        <w:t xml:space="preserve">If you need help with the iCAN system, email </w:t>
      </w:r>
      <w:hyperlink r:id="rId24" w:history="1">
        <w:r w:rsidR="001A3679" w:rsidRPr="00877D2E">
          <w:rPr>
            <w:rStyle w:val="Hyperlink"/>
            <w:rFonts w:ascii="Arial Narrow" w:hAnsi="Arial Narrow" w:cs="Calibri"/>
            <w:sz w:val="22"/>
            <w:szCs w:val="22"/>
          </w:rPr>
          <w:t>doe.icanhelp@state.sd.us</w:t>
        </w:r>
      </w:hyperlink>
      <w:r w:rsidR="001A3679">
        <w:rPr>
          <w:rFonts w:ascii="Arial Narrow" w:hAnsi="Arial Narrow" w:cs="Calibri"/>
          <w:sz w:val="22"/>
          <w:szCs w:val="22"/>
        </w:rPr>
        <w:t xml:space="preserve">. </w:t>
      </w:r>
    </w:p>
    <w:p w:rsidR="0070196D" w:rsidRPr="000C28B1" w:rsidRDefault="0070196D" w:rsidP="001865D5">
      <w:pPr>
        <w:pStyle w:val="BodyText"/>
        <w:tabs>
          <w:tab w:val="left" w:pos="810"/>
          <w:tab w:val="left" w:pos="2880"/>
          <w:tab w:val="left" w:pos="4320"/>
          <w:tab w:val="left" w:pos="6480"/>
        </w:tabs>
        <w:spacing w:line="220" w:lineRule="exact"/>
        <w:rPr>
          <w:rFonts w:ascii="Arial Narrow" w:hAnsi="Arial Narrow" w:cs="Calibri"/>
          <w:sz w:val="22"/>
          <w:szCs w:val="22"/>
        </w:rPr>
      </w:pPr>
    </w:p>
    <w:p w:rsidR="00674CAD" w:rsidRPr="000C28B1" w:rsidRDefault="00674CAD" w:rsidP="00674CAD">
      <w:pPr>
        <w:tabs>
          <w:tab w:val="left" w:pos="-720"/>
        </w:tabs>
        <w:suppressAutoHyphens/>
        <w:spacing w:line="220" w:lineRule="exact"/>
        <w:rPr>
          <w:rFonts w:ascii="Arial Narrow" w:hAnsi="Arial Narrow" w:cs="Arial"/>
          <w:b/>
          <w:sz w:val="22"/>
          <w:szCs w:val="22"/>
        </w:rPr>
      </w:pPr>
      <w:r w:rsidRPr="000C28B1">
        <w:rPr>
          <w:rFonts w:ascii="Arial Narrow" w:hAnsi="Arial Narrow" w:cs="Arial"/>
          <w:b/>
          <w:sz w:val="22"/>
          <w:szCs w:val="22"/>
        </w:rPr>
        <w:t>Child &amp; Adult Nutrition Services - DOE</w:t>
      </w:r>
      <w:r w:rsidRPr="000C28B1">
        <w:rPr>
          <w:rFonts w:ascii="Arial Narrow" w:hAnsi="Arial Narrow" w:cs="Arial"/>
          <w:b/>
          <w:sz w:val="22"/>
          <w:szCs w:val="22"/>
        </w:rPr>
        <w:tab/>
      </w:r>
      <w:r w:rsidRPr="000C28B1">
        <w:rPr>
          <w:rFonts w:ascii="Arial Narrow" w:hAnsi="Arial Narrow" w:cs="Arial"/>
          <w:b/>
          <w:sz w:val="22"/>
          <w:szCs w:val="22"/>
        </w:rPr>
        <w:tab/>
      </w:r>
      <w:r w:rsidRPr="000C28B1">
        <w:rPr>
          <w:rFonts w:ascii="Arial Narrow" w:hAnsi="Arial Narrow" w:cs="Arial"/>
          <w:b/>
          <w:sz w:val="22"/>
          <w:szCs w:val="22"/>
        </w:rPr>
        <w:tab/>
      </w:r>
      <w:r w:rsidRPr="000C28B1">
        <w:rPr>
          <w:rFonts w:ascii="Arial Narrow" w:hAnsi="Arial Narrow" w:cs="Arial"/>
          <w:b/>
          <w:sz w:val="22"/>
          <w:szCs w:val="22"/>
        </w:rPr>
        <w:tab/>
        <w:t>fax:  605-773-6846</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1260"/>
        <w:gridCol w:w="4158"/>
      </w:tblGrid>
      <w:tr w:rsidR="0035474B" w:rsidRPr="000C28B1" w:rsidTr="00232484">
        <w:trPr>
          <w:cantSplit/>
          <w:trHeight w:val="76"/>
        </w:trPr>
        <w:tc>
          <w:tcPr>
            <w:tcW w:w="4158" w:type="dxa"/>
            <w:tcBorders>
              <w:bottom w:val="nil"/>
            </w:tcBorders>
          </w:tcPr>
          <w:p w:rsidR="0035474B" w:rsidRDefault="00180E5C" w:rsidP="00232484">
            <w:pPr>
              <w:tabs>
                <w:tab w:val="left" w:pos="-720"/>
              </w:tabs>
              <w:suppressAutoHyphens/>
              <w:spacing w:line="220" w:lineRule="exact"/>
              <w:rPr>
                <w:rFonts w:ascii="Arial Narrow" w:hAnsi="Arial Narrow" w:cs="Arial"/>
                <w:sz w:val="22"/>
                <w:szCs w:val="22"/>
              </w:rPr>
            </w:pPr>
            <w:r>
              <w:rPr>
                <w:rFonts w:ascii="Arial Narrow" w:hAnsi="Arial Narrow" w:cs="Arial"/>
                <w:sz w:val="22"/>
                <w:szCs w:val="22"/>
              </w:rPr>
              <w:t>Beth Henrichsen</w:t>
            </w:r>
          </w:p>
          <w:p w:rsidR="00180E5C" w:rsidRPr="000C28B1" w:rsidRDefault="00180E5C" w:rsidP="00232484">
            <w:pPr>
              <w:tabs>
                <w:tab w:val="left" w:pos="-720"/>
              </w:tabs>
              <w:suppressAutoHyphens/>
              <w:spacing w:line="220" w:lineRule="exact"/>
              <w:rPr>
                <w:rFonts w:ascii="Arial Narrow" w:hAnsi="Arial Narrow" w:cs="Arial"/>
                <w:sz w:val="22"/>
                <w:szCs w:val="22"/>
              </w:rPr>
            </w:pPr>
            <w:r>
              <w:rPr>
                <w:rFonts w:ascii="Arial Narrow" w:hAnsi="Arial Narrow" w:cs="Arial"/>
                <w:sz w:val="22"/>
                <w:szCs w:val="22"/>
              </w:rPr>
              <w:t>Beth.henrichsen@state.sd.us</w:t>
            </w:r>
          </w:p>
        </w:tc>
        <w:tc>
          <w:tcPr>
            <w:tcW w:w="1260" w:type="dxa"/>
          </w:tcPr>
          <w:p w:rsidR="0035474B" w:rsidRPr="000C28B1" w:rsidRDefault="0035474B" w:rsidP="00232484">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605-773-3610</w:t>
            </w:r>
          </w:p>
        </w:tc>
        <w:tc>
          <w:tcPr>
            <w:tcW w:w="4158" w:type="dxa"/>
            <w:vMerge w:val="restart"/>
          </w:tcPr>
          <w:p w:rsidR="0035474B" w:rsidRPr="000C28B1" w:rsidRDefault="0035474B" w:rsidP="00232484">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 xml:space="preserve">School meal and school milk programs questions regarding agreements, operating procedures, PLE tool, </w:t>
            </w:r>
            <w:r w:rsidR="009E5671">
              <w:rPr>
                <w:rFonts w:ascii="Arial Narrow" w:hAnsi="Arial Narrow" w:cs="Arial"/>
                <w:sz w:val="22"/>
                <w:szCs w:val="22"/>
              </w:rPr>
              <w:t xml:space="preserve">CEP, </w:t>
            </w:r>
            <w:r w:rsidRPr="000C28B1">
              <w:rPr>
                <w:rFonts w:ascii="Arial Narrow" w:hAnsi="Arial Narrow" w:cs="Arial"/>
                <w:sz w:val="22"/>
                <w:szCs w:val="22"/>
              </w:rPr>
              <w:t>meal counts, free &amp; reduced price applications, meal patterns, wellness policies, special provisions, technical assistance, training, verification</w:t>
            </w:r>
          </w:p>
          <w:p w:rsidR="0035474B" w:rsidRPr="000C28B1" w:rsidRDefault="0035474B" w:rsidP="00232484">
            <w:pPr>
              <w:tabs>
                <w:tab w:val="left" w:pos="-720"/>
              </w:tabs>
              <w:suppressAutoHyphens/>
              <w:spacing w:line="220" w:lineRule="exact"/>
              <w:rPr>
                <w:rFonts w:ascii="Arial Narrow" w:hAnsi="Arial Narrow" w:cs="Arial"/>
                <w:sz w:val="22"/>
                <w:szCs w:val="22"/>
                <w:lang w:val="it-IT"/>
              </w:rPr>
            </w:pPr>
          </w:p>
          <w:p w:rsidR="009E5671" w:rsidRDefault="009E5671" w:rsidP="00232484">
            <w:pPr>
              <w:tabs>
                <w:tab w:val="left" w:pos="-720"/>
              </w:tabs>
              <w:suppressAutoHyphens/>
              <w:spacing w:line="220" w:lineRule="exact"/>
              <w:rPr>
                <w:rFonts w:ascii="Arial Narrow" w:hAnsi="Arial Narrow" w:cs="Arial"/>
                <w:sz w:val="22"/>
                <w:szCs w:val="22"/>
                <w:lang w:val="it-IT"/>
              </w:rPr>
            </w:pPr>
          </w:p>
          <w:p w:rsidR="009E5671" w:rsidRDefault="009E5671" w:rsidP="00232484">
            <w:pPr>
              <w:tabs>
                <w:tab w:val="left" w:pos="-720"/>
              </w:tabs>
              <w:suppressAutoHyphens/>
              <w:spacing w:line="220" w:lineRule="exact"/>
              <w:rPr>
                <w:rFonts w:ascii="Arial Narrow" w:hAnsi="Arial Narrow" w:cs="Arial"/>
                <w:sz w:val="22"/>
                <w:szCs w:val="22"/>
                <w:lang w:val="it-IT"/>
              </w:rPr>
            </w:pPr>
          </w:p>
          <w:p w:rsidR="0035474B" w:rsidRPr="000C28B1" w:rsidRDefault="0035474B" w:rsidP="00232484">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lang w:val="it-IT"/>
              </w:rPr>
              <w:t xml:space="preserve">Fresh Fruit &amp; Vegetable Program </w:t>
            </w:r>
          </w:p>
        </w:tc>
      </w:tr>
      <w:tr w:rsidR="0035474B" w:rsidRPr="000C28B1" w:rsidTr="00232484">
        <w:trPr>
          <w:cantSplit/>
          <w:trHeight w:val="76"/>
        </w:trPr>
        <w:tc>
          <w:tcPr>
            <w:tcW w:w="4158" w:type="dxa"/>
            <w:tcBorders>
              <w:bottom w:val="single" w:sz="4" w:space="0" w:color="auto"/>
            </w:tcBorders>
            <w:vAlign w:val="center"/>
          </w:tcPr>
          <w:p w:rsidR="0035474B" w:rsidRDefault="00180E5C" w:rsidP="00232484">
            <w:pPr>
              <w:tabs>
                <w:tab w:val="left" w:pos="-720"/>
              </w:tabs>
              <w:suppressAutoHyphens/>
              <w:spacing w:line="220" w:lineRule="exact"/>
              <w:rPr>
                <w:rFonts w:ascii="Arial Narrow" w:hAnsi="Arial Narrow" w:cs="Arial"/>
                <w:sz w:val="22"/>
                <w:szCs w:val="22"/>
              </w:rPr>
            </w:pPr>
            <w:r>
              <w:rPr>
                <w:rFonts w:ascii="Arial Narrow" w:hAnsi="Arial Narrow" w:cs="Arial"/>
                <w:sz w:val="22"/>
                <w:szCs w:val="22"/>
              </w:rPr>
              <w:t>Teresita Heller</w:t>
            </w:r>
          </w:p>
          <w:p w:rsidR="00180E5C" w:rsidRPr="000C28B1" w:rsidRDefault="0036681C" w:rsidP="00232484">
            <w:pPr>
              <w:tabs>
                <w:tab w:val="left" w:pos="-720"/>
              </w:tabs>
              <w:suppressAutoHyphens/>
              <w:spacing w:line="220" w:lineRule="exact"/>
              <w:rPr>
                <w:rFonts w:ascii="Arial Narrow" w:hAnsi="Arial Narrow" w:cs="Arial"/>
                <w:sz w:val="22"/>
                <w:szCs w:val="22"/>
              </w:rPr>
            </w:pPr>
            <w:r>
              <w:rPr>
                <w:rFonts w:ascii="Arial Narrow" w:hAnsi="Arial Narrow" w:cs="Arial"/>
                <w:sz w:val="22"/>
                <w:szCs w:val="22"/>
              </w:rPr>
              <w:t>Teresita.heller@state.sd.us</w:t>
            </w:r>
          </w:p>
        </w:tc>
        <w:tc>
          <w:tcPr>
            <w:tcW w:w="1260" w:type="dxa"/>
            <w:vAlign w:val="center"/>
          </w:tcPr>
          <w:p w:rsidR="0035474B" w:rsidRPr="000C28B1" w:rsidRDefault="0035474B" w:rsidP="00232484">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605-773-6026</w:t>
            </w:r>
          </w:p>
        </w:tc>
        <w:tc>
          <w:tcPr>
            <w:tcW w:w="4158" w:type="dxa"/>
            <w:vMerge/>
          </w:tcPr>
          <w:p w:rsidR="0035474B" w:rsidRPr="000C28B1" w:rsidRDefault="0035474B" w:rsidP="00232484">
            <w:pPr>
              <w:tabs>
                <w:tab w:val="left" w:pos="-720"/>
              </w:tabs>
              <w:suppressAutoHyphens/>
              <w:spacing w:line="220" w:lineRule="exact"/>
              <w:rPr>
                <w:rFonts w:ascii="Arial Narrow" w:hAnsi="Arial Narrow" w:cs="Arial"/>
                <w:sz w:val="22"/>
                <w:szCs w:val="22"/>
              </w:rPr>
            </w:pPr>
          </w:p>
        </w:tc>
      </w:tr>
      <w:tr w:rsidR="0035474B" w:rsidRPr="000C28B1" w:rsidTr="009E5671">
        <w:trPr>
          <w:cantSplit/>
          <w:trHeight w:val="237"/>
        </w:trPr>
        <w:tc>
          <w:tcPr>
            <w:tcW w:w="4158" w:type="dxa"/>
            <w:tcBorders>
              <w:bottom w:val="single" w:sz="4" w:space="0" w:color="auto"/>
            </w:tcBorders>
            <w:vAlign w:val="center"/>
          </w:tcPr>
          <w:p w:rsidR="0035474B" w:rsidRDefault="0035474B" w:rsidP="00232484">
            <w:pPr>
              <w:tabs>
                <w:tab w:val="left" w:pos="-720"/>
              </w:tabs>
              <w:suppressAutoHyphens/>
              <w:spacing w:line="220" w:lineRule="exact"/>
              <w:rPr>
                <w:rFonts w:ascii="Arial Narrow" w:hAnsi="Arial Narrow" w:cs="Arial"/>
                <w:sz w:val="22"/>
                <w:szCs w:val="22"/>
                <w:lang w:val="it-IT"/>
              </w:rPr>
            </w:pPr>
            <w:r>
              <w:rPr>
                <w:rFonts w:ascii="Arial Narrow" w:hAnsi="Arial Narrow" w:cs="Arial"/>
                <w:sz w:val="22"/>
                <w:szCs w:val="22"/>
                <w:lang w:val="it-IT"/>
              </w:rPr>
              <w:t>Pam McCown</w:t>
            </w:r>
          </w:p>
          <w:p w:rsidR="0035474B" w:rsidRPr="000C28B1" w:rsidRDefault="0035474B" w:rsidP="00232484">
            <w:pPr>
              <w:tabs>
                <w:tab w:val="left" w:pos="-720"/>
              </w:tabs>
              <w:suppressAutoHyphens/>
              <w:spacing w:line="220" w:lineRule="exact"/>
              <w:rPr>
                <w:rFonts w:ascii="Arial Narrow" w:hAnsi="Arial Narrow" w:cs="Arial"/>
                <w:sz w:val="22"/>
                <w:szCs w:val="22"/>
              </w:rPr>
            </w:pPr>
            <w:r>
              <w:rPr>
                <w:rFonts w:ascii="Arial Narrow" w:hAnsi="Arial Narrow" w:cs="Arial"/>
                <w:sz w:val="22"/>
                <w:szCs w:val="22"/>
                <w:lang w:val="it-IT"/>
              </w:rPr>
              <w:t>Pam.mccown@state.sd.us</w:t>
            </w:r>
          </w:p>
        </w:tc>
        <w:tc>
          <w:tcPr>
            <w:tcW w:w="1260" w:type="dxa"/>
            <w:tcBorders>
              <w:bottom w:val="single" w:sz="4" w:space="0" w:color="auto"/>
            </w:tcBorders>
            <w:vAlign w:val="center"/>
          </w:tcPr>
          <w:p w:rsidR="0035474B" w:rsidRPr="000C28B1" w:rsidRDefault="0035474B" w:rsidP="00232484">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605-</w:t>
            </w:r>
            <w:r w:rsidRPr="000C28B1">
              <w:rPr>
                <w:rFonts w:ascii="Arial Narrow" w:hAnsi="Arial Narrow" w:cs="Arial"/>
                <w:sz w:val="22"/>
                <w:szCs w:val="22"/>
                <w:lang w:val="it-IT"/>
              </w:rPr>
              <w:t>773-6157</w:t>
            </w:r>
          </w:p>
        </w:tc>
        <w:tc>
          <w:tcPr>
            <w:tcW w:w="4158" w:type="dxa"/>
            <w:vMerge/>
          </w:tcPr>
          <w:p w:rsidR="0035474B" w:rsidRPr="000C28B1" w:rsidRDefault="0035474B" w:rsidP="00232484">
            <w:pPr>
              <w:tabs>
                <w:tab w:val="left" w:pos="-720"/>
              </w:tabs>
              <w:suppressAutoHyphens/>
              <w:spacing w:line="220" w:lineRule="exact"/>
              <w:rPr>
                <w:rFonts w:ascii="Arial Narrow" w:hAnsi="Arial Narrow" w:cs="Arial"/>
                <w:sz w:val="22"/>
                <w:szCs w:val="22"/>
              </w:rPr>
            </w:pPr>
          </w:p>
        </w:tc>
      </w:tr>
      <w:tr w:rsidR="0035474B" w:rsidRPr="000C28B1" w:rsidTr="009E5671">
        <w:trPr>
          <w:cantSplit/>
          <w:trHeight w:val="236"/>
        </w:trPr>
        <w:tc>
          <w:tcPr>
            <w:tcW w:w="4158" w:type="dxa"/>
            <w:tcBorders>
              <w:bottom w:val="single" w:sz="4" w:space="0" w:color="auto"/>
            </w:tcBorders>
            <w:vAlign w:val="center"/>
          </w:tcPr>
          <w:p w:rsidR="009E5671" w:rsidRDefault="009E5671" w:rsidP="009E5671">
            <w:pPr>
              <w:tabs>
                <w:tab w:val="left" w:pos="-720"/>
              </w:tabs>
              <w:suppressAutoHyphens/>
              <w:spacing w:line="220" w:lineRule="exact"/>
              <w:rPr>
                <w:rFonts w:ascii="Arial Narrow" w:hAnsi="Arial Narrow" w:cs="Arial"/>
                <w:sz w:val="22"/>
                <w:szCs w:val="22"/>
              </w:rPr>
            </w:pPr>
            <w:r>
              <w:rPr>
                <w:rFonts w:ascii="Arial Narrow" w:hAnsi="Arial Narrow" w:cs="Arial"/>
                <w:sz w:val="22"/>
                <w:szCs w:val="22"/>
              </w:rPr>
              <w:t>Jane Cronin</w:t>
            </w:r>
          </w:p>
          <w:p w:rsidR="0035474B" w:rsidRDefault="009E5671" w:rsidP="009E5671">
            <w:pPr>
              <w:tabs>
                <w:tab w:val="left" w:pos="-720"/>
              </w:tabs>
              <w:suppressAutoHyphens/>
              <w:spacing w:line="220" w:lineRule="exact"/>
              <w:rPr>
                <w:rFonts w:ascii="Arial Narrow" w:hAnsi="Arial Narrow" w:cs="Arial"/>
                <w:sz w:val="22"/>
                <w:szCs w:val="22"/>
                <w:lang w:val="it-IT"/>
              </w:rPr>
            </w:pPr>
            <w:r>
              <w:rPr>
                <w:rFonts w:ascii="Arial Narrow" w:hAnsi="Arial Narrow" w:cs="Arial"/>
                <w:sz w:val="22"/>
                <w:szCs w:val="22"/>
              </w:rPr>
              <w:t>Jane.cronin@state.sd.us</w:t>
            </w:r>
          </w:p>
        </w:tc>
        <w:tc>
          <w:tcPr>
            <w:tcW w:w="1260" w:type="dxa"/>
            <w:tcBorders>
              <w:bottom w:val="single" w:sz="4" w:space="0" w:color="auto"/>
            </w:tcBorders>
            <w:vAlign w:val="center"/>
          </w:tcPr>
          <w:p w:rsidR="0035474B" w:rsidRDefault="009E5671" w:rsidP="00232484">
            <w:pPr>
              <w:tabs>
                <w:tab w:val="left" w:pos="-720"/>
              </w:tabs>
              <w:suppressAutoHyphens/>
              <w:spacing w:line="220" w:lineRule="exact"/>
              <w:rPr>
                <w:rFonts w:ascii="Arial Narrow" w:hAnsi="Arial Narrow" w:cs="Arial"/>
                <w:sz w:val="22"/>
                <w:szCs w:val="22"/>
                <w:lang w:val="it-IT"/>
              </w:rPr>
            </w:pPr>
            <w:r w:rsidRPr="000C28B1">
              <w:rPr>
                <w:rFonts w:ascii="Arial Narrow" w:hAnsi="Arial Narrow" w:cs="Arial"/>
                <w:sz w:val="22"/>
                <w:szCs w:val="22"/>
              </w:rPr>
              <w:t>605-773-4718</w:t>
            </w:r>
          </w:p>
        </w:tc>
        <w:tc>
          <w:tcPr>
            <w:tcW w:w="4158" w:type="dxa"/>
            <w:vMerge/>
          </w:tcPr>
          <w:p w:rsidR="0035474B" w:rsidRPr="000C28B1" w:rsidRDefault="0035474B" w:rsidP="00232484">
            <w:pPr>
              <w:tabs>
                <w:tab w:val="left" w:pos="-720"/>
              </w:tabs>
              <w:suppressAutoHyphens/>
              <w:spacing w:line="220" w:lineRule="exact"/>
              <w:rPr>
                <w:rFonts w:ascii="Arial Narrow" w:hAnsi="Arial Narrow" w:cs="Arial"/>
                <w:sz w:val="22"/>
                <w:szCs w:val="22"/>
              </w:rPr>
            </w:pPr>
          </w:p>
        </w:tc>
      </w:tr>
      <w:tr w:rsidR="0035474B" w:rsidRPr="000C28B1" w:rsidTr="00232484">
        <w:trPr>
          <w:trHeight w:val="76"/>
        </w:trPr>
        <w:tc>
          <w:tcPr>
            <w:tcW w:w="4158" w:type="dxa"/>
          </w:tcPr>
          <w:p w:rsidR="0035474B" w:rsidRPr="000C28B1" w:rsidRDefault="0035474B" w:rsidP="00232484">
            <w:pPr>
              <w:tabs>
                <w:tab w:val="left" w:pos="-720"/>
              </w:tabs>
              <w:suppressAutoHyphens/>
              <w:spacing w:line="220" w:lineRule="exact"/>
              <w:rPr>
                <w:rFonts w:ascii="Arial Narrow" w:hAnsi="Arial Narrow" w:cs="Arial"/>
                <w:sz w:val="22"/>
                <w:szCs w:val="22"/>
                <w:lang w:val="it-IT"/>
              </w:rPr>
            </w:pPr>
            <w:r w:rsidRPr="000C28B1">
              <w:rPr>
                <w:rFonts w:ascii="Arial Narrow" w:hAnsi="Arial Narrow" w:cs="Arial"/>
                <w:sz w:val="22"/>
                <w:szCs w:val="22"/>
                <w:lang w:val="it-IT"/>
              </w:rPr>
              <w:t>Rob Ingalls</w:t>
            </w:r>
          </w:p>
          <w:p w:rsidR="0035474B" w:rsidRPr="000C28B1" w:rsidRDefault="0035474B" w:rsidP="00232484">
            <w:pPr>
              <w:tabs>
                <w:tab w:val="left" w:pos="-720"/>
              </w:tabs>
              <w:suppressAutoHyphens/>
              <w:spacing w:line="220" w:lineRule="exact"/>
              <w:rPr>
                <w:rFonts w:ascii="Arial Narrow" w:hAnsi="Arial Narrow" w:cs="Arial"/>
                <w:sz w:val="22"/>
                <w:szCs w:val="22"/>
                <w:lang w:val="it-IT"/>
              </w:rPr>
            </w:pPr>
            <w:r w:rsidRPr="000C28B1">
              <w:rPr>
                <w:rFonts w:ascii="Arial Narrow" w:hAnsi="Arial Narrow" w:cs="Arial"/>
                <w:sz w:val="22"/>
                <w:szCs w:val="22"/>
                <w:lang w:val="it-IT"/>
              </w:rPr>
              <w:t>Rob.ingalls@state.sd.us</w:t>
            </w:r>
            <w:bookmarkStart w:id="0" w:name="_GoBack"/>
            <w:bookmarkEnd w:id="0"/>
          </w:p>
        </w:tc>
        <w:tc>
          <w:tcPr>
            <w:tcW w:w="1260" w:type="dxa"/>
          </w:tcPr>
          <w:p w:rsidR="0035474B" w:rsidRPr="000C28B1" w:rsidRDefault="0035474B" w:rsidP="00232484">
            <w:pPr>
              <w:tabs>
                <w:tab w:val="left" w:pos="-720"/>
              </w:tabs>
              <w:suppressAutoHyphens/>
              <w:spacing w:line="220" w:lineRule="exact"/>
              <w:rPr>
                <w:rFonts w:ascii="Arial Narrow" w:hAnsi="Arial Narrow" w:cs="Arial"/>
                <w:sz w:val="22"/>
                <w:szCs w:val="22"/>
                <w:lang w:val="it-IT"/>
              </w:rPr>
            </w:pPr>
            <w:r w:rsidRPr="000C28B1">
              <w:rPr>
                <w:rFonts w:ascii="Arial Narrow" w:hAnsi="Arial Narrow" w:cs="Arial"/>
                <w:sz w:val="22"/>
                <w:szCs w:val="22"/>
              </w:rPr>
              <w:t>605-</w:t>
            </w:r>
            <w:r w:rsidRPr="000C28B1">
              <w:rPr>
                <w:rFonts w:ascii="Arial Narrow" w:hAnsi="Arial Narrow" w:cs="Arial"/>
                <w:sz w:val="22"/>
                <w:szCs w:val="22"/>
                <w:lang w:val="it-IT"/>
              </w:rPr>
              <w:t>773-2977</w:t>
            </w:r>
          </w:p>
        </w:tc>
        <w:tc>
          <w:tcPr>
            <w:tcW w:w="4158" w:type="dxa"/>
            <w:vMerge/>
          </w:tcPr>
          <w:p w:rsidR="0035474B" w:rsidRPr="000C28B1" w:rsidRDefault="0035474B" w:rsidP="00232484">
            <w:pPr>
              <w:tabs>
                <w:tab w:val="left" w:pos="-720"/>
              </w:tabs>
              <w:suppressAutoHyphens/>
              <w:spacing w:line="220" w:lineRule="exact"/>
              <w:rPr>
                <w:rFonts w:ascii="Arial Narrow" w:hAnsi="Arial Narrow" w:cs="Arial"/>
                <w:sz w:val="22"/>
                <w:szCs w:val="22"/>
              </w:rPr>
            </w:pPr>
          </w:p>
        </w:tc>
      </w:tr>
      <w:tr w:rsidR="00674CAD" w:rsidRPr="000C28B1" w:rsidTr="00674CAD">
        <w:trPr>
          <w:trHeight w:val="76"/>
        </w:trPr>
        <w:tc>
          <w:tcPr>
            <w:tcW w:w="4158" w:type="dxa"/>
            <w:tcBorders>
              <w:bottom w:val="single" w:sz="4" w:space="0" w:color="auto"/>
            </w:tcBorders>
          </w:tcPr>
          <w:p w:rsidR="00674CAD" w:rsidRPr="000C28B1" w:rsidRDefault="00674CAD" w:rsidP="00232484">
            <w:pPr>
              <w:tabs>
                <w:tab w:val="left" w:pos="-720"/>
              </w:tabs>
              <w:suppressAutoHyphens/>
              <w:spacing w:line="220" w:lineRule="exact"/>
              <w:rPr>
                <w:rFonts w:ascii="Arial Narrow" w:hAnsi="Arial Narrow" w:cs="Arial"/>
                <w:sz w:val="22"/>
                <w:szCs w:val="22"/>
                <w:lang w:val="it-IT"/>
              </w:rPr>
            </w:pPr>
            <w:r w:rsidRPr="000C28B1">
              <w:rPr>
                <w:rFonts w:ascii="Arial Narrow" w:hAnsi="Arial Narrow" w:cs="Arial"/>
                <w:sz w:val="22"/>
                <w:szCs w:val="22"/>
                <w:lang w:val="it-IT"/>
              </w:rPr>
              <w:t>Julie McCord</w:t>
            </w:r>
          </w:p>
          <w:p w:rsidR="00674CAD" w:rsidRPr="000C28B1" w:rsidRDefault="0036681C" w:rsidP="00232484">
            <w:pPr>
              <w:tabs>
                <w:tab w:val="left" w:pos="-720"/>
              </w:tabs>
              <w:suppressAutoHyphens/>
              <w:spacing w:line="220" w:lineRule="exact"/>
              <w:rPr>
                <w:rFonts w:ascii="Arial Narrow" w:hAnsi="Arial Narrow" w:cs="Arial"/>
                <w:sz w:val="22"/>
                <w:szCs w:val="22"/>
                <w:lang w:val="it-IT"/>
              </w:rPr>
            </w:pPr>
            <w:hyperlink r:id="rId25" w:history="1">
              <w:r w:rsidR="00674CAD" w:rsidRPr="000C28B1">
                <w:rPr>
                  <w:rStyle w:val="Hyperlink"/>
                  <w:rFonts w:ascii="Arial Narrow" w:hAnsi="Arial Narrow" w:cs="Arial"/>
                  <w:sz w:val="22"/>
                  <w:szCs w:val="22"/>
                  <w:lang w:val="it-IT"/>
                </w:rPr>
                <w:t>julie.mccord@state.sd.us</w:t>
              </w:r>
            </w:hyperlink>
          </w:p>
        </w:tc>
        <w:tc>
          <w:tcPr>
            <w:tcW w:w="1260" w:type="dxa"/>
            <w:tcBorders>
              <w:bottom w:val="single" w:sz="4" w:space="0" w:color="auto"/>
            </w:tcBorders>
          </w:tcPr>
          <w:p w:rsidR="00674CAD" w:rsidRPr="000C28B1" w:rsidRDefault="00674CAD" w:rsidP="00232484">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605-773-3110</w:t>
            </w:r>
          </w:p>
        </w:tc>
        <w:tc>
          <w:tcPr>
            <w:tcW w:w="4158" w:type="dxa"/>
            <w:tcBorders>
              <w:bottom w:val="single" w:sz="4" w:space="0" w:color="auto"/>
            </w:tcBorders>
          </w:tcPr>
          <w:p w:rsidR="00674CAD" w:rsidRPr="000C28B1" w:rsidRDefault="00674CAD" w:rsidP="00232484">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Summer Food Service applications and procedures, TEFAP</w:t>
            </w:r>
          </w:p>
        </w:tc>
      </w:tr>
      <w:tr w:rsidR="00674CAD" w:rsidRPr="000C28B1" w:rsidTr="00674CAD">
        <w:trPr>
          <w:cantSplit/>
          <w:trHeight w:val="76"/>
        </w:trPr>
        <w:tc>
          <w:tcPr>
            <w:tcW w:w="4158" w:type="dxa"/>
            <w:tcBorders>
              <w:bottom w:val="single" w:sz="4" w:space="0" w:color="auto"/>
            </w:tcBorders>
          </w:tcPr>
          <w:p w:rsidR="00674CAD" w:rsidRPr="000C28B1" w:rsidRDefault="00674CAD" w:rsidP="00232484">
            <w:pPr>
              <w:tabs>
                <w:tab w:val="left" w:pos="-720"/>
              </w:tabs>
              <w:suppressAutoHyphens/>
              <w:spacing w:line="220" w:lineRule="exact"/>
              <w:rPr>
                <w:rFonts w:ascii="Arial Narrow" w:hAnsi="Arial Narrow" w:cs="Arial"/>
                <w:sz w:val="22"/>
                <w:szCs w:val="22"/>
                <w:lang w:val="it-IT"/>
              </w:rPr>
            </w:pPr>
            <w:r w:rsidRPr="000C28B1">
              <w:rPr>
                <w:rFonts w:ascii="Arial Narrow" w:hAnsi="Arial Narrow" w:cs="Arial"/>
                <w:sz w:val="22"/>
                <w:szCs w:val="22"/>
                <w:lang w:val="it-IT"/>
              </w:rPr>
              <w:t xml:space="preserve">Melissa Halling </w:t>
            </w:r>
          </w:p>
          <w:p w:rsidR="00674CAD" w:rsidRPr="000C28B1" w:rsidRDefault="0036681C" w:rsidP="00232484">
            <w:pPr>
              <w:tabs>
                <w:tab w:val="left" w:pos="-720"/>
              </w:tabs>
              <w:suppressAutoHyphens/>
              <w:spacing w:line="220" w:lineRule="exact"/>
              <w:rPr>
                <w:rFonts w:ascii="Arial Narrow" w:hAnsi="Arial Narrow" w:cs="Arial"/>
                <w:sz w:val="22"/>
                <w:szCs w:val="22"/>
                <w:lang w:val="it-IT"/>
              </w:rPr>
            </w:pPr>
            <w:hyperlink r:id="rId26" w:history="1">
              <w:r w:rsidR="00674CAD" w:rsidRPr="000C28B1">
                <w:rPr>
                  <w:rStyle w:val="Hyperlink"/>
                  <w:rFonts w:ascii="Arial Narrow" w:hAnsi="Arial Narrow" w:cs="Arial"/>
                  <w:sz w:val="22"/>
                  <w:szCs w:val="22"/>
                  <w:lang w:val="it-IT"/>
                </w:rPr>
                <w:t>melissa.halling@state.sd.us</w:t>
              </w:r>
            </w:hyperlink>
            <w:r w:rsidR="00674CAD" w:rsidRPr="000C28B1">
              <w:rPr>
                <w:rFonts w:ascii="Arial Narrow" w:hAnsi="Arial Narrow" w:cs="Arial"/>
                <w:sz w:val="22"/>
                <w:szCs w:val="22"/>
                <w:lang w:val="it-IT"/>
              </w:rPr>
              <w:t xml:space="preserve"> </w:t>
            </w:r>
          </w:p>
        </w:tc>
        <w:tc>
          <w:tcPr>
            <w:tcW w:w="1260" w:type="dxa"/>
            <w:tcBorders>
              <w:bottom w:val="single" w:sz="4" w:space="0" w:color="auto"/>
            </w:tcBorders>
          </w:tcPr>
          <w:p w:rsidR="00674CAD" w:rsidRPr="000C28B1" w:rsidRDefault="00674CAD" w:rsidP="00232484">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 xml:space="preserve">605-280-2696 </w:t>
            </w:r>
          </w:p>
        </w:tc>
        <w:tc>
          <w:tcPr>
            <w:tcW w:w="4158" w:type="dxa"/>
            <w:tcBorders>
              <w:bottom w:val="single" w:sz="4" w:space="0" w:color="auto"/>
            </w:tcBorders>
          </w:tcPr>
          <w:p w:rsidR="00674CAD" w:rsidRPr="000C28B1" w:rsidRDefault="00674CAD" w:rsidP="00674CAD">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Child and Adult Care Food Program questions regarding agreement, meal benefit applications, and operating procedures</w:t>
            </w:r>
          </w:p>
        </w:tc>
      </w:tr>
      <w:tr w:rsidR="00674CAD" w:rsidRPr="000C28B1" w:rsidTr="00232484">
        <w:trPr>
          <w:trHeight w:val="76"/>
        </w:trPr>
        <w:tc>
          <w:tcPr>
            <w:tcW w:w="4158" w:type="dxa"/>
          </w:tcPr>
          <w:p w:rsidR="00674CAD" w:rsidRPr="000C28B1" w:rsidRDefault="00674CAD" w:rsidP="00232484">
            <w:pPr>
              <w:tabs>
                <w:tab w:val="left" w:pos="-720"/>
              </w:tabs>
              <w:suppressAutoHyphens/>
              <w:spacing w:line="220" w:lineRule="exact"/>
              <w:jc w:val="both"/>
              <w:rPr>
                <w:rFonts w:ascii="Arial Narrow" w:hAnsi="Arial Narrow" w:cs="Arial"/>
                <w:sz w:val="22"/>
                <w:szCs w:val="22"/>
              </w:rPr>
            </w:pPr>
            <w:r w:rsidRPr="000C28B1">
              <w:rPr>
                <w:rFonts w:ascii="Arial Narrow" w:hAnsi="Arial Narrow" w:cs="Arial"/>
                <w:sz w:val="22"/>
                <w:szCs w:val="22"/>
              </w:rPr>
              <w:t>Mark Moen</w:t>
            </w:r>
          </w:p>
          <w:p w:rsidR="00674CAD" w:rsidRPr="000C28B1" w:rsidRDefault="0036681C" w:rsidP="00232484">
            <w:pPr>
              <w:tabs>
                <w:tab w:val="left" w:pos="-720"/>
              </w:tabs>
              <w:suppressAutoHyphens/>
              <w:spacing w:line="220" w:lineRule="exact"/>
              <w:jc w:val="both"/>
              <w:rPr>
                <w:rFonts w:ascii="Arial Narrow" w:hAnsi="Arial Narrow" w:cs="Arial"/>
                <w:sz w:val="22"/>
                <w:szCs w:val="22"/>
              </w:rPr>
            </w:pPr>
            <w:hyperlink r:id="rId27" w:history="1">
              <w:r w:rsidR="00674CAD" w:rsidRPr="000C28B1">
                <w:rPr>
                  <w:rStyle w:val="Hyperlink"/>
                  <w:rFonts w:ascii="Arial Narrow" w:hAnsi="Arial Narrow" w:cs="Arial"/>
                  <w:sz w:val="22"/>
                  <w:szCs w:val="22"/>
                </w:rPr>
                <w:t>mark.moen@state.sd.us</w:t>
              </w:r>
            </w:hyperlink>
          </w:p>
        </w:tc>
        <w:tc>
          <w:tcPr>
            <w:tcW w:w="1260" w:type="dxa"/>
          </w:tcPr>
          <w:p w:rsidR="00674CAD" w:rsidRPr="000C28B1" w:rsidRDefault="00674CAD" w:rsidP="001A3679">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605-</w:t>
            </w:r>
            <w:r w:rsidR="001A3679">
              <w:rPr>
                <w:rFonts w:ascii="Arial Narrow" w:hAnsi="Arial Narrow" w:cs="Arial"/>
                <w:sz w:val="22"/>
                <w:szCs w:val="22"/>
              </w:rPr>
              <w:t>280--7617</w:t>
            </w:r>
          </w:p>
        </w:tc>
        <w:tc>
          <w:tcPr>
            <w:tcW w:w="4158" w:type="dxa"/>
          </w:tcPr>
          <w:p w:rsidR="00674CAD" w:rsidRPr="000C28B1" w:rsidRDefault="00674CAD" w:rsidP="009E5671">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 xml:space="preserve">Processing contracts, donated food, </w:t>
            </w:r>
            <w:r w:rsidR="009E5671">
              <w:rPr>
                <w:rFonts w:ascii="Arial Narrow" w:hAnsi="Arial Narrow" w:cs="Arial"/>
                <w:sz w:val="22"/>
                <w:szCs w:val="22"/>
              </w:rPr>
              <w:t xml:space="preserve">net off invoice (NOI), </w:t>
            </w:r>
            <w:r w:rsidRPr="000C28B1">
              <w:rPr>
                <w:rFonts w:ascii="Arial Narrow" w:hAnsi="Arial Narrow" w:cs="Arial"/>
                <w:sz w:val="22"/>
                <w:szCs w:val="22"/>
              </w:rPr>
              <w:t>CSFP</w:t>
            </w:r>
          </w:p>
        </w:tc>
      </w:tr>
      <w:tr w:rsidR="00674CAD" w:rsidRPr="000C28B1" w:rsidTr="00232484">
        <w:trPr>
          <w:trHeight w:val="76"/>
        </w:trPr>
        <w:tc>
          <w:tcPr>
            <w:tcW w:w="4158" w:type="dxa"/>
          </w:tcPr>
          <w:p w:rsidR="00674CAD" w:rsidRDefault="009E5671" w:rsidP="00232484">
            <w:pPr>
              <w:tabs>
                <w:tab w:val="left" w:pos="-720"/>
              </w:tabs>
              <w:suppressAutoHyphens/>
              <w:spacing w:line="220" w:lineRule="exact"/>
              <w:rPr>
                <w:rFonts w:ascii="Arial Narrow" w:hAnsi="Arial Narrow" w:cs="Arial"/>
                <w:sz w:val="22"/>
                <w:szCs w:val="22"/>
                <w:lang w:val="it-IT"/>
              </w:rPr>
            </w:pPr>
            <w:r>
              <w:rPr>
                <w:rFonts w:ascii="Arial Narrow" w:hAnsi="Arial Narrow" w:cs="Arial"/>
                <w:sz w:val="22"/>
                <w:szCs w:val="22"/>
                <w:lang w:val="it-IT"/>
              </w:rPr>
              <w:t>Karen Webber-Boyer</w:t>
            </w:r>
          </w:p>
          <w:p w:rsidR="009E5671" w:rsidRPr="000C28B1" w:rsidRDefault="009E5671" w:rsidP="00232484">
            <w:pPr>
              <w:tabs>
                <w:tab w:val="left" w:pos="-720"/>
              </w:tabs>
              <w:suppressAutoHyphens/>
              <w:spacing w:line="220" w:lineRule="exact"/>
              <w:rPr>
                <w:rFonts w:ascii="Arial Narrow" w:hAnsi="Arial Narrow" w:cs="Arial"/>
                <w:sz w:val="22"/>
                <w:szCs w:val="22"/>
                <w:lang w:val="it-IT"/>
              </w:rPr>
            </w:pPr>
            <w:r>
              <w:rPr>
                <w:rFonts w:ascii="Arial Narrow" w:hAnsi="Arial Narrow" w:cs="Arial"/>
                <w:sz w:val="22"/>
                <w:szCs w:val="22"/>
                <w:lang w:val="it-IT"/>
              </w:rPr>
              <w:t>Karen.webber-boyer@state.sd.us</w:t>
            </w:r>
          </w:p>
        </w:tc>
        <w:tc>
          <w:tcPr>
            <w:tcW w:w="1260" w:type="dxa"/>
          </w:tcPr>
          <w:p w:rsidR="00674CAD" w:rsidRPr="000C28B1" w:rsidRDefault="00674CAD" w:rsidP="00232484">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605-773-4353</w:t>
            </w:r>
          </w:p>
        </w:tc>
        <w:tc>
          <w:tcPr>
            <w:tcW w:w="4158" w:type="dxa"/>
          </w:tcPr>
          <w:p w:rsidR="00674CAD" w:rsidRPr="000C28B1" w:rsidRDefault="009E5671" w:rsidP="00232484">
            <w:pPr>
              <w:tabs>
                <w:tab w:val="left" w:pos="-720"/>
              </w:tabs>
              <w:suppressAutoHyphens/>
              <w:spacing w:line="220" w:lineRule="exact"/>
              <w:rPr>
                <w:rFonts w:ascii="Arial Narrow" w:hAnsi="Arial Narrow" w:cs="Arial"/>
                <w:sz w:val="22"/>
                <w:szCs w:val="22"/>
              </w:rPr>
            </w:pPr>
            <w:r>
              <w:rPr>
                <w:rFonts w:ascii="Arial Narrow" w:hAnsi="Arial Narrow" w:cs="Arial"/>
                <w:sz w:val="22"/>
                <w:szCs w:val="22"/>
              </w:rPr>
              <w:t>USDA Foods</w:t>
            </w:r>
            <w:r w:rsidR="00674CAD" w:rsidRPr="000C28B1">
              <w:rPr>
                <w:rFonts w:ascii="Arial Narrow" w:hAnsi="Arial Narrow" w:cs="Arial"/>
                <w:sz w:val="22"/>
                <w:szCs w:val="22"/>
              </w:rPr>
              <w:t xml:space="preserve"> orders and receipts, processed </w:t>
            </w:r>
            <w:r>
              <w:rPr>
                <w:rFonts w:ascii="Arial Narrow" w:hAnsi="Arial Narrow" w:cs="Arial"/>
                <w:sz w:val="22"/>
                <w:szCs w:val="22"/>
              </w:rPr>
              <w:t>USDA Foods</w:t>
            </w:r>
          </w:p>
        </w:tc>
      </w:tr>
      <w:tr w:rsidR="00674CAD" w:rsidRPr="000C28B1" w:rsidTr="00232484">
        <w:trPr>
          <w:trHeight w:val="76"/>
        </w:trPr>
        <w:tc>
          <w:tcPr>
            <w:tcW w:w="4158" w:type="dxa"/>
          </w:tcPr>
          <w:p w:rsidR="00674CAD" w:rsidRPr="000C28B1" w:rsidRDefault="00674CAD" w:rsidP="00232484">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Shar Venjohn</w:t>
            </w:r>
          </w:p>
          <w:p w:rsidR="00674CAD" w:rsidRPr="000C28B1" w:rsidRDefault="0036681C" w:rsidP="00232484">
            <w:pPr>
              <w:tabs>
                <w:tab w:val="left" w:pos="-720"/>
              </w:tabs>
              <w:suppressAutoHyphens/>
              <w:spacing w:line="220" w:lineRule="exact"/>
              <w:rPr>
                <w:rFonts w:ascii="Arial Narrow" w:hAnsi="Arial Narrow" w:cs="Arial"/>
                <w:sz w:val="22"/>
                <w:szCs w:val="22"/>
              </w:rPr>
            </w:pPr>
            <w:hyperlink r:id="rId28" w:history="1">
              <w:r w:rsidR="00674CAD" w:rsidRPr="000C28B1">
                <w:rPr>
                  <w:rStyle w:val="Hyperlink"/>
                  <w:rFonts w:ascii="Arial Narrow" w:hAnsi="Arial Narrow" w:cs="Arial"/>
                  <w:sz w:val="22"/>
                  <w:szCs w:val="22"/>
                </w:rPr>
                <w:t>shar.venjohn@state.sd.us</w:t>
              </w:r>
            </w:hyperlink>
            <w:r w:rsidR="00674CAD" w:rsidRPr="000C28B1">
              <w:rPr>
                <w:rFonts w:ascii="Arial Narrow" w:hAnsi="Arial Narrow" w:cs="Arial"/>
                <w:sz w:val="22"/>
                <w:szCs w:val="22"/>
              </w:rPr>
              <w:t xml:space="preserve"> </w:t>
            </w:r>
          </w:p>
        </w:tc>
        <w:tc>
          <w:tcPr>
            <w:tcW w:w="1260" w:type="dxa"/>
          </w:tcPr>
          <w:p w:rsidR="00674CAD" w:rsidRPr="000C28B1" w:rsidRDefault="00674CAD" w:rsidP="00232484">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605-773-3413</w:t>
            </w:r>
          </w:p>
        </w:tc>
        <w:tc>
          <w:tcPr>
            <w:tcW w:w="4158" w:type="dxa"/>
          </w:tcPr>
          <w:p w:rsidR="00674CAD" w:rsidRPr="000C28B1" w:rsidRDefault="00674CAD" w:rsidP="00232484">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Additional program application sections, refer questions to specialists</w:t>
            </w:r>
          </w:p>
        </w:tc>
      </w:tr>
      <w:tr w:rsidR="00674CAD" w:rsidRPr="000C28B1" w:rsidTr="00232484">
        <w:trPr>
          <w:trHeight w:val="76"/>
        </w:trPr>
        <w:tc>
          <w:tcPr>
            <w:tcW w:w="4158" w:type="dxa"/>
          </w:tcPr>
          <w:p w:rsidR="00674CAD" w:rsidRPr="000C28B1" w:rsidRDefault="00674CAD" w:rsidP="00232484">
            <w:pPr>
              <w:tabs>
                <w:tab w:val="left" w:pos="-720"/>
              </w:tabs>
              <w:suppressAutoHyphens/>
              <w:spacing w:line="220" w:lineRule="exact"/>
              <w:rPr>
                <w:rFonts w:ascii="Arial Narrow" w:hAnsi="Arial Narrow" w:cs="Arial"/>
                <w:sz w:val="22"/>
                <w:szCs w:val="22"/>
                <w:lang w:val="it-IT"/>
              </w:rPr>
            </w:pPr>
            <w:smartTag w:uri="urn:schemas-microsoft-com:office:smarttags" w:element="PersonName">
              <w:r w:rsidRPr="000C28B1">
                <w:rPr>
                  <w:rFonts w:ascii="Arial Narrow" w:hAnsi="Arial Narrow" w:cs="Arial"/>
                  <w:sz w:val="22"/>
                  <w:szCs w:val="22"/>
                  <w:lang w:val="it-IT"/>
                </w:rPr>
                <w:t>Sandra Kangas</w:t>
              </w:r>
            </w:smartTag>
          </w:p>
          <w:p w:rsidR="00674CAD" w:rsidRPr="000C28B1" w:rsidRDefault="0036681C" w:rsidP="00232484">
            <w:pPr>
              <w:tabs>
                <w:tab w:val="left" w:pos="-720"/>
              </w:tabs>
              <w:suppressAutoHyphens/>
              <w:spacing w:line="220" w:lineRule="exact"/>
              <w:rPr>
                <w:rFonts w:ascii="Arial Narrow" w:hAnsi="Arial Narrow" w:cs="Arial"/>
                <w:sz w:val="22"/>
                <w:szCs w:val="22"/>
                <w:lang w:val="it-IT"/>
              </w:rPr>
            </w:pPr>
            <w:hyperlink r:id="rId29" w:history="1">
              <w:r w:rsidR="00674CAD" w:rsidRPr="000C28B1">
                <w:rPr>
                  <w:rStyle w:val="Hyperlink"/>
                  <w:rFonts w:ascii="Arial Narrow" w:hAnsi="Arial Narrow" w:cs="Arial"/>
                  <w:sz w:val="22"/>
                  <w:szCs w:val="22"/>
                  <w:lang w:val="it-IT"/>
                </w:rPr>
                <w:t>sandra.kangas@state.sd.us</w:t>
              </w:r>
            </w:hyperlink>
          </w:p>
        </w:tc>
        <w:tc>
          <w:tcPr>
            <w:tcW w:w="1260" w:type="dxa"/>
          </w:tcPr>
          <w:p w:rsidR="00674CAD" w:rsidRPr="000C28B1" w:rsidRDefault="00674CAD" w:rsidP="00232484">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605-773-4746</w:t>
            </w:r>
          </w:p>
        </w:tc>
        <w:tc>
          <w:tcPr>
            <w:tcW w:w="4158" w:type="dxa"/>
          </w:tcPr>
          <w:p w:rsidR="00674CAD" w:rsidRPr="000C28B1" w:rsidRDefault="00180E5C" w:rsidP="00232484">
            <w:pPr>
              <w:tabs>
                <w:tab w:val="left" w:pos="-720"/>
              </w:tabs>
              <w:suppressAutoHyphens/>
              <w:spacing w:line="220" w:lineRule="exact"/>
              <w:rPr>
                <w:rFonts w:ascii="Arial Narrow" w:hAnsi="Arial Narrow" w:cs="Arial"/>
                <w:sz w:val="22"/>
                <w:szCs w:val="22"/>
              </w:rPr>
            </w:pPr>
            <w:r>
              <w:rPr>
                <w:rFonts w:ascii="Arial Narrow" w:hAnsi="Arial Narrow" w:cs="Arial"/>
                <w:sz w:val="22"/>
                <w:szCs w:val="22"/>
              </w:rPr>
              <w:t>Program administrator</w:t>
            </w:r>
            <w:r w:rsidR="00674CAD" w:rsidRPr="000C28B1">
              <w:rPr>
                <w:rFonts w:ascii="Arial Narrow" w:hAnsi="Arial Narrow" w:cs="Arial"/>
                <w:sz w:val="22"/>
                <w:szCs w:val="22"/>
              </w:rPr>
              <w:t>, food service management company contracts</w:t>
            </w:r>
          </w:p>
        </w:tc>
      </w:tr>
      <w:tr w:rsidR="00180E5C" w:rsidRPr="000C28B1" w:rsidTr="00232484">
        <w:trPr>
          <w:trHeight w:val="76"/>
        </w:trPr>
        <w:tc>
          <w:tcPr>
            <w:tcW w:w="4158" w:type="dxa"/>
          </w:tcPr>
          <w:p w:rsidR="00180E5C" w:rsidRPr="000C28B1" w:rsidRDefault="00180E5C" w:rsidP="00180E5C">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Cheriee Watterson</w:t>
            </w:r>
          </w:p>
          <w:p w:rsidR="00180E5C" w:rsidRPr="000C28B1" w:rsidRDefault="00180E5C" w:rsidP="00180E5C">
            <w:pPr>
              <w:tabs>
                <w:tab w:val="left" w:pos="-720"/>
              </w:tabs>
              <w:suppressAutoHyphens/>
              <w:spacing w:line="220" w:lineRule="exact"/>
              <w:rPr>
                <w:rFonts w:ascii="Arial Narrow" w:hAnsi="Arial Narrow" w:cs="Arial"/>
                <w:sz w:val="22"/>
                <w:szCs w:val="22"/>
                <w:lang w:val="it-IT"/>
              </w:rPr>
            </w:pPr>
            <w:hyperlink r:id="rId30" w:history="1">
              <w:r w:rsidRPr="000C28B1">
                <w:rPr>
                  <w:rStyle w:val="Hyperlink"/>
                  <w:rFonts w:ascii="Arial Narrow" w:hAnsi="Arial Narrow" w:cs="Arial"/>
                  <w:sz w:val="22"/>
                  <w:szCs w:val="22"/>
                </w:rPr>
                <w:t>cheriee.watterson@state.sd.us</w:t>
              </w:r>
            </w:hyperlink>
          </w:p>
        </w:tc>
        <w:tc>
          <w:tcPr>
            <w:tcW w:w="1260" w:type="dxa"/>
          </w:tcPr>
          <w:p w:rsidR="00180E5C" w:rsidRPr="000C28B1" w:rsidRDefault="00180E5C" w:rsidP="00232484">
            <w:pPr>
              <w:tabs>
                <w:tab w:val="left" w:pos="-720"/>
              </w:tabs>
              <w:suppressAutoHyphens/>
              <w:spacing w:line="220" w:lineRule="exact"/>
              <w:rPr>
                <w:rFonts w:ascii="Arial Narrow" w:hAnsi="Arial Narrow" w:cs="Arial"/>
                <w:sz w:val="22"/>
                <w:szCs w:val="22"/>
              </w:rPr>
            </w:pPr>
            <w:r>
              <w:rPr>
                <w:rFonts w:ascii="Arial Narrow" w:hAnsi="Arial Narrow" w:cs="Arial"/>
                <w:sz w:val="22"/>
                <w:szCs w:val="22"/>
              </w:rPr>
              <w:t>605-773-2213</w:t>
            </w:r>
          </w:p>
        </w:tc>
        <w:tc>
          <w:tcPr>
            <w:tcW w:w="4158" w:type="dxa"/>
          </w:tcPr>
          <w:p w:rsidR="00180E5C" w:rsidRPr="000C28B1" w:rsidRDefault="00180E5C" w:rsidP="00232484">
            <w:pPr>
              <w:tabs>
                <w:tab w:val="left" w:pos="-720"/>
              </w:tabs>
              <w:suppressAutoHyphens/>
              <w:spacing w:line="220" w:lineRule="exact"/>
              <w:rPr>
                <w:rFonts w:ascii="Arial Narrow" w:hAnsi="Arial Narrow" w:cs="Arial"/>
                <w:sz w:val="22"/>
                <w:szCs w:val="22"/>
              </w:rPr>
            </w:pPr>
            <w:r>
              <w:rPr>
                <w:rFonts w:ascii="Arial Narrow" w:hAnsi="Arial Narrow" w:cs="Arial"/>
                <w:sz w:val="22"/>
                <w:szCs w:val="22"/>
              </w:rPr>
              <w:t>Assistant Program Administrator, general program questions</w:t>
            </w:r>
          </w:p>
        </w:tc>
      </w:tr>
    </w:tbl>
    <w:p w:rsidR="001A3679" w:rsidRDefault="001A3679" w:rsidP="00674CAD">
      <w:pPr>
        <w:tabs>
          <w:tab w:val="left" w:pos="-720"/>
        </w:tabs>
        <w:suppressAutoHyphens/>
        <w:spacing w:line="220" w:lineRule="exact"/>
        <w:rPr>
          <w:rFonts w:ascii="Arial Narrow" w:hAnsi="Arial Narrow" w:cs="Arial"/>
          <w:b/>
          <w:sz w:val="22"/>
          <w:szCs w:val="22"/>
        </w:rPr>
      </w:pPr>
    </w:p>
    <w:p w:rsidR="00674CAD" w:rsidRPr="000C28B1" w:rsidRDefault="00674CAD" w:rsidP="00674CAD">
      <w:pPr>
        <w:tabs>
          <w:tab w:val="left" w:pos="-720"/>
        </w:tabs>
        <w:suppressAutoHyphens/>
        <w:spacing w:line="220" w:lineRule="exact"/>
        <w:rPr>
          <w:rFonts w:ascii="Arial Narrow" w:hAnsi="Arial Narrow" w:cs="Arial"/>
          <w:b/>
          <w:sz w:val="22"/>
          <w:szCs w:val="22"/>
        </w:rPr>
      </w:pPr>
      <w:r w:rsidRPr="000C28B1">
        <w:rPr>
          <w:rFonts w:ascii="Arial Narrow" w:hAnsi="Arial Narrow" w:cs="Arial"/>
          <w:b/>
          <w:sz w:val="22"/>
          <w:szCs w:val="22"/>
        </w:rPr>
        <w:t>Office of Finance and Management - DOE</w:t>
      </w:r>
      <w:r w:rsidRPr="000C28B1">
        <w:rPr>
          <w:rFonts w:ascii="Arial Narrow" w:hAnsi="Arial Narrow" w:cs="Arial"/>
          <w:b/>
          <w:sz w:val="22"/>
          <w:szCs w:val="22"/>
        </w:rPr>
        <w:tab/>
      </w:r>
      <w:r w:rsidRPr="000C28B1">
        <w:rPr>
          <w:rFonts w:ascii="Arial Narrow" w:hAnsi="Arial Narrow" w:cs="Arial"/>
          <w:b/>
          <w:sz w:val="22"/>
          <w:szCs w:val="22"/>
        </w:rPr>
        <w:tab/>
      </w:r>
      <w:r w:rsidRPr="000C28B1">
        <w:rPr>
          <w:rFonts w:ascii="Arial Narrow" w:hAnsi="Arial Narrow" w:cs="Arial"/>
          <w:b/>
          <w:sz w:val="22"/>
          <w:szCs w:val="22"/>
        </w:rPr>
        <w:tab/>
        <w:t>fax: 605-773-6139</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1260"/>
        <w:gridCol w:w="4158"/>
      </w:tblGrid>
      <w:tr w:rsidR="00674CAD" w:rsidRPr="000C28B1" w:rsidTr="00232484">
        <w:trPr>
          <w:trHeight w:val="566"/>
        </w:trPr>
        <w:tc>
          <w:tcPr>
            <w:tcW w:w="4158" w:type="dxa"/>
            <w:vAlign w:val="center"/>
          </w:tcPr>
          <w:p w:rsidR="00674CAD" w:rsidRDefault="00180E5C" w:rsidP="00232484">
            <w:pPr>
              <w:tabs>
                <w:tab w:val="left" w:pos="-720"/>
              </w:tabs>
              <w:suppressAutoHyphens/>
              <w:spacing w:line="220" w:lineRule="exact"/>
              <w:rPr>
                <w:rFonts w:ascii="Arial Narrow" w:hAnsi="Arial Narrow" w:cs="Arial"/>
                <w:sz w:val="22"/>
                <w:szCs w:val="22"/>
              </w:rPr>
            </w:pPr>
            <w:r>
              <w:rPr>
                <w:rFonts w:ascii="Arial Narrow" w:hAnsi="Arial Narrow" w:cs="Arial"/>
                <w:sz w:val="22"/>
                <w:szCs w:val="22"/>
              </w:rPr>
              <w:t>Dawn Boyle</w:t>
            </w:r>
          </w:p>
          <w:p w:rsidR="00180E5C" w:rsidRPr="000C28B1" w:rsidRDefault="00180E5C" w:rsidP="00232484">
            <w:pPr>
              <w:tabs>
                <w:tab w:val="left" w:pos="-720"/>
              </w:tabs>
              <w:suppressAutoHyphens/>
              <w:spacing w:line="220" w:lineRule="exact"/>
              <w:rPr>
                <w:rFonts w:ascii="Arial Narrow" w:hAnsi="Arial Narrow" w:cs="Arial"/>
                <w:sz w:val="22"/>
                <w:szCs w:val="22"/>
                <w:u w:val="single"/>
              </w:rPr>
            </w:pPr>
            <w:r>
              <w:rPr>
                <w:rFonts w:ascii="Arial Narrow" w:hAnsi="Arial Narrow" w:cs="Arial"/>
                <w:sz w:val="22"/>
                <w:szCs w:val="22"/>
              </w:rPr>
              <w:t>Dawn.boyle@state.sd.us</w:t>
            </w:r>
          </w:p>
        </w:tc>
        <w:tc>
          <w:tcPr>
            <w:tcW w:w="1260" w:type="dxa"/>
            <w:vAlign w:val="center"/>
          </w:tcPr>
          <w:p w:rsidR="00674CAD" w:rsidRPr="000C28B1" w:rsidRDefault="00674CAD" w:rsidP="00232484">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605-773-3456</w:t>
            </w:r>
          </w:p>
        </w:tc>
        <w:tc>
          <w:tcPr>
            <w:tcW w:w="4158" w:type="dxa"/>
            <w:vAlign w:val="center"/>
          </w:tcPr>
          <w:p w:rsidR="00674CAD" w:rsidRPr="000C28B1" w:rsidRDefault="00674CAD" w:rsidP="00232484">
            <w:pPr>
              <w:tabs>
                <w:tab w:val="left" w:pos="-720"/>
              </w:tabs>
              <w:suppressAutoHyphens/>
              <w:spacing w:line="220" w:lineRule="exact"/>
              <w:rPr>
                <w:rFonts w:ascii="Arial Narrow" w:hAnsi="Arial Narrow" w:cs="Arial"/>
                <w:sz w:val="22"/>
                <w:szCs w:val="22"/>
              </w:rPr>
            </w:pPr>
            <w:r w:rsidRPr="000C28B1">
              <w:rPr>
                <w:rFonts w:ascii="Arial Narrow" w:hAnsi="Arial Narrow" w:cs="Arial"/>
                <w:sz w:val="22"/>
                <w:szCs w:val="22"/>
              </w:rPr>
              <w:t>Financial statements, special provisions, audits, budgets, exceptions</w:t>
            </w:r>
            <w:r w:rsidR="00180E5C">
              <w:rPr>
                <w:rFonts w:ascii="Arial Narrow" w:hAnsi="Arial Narrow" w:cs="Arial"/>
                <w:sz w:val="22"/>
                <w:szCs w:val="22"/>
              </w:rPr>
              <w:t>, claims</w:t>
            </w:r>
          </w:p>
        </w:tc>
      </w:tr>
    </w:tbl>
    <w:p w:rsidR="00674CAD" w:rsidRPr="000C28B1" w:rsidRDefault="00674CAD" w:rsidP="00674CAD">
      <w:pPr>
        <w:pStyle w:val="BodyText"/>
        <w:spacing w:line="220" w:lineRule="exact"/>
        <w:rPr>
          <w:rFonts w:ascii="Arial Narrow" w:hAnsi="Arial Narrow" w:cs="Arial"/>
          <w:sz w:val="22"/>
          <w:szCs w:val="22"/>
          <w:u w:val="single"/>
        </w:rPr>
      </w:pPr>
    </w:p>
    <w:p w:rsidR="00857C5F" w:rsidRPr="000C28B1" w:rsidRDefault="00857C5F" w:rsidP="007B2F05">
      <w:pPr>
        <w:pStyle w:val="BodyText"/>
        <w:tabs>
          <w:tab w:val="left" w:pos="810"/>
          <w:tab w:val="left" w:pos="2880"/>
          <w:tab w:val="left" w:pos="4320"/>
          <w:tab w:val="left" w:pos="6480"/>
        </w:tabs>
        <w:spacing w:line="220" w:lineRule="exact"/>
        <w:rPr>
          <w:rFonts w:ascii="Arial Narrow" w:hAnsi="Arial Narrow" w:cs="Calibri"/>
          <w:sz w:val="22"/>
          <w:szCs w:val="22"/>
        </w:rPr>
      </w:pPr>
    </w:p>
    <w:sectPr w:rsidR="00857C5F" w:rsidRPr="000C28B1" w:rsidSect="001865D5">
      <w:headerReference w:type="default" r:id="rId31"/>
      <w:footerReference w:type="default" r:id="rId32"/>
      <w:headerReference w:type="first" r:id="rId33"/>
      <w:footerReference w:type="first" r:id="rI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484" w:rsidRDefault="00232484">
      <w:r>
        <w:separator/>
      </w:r>
    </w:p>
  </w:endnote>
  <w:endnote w:type="continuationSeparator" w:id="0">
    <w:p w:rsidR="00232484" w:rsidRDefault="0023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7AC" w:rsidRPr="0051272B" w:rsidRDefault="00F447AC" w:rsidP="0051272B">
    <w:pPr>
      <w:pStyle w:val="Footer"/>
      <w:rPr>
        <w:rFonts w:ascii="Calibri" w:hAnsi="Calibri" w:cs="Calibri"/>
        <w:sz w:val="16"/>
        <w:szCs w:val="16"/>
      </w:rPr>
    </w:pPr>
  </w:p>
  <w:p w:rsidR="00F447AC" w:rsidRDefault="00F447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7AC" w:rsidRPr="003F643C" w:rsidRDefault="00F447AC" w:rsidP="00674CAD">
    <w:pPr>
      <w:pStyle w:val="Footer"/>
      <w:jc w:val="center"/>
      <w:rPr>
        <w:rFonts w:ascii="Arial Narrow" w:hAnsi="Arial Narrow"/>
        <w:sz w:val="22"/>
        <w:szCs w:val="22"/>
      </w:rPr>
    </w:pPr>
    <w:r w:rsidRPr="003F643C">
      <w:rPr>
        <w:rFonts w:ascii="Arial Narrow" w:hAnsi="Arial Narrow"/>
        <w:sz w:val="22"/>
        <w:szCs w:val="22"/>
      </w:rPr>
      <w:t>Child and Adult Nutrition Services - DOE</w:t>
    </w:r>
  </w:p>
  <w:p w:rsidR="00F447AC" w:rsidRPr="003F643C" w:rsidRDefault="00F447AC" w:rsidP="00674CAD">
    <w:pPr>
      <w:pStyle w:val="Footer"/>
      <w:jc w:val="center"/>
      <w:rPr>
        <w:rFonts w:ascii="Arial Narrow" w:hAnsi="Arial Narrow"/>
        <w:snapToGrid w:val="0"/>
        <w:color w:val="0000FF"/>
        <w:sz w:val="22"/>
        <w:szCs w:val="22"/>
        <w:u w:val="single"/>
      </w:rPr>
    </w:pPr>
    <w:r w:rsidRPr="003F643C">
      <w:rPr>
        <w:rFonts w:ascii="Arial Narrow" w:hAnsi="Arial Narrow"/>
        <w:snapToGrid w:val="0"/>
        <w:sz w:val="22"/>
        <w:szCs w:val="22"/>
      </w:rPr>
      <w:t xml:space="preserve">Website: </w:t>
    </w:r>
    <w:r w:rsidRPr="003F643C">
      <w:rPr>
        <w:rFonts w:ascii="Arial Narrow" w:hAnsi="Arial Narrow"/>
        <w:snapToGrid w:val="0"/>
        <w:color w:val="0000FF"/>
        <w:sz w:val="22"/>
        <w:szCs w:val="22"/>
        <w:u w:val="single"/>
      </w:rPr>
      <w:t>http://www.doe.sd.gov/cans/</w:t>
    </w:r>
  </w:p>
  <w:p w:rsidR="00F447AC" w:rsidRPr="00674CAD" w:rsidRDefault="00F447AC" w:rsidP="00674CAD">
    <w:pPr>
      <w:pStyle w:val="Footer"/>
      <w:jc w:val="center"/>
      <w:rPr>
        <w:rFonts w:ascii="Arial Narrow" w:hAnsi="Arial Narrow"/>
        <w:snapToGrid w:val="0"/>
        <w:sz w:val="22"/>
        <w:szCs w:val="22"/>
      </w:rPr>
    </w:pPr>
    <w:r w:rsidRPr="003F643C">
      <w:rPr>
        <w:rFonts w:ascii="Arial Narrow" w:hAnsi="Arial Narrow"/>
        <w:snapToGrid w:val="0"/>
        <w:sz w:val="22"/>
        <w:szCs w:val="22"/>
      </w:rPr>
      <w:t>This institution i</w:t>
    </w:r>
    <w:r>
      <w:rPr>
        <w:rFonts w:ascii="Arial Narrow" w:hAnsi="Arial Narrow"/>
        <w:snapToGrid w:val="0"/>
        <w:sz w:val="22"/>
        <w:szCs w:val="22"/>
      </w:rPr>
      <w:t>s an equal opportunity provider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5D5" w:rsidRPr="0051272B" w:rsidRDefault="001865D5" w:rsidP="0051272B">
    <w:pPr>
      <w:pStyle w:val="Footer"/>
      <w:rPr>
        <w:rFonts w:ascii="Calibri" w:hAnsi="Calibri" w:cs="Calibri"/>
        <w:sz w:val="16"/>
        <w:szCs w:val="16"/>
      </w:rPr>
    </w:pPr>
  </w:p>
  <w:p w:rsidR="001865D5" w:rsidRDefault="001865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AD" w:rsidRPr="003F643C" w:rsidRDefault="00674CAD" w:rsidP="00674CAD">
    <w:pPr>
      <w:pStyle w:val="Footer"/>
      <w:jc w:val="center"/>
      <w:rPr>
        <w:rFonts w:ascii="Arial Narrow" w:hAnsi="Arial Narrow"/>
        <w:sz w:val="22"/>
        <w:szCs w:val="22"/>
      </w:rPr>
    </w:pPr>
    <w:r w:rsidRPr="003F643C">
      <w:rPr>
        <w:rFonts w:ascii="Arial Narrow" w:hAnsi="Arial Narrow"/>
        <w:sz w:val="22"/>
        <w:szCs w:val="22"/>
      </w:rPr>
      <w:t>Child and Adult Nutrition Services - DOE</w:t>
    </w:r>
  </w:p>
  <w:p w:rsidR="00674CAD" w:rsidRPr="003F643C" w:rsidRDefault="00674CAD" w:rsidP="00674CAD">
    <w:pPr>
      <w:pStyle w:val="Footer"/>
      <w:jc w:val="center"/>
      <w:rPr>
        <w:rFonts w:ascii="Arial Narrow" w:hAnsi="Arial Narrow"/>
        <w:snapToGrid w:val="0"/>
        <w:color w:val="0000FF"/>
        <w:sz w:val="22"/>
        <w:szCs w:val="22"/>
        <w:u w:val="single"/>
      </w:rPr>
    </w:pPr>
    <w:r w:rsidRPr="003F643C">
      <w:rPr>
        <w:rFonts w:ascii="Arial Narrow" w:hAnsi="Arial Narrow"/>
        <w:snapToGrid w:val="0"/>
        <w:sz w:val="22"/>
        <w:szCs w:val="22"/>
      </w:rPr>
      <w:t xml:space="preserve">Website: </w:t>
    </w:r>
    <w:r w:rsidRPr="003F643C">
      <w:rPr>
        <w:rFonts w:ascii="Arial Narrow" w:hAnsi="Arial Narrow"/>
        <w:snapToGrid w:val="0"/>
        <w:color w:val="0000FF"/>
        <w:sz w:val="22"/>
        <w:szCs w:val="22"/>
        <w:u w:val="single"/>
      </w:rPr>
      <w:t>http://www.doe.sd.gov/cans/</w:t>
    </w:r>
  </w:p>
  <w:p w:rsidR="001865D5" w:rsidRPr="00674CAD" w:rsidRDefault="00674CAD" w:rsidP="00674CAD">
    <w:pPr>
      <w:pStyle w:val="Footer"/>
      <w:jc w:val="center"/>
      <w:rPr>
        <w:rFonts w:ascii="Arial Narrow" w:hAnsi="Arial Narrow"/>
        <w:snapToGrid w:val="0"/>
        <w:sz w:val="22"/>
        <w:szCs w:val="22"/>
      </w:rPr>
    </w:pPr>
    <w:r w:rsidRPr="003F643C">
      <w:rPr>
        <w:rFonts w:ascii="Arial Narrow" w:hAnsi="Arial Narrow"/>
        <w:snapToGrid w:val="0"/>
        <w:sz w:val="22"/>
        <w:szCs w:val="22"/>
      </w:rPr>
      <w:t>This institution i</w:t>
    </w:r>
    <w:r>
      <w:rPr>
        <w:rFonts w:ascii="Arial Narrow" w:hAnsi="Arial Narrow"/>
        <w:snapToGrid w:val="0"/>
        <w:sz w:val="22"/>
        <w:szCs w:val="22"/>
      </w:rPr>
      <w:t>s an equal opportunity provider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484" w:rsidRDefault="00232484">
      <w:r>
        <w:separator/>
      </w:r>
    </w:p>
  </w:footnote>
  <w:footnote w:type="continuationSeparator" w:id="0">
    <w:p w:rsidR="00232484" w:rsidRDefault="00232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7AC" w:rsidRPr="00575FDE" w:rsidRDefault="00F447AC" w:rsidP="003F07E2">
    <w:pPr>
      <w:pStyle w:val="Header"/>
      <w:rPr>
        <w:rStyle w:val="PageNumber"/>
        <w:rFonts w:asciiTheme="minorHAnsi" w:hAnsiTheme="minorHAnsi"/>
        <w:sz w:val="16"/>
        <w:szCs w:val="16"/>
      </w:rPr>
    </w:pPr>
    <w:r w:rsidRPr="00575FDE">
      <w:rPr>
        <w:rFonts w:asciiTheme="minorHAnsi" w:hAnsiTheme="minorHAnsi"/>
        <w:sz w:val="16"/>
        <w:szCs w:val="16"/>
      </w:rPr>
      <w:t xml:space="preserve">Authorized Representative - School programs </w:t>
    </w:r>
    <w:r w:rsidRPr="00575FDE">
      <w:rPr>
        <w:rFonts w:asciiTheme="minorHAnsi" w:hAnsiTheme="minorHAnsi"/>
        <w:sz w:val="16"/>
        <w:szCs w:val="16"/>
      </w:rPr>
      <w:tab/>
    </w:r>
    <w:r w:rsidRPr="00575FDE">
      <w:rPr>
        <w:rFonts w:asciiTheme="minorHAnsi" w:hAnsiTheme="minorHAnsi"/>
        <w:sz w:val="16"/>
        <w:szCs w:val="16"/>
      </w:rPr>
      <w:tab/>
      <w:t xml:space="preserve">page </w:t>
    </w:r>
    <w:r w:rsidRPr="00575FDE">
      <w:rPr>
        <w:rStyle w:val="PageNumber"/>
        <w:rFonts w:asciiTheme="minorHAnsi" w:hAnsiTheme="minorHAnsi"/>
        <w:sz w:val="16"/>
        <w:szCs w:val="16"/>
      </w:rPr>
      <w:fldChar w:fldCharType="begin"/>
    </w:r>
    <w:r w:rsidRPr="00575FDE">
      <w:rPr>
        <w:rStyle w:val="PageNumber"/>
        <w:rFonts w:asciiTheme="minorHAnsi" w:hAnsiTheme="minorHAnsi"/>
        <w:sz w:val="16"/>
        <w:szCs w:val="16"/>
      </w:rPr>
      <w:instrText xml:space="preserve"> PAGE </w:instrText>
    </w:r>
    <w:r w:rsidRPr="00575FDE">
      <w:rPr>
        <w:rStyle w:val="PageNumber"/>
        <w:rFonts w:asciiTheme="minorHAnsi" w:hAnsiTheme="minorHAnsi"/>
        <w:sz w:val="16"/>
        <w:szCs w:val="16"/>
      </w:rPr>
      <w:fldChar w:fldCharType="separate"/>
    </w:r>
    <w:r w:rsidR="0036681C">
      <w:rPr>
        <w:rStyle w:val="PageNumber"/>
        <w:rFonts w:asciiTheme="minorHAnsi" w:hAnsiTheme="minorHAnsi"/>
        <w:noProof/>
        <w:sz w:val="16"/>
        <w:szCs w:val="16"/>
      </w:rPr>
      <w:t>3</w:t>
    </w:r>
    <w:r w:rsidRPr="00575FDE">
      <w:rPr>
        <w:rStyle w:val="PageNumber"/>
        <w:rFonts w:asciiTheme="minorHAnsi" w:hAnsiTheme="minorHAnsi"/>
        <w:sz w:val="16"/>
        <w:szCs w:val="16"/>
      </w:rPr>
      <w:fldChar w:fldCharType="end"/>
    </w:r>
  </w:p>
  <w:p w:rsidR="00F447AC" w:rsidRPr="00575FDE" w:rsidRDefault="006C04F6" w:rsidP="003F07E2">
    <w:pPr>
      <w:pStyle w:val="Header"/>
      <w:rPr>
        <w:rStyle w:val="PageNumber"/>
        <w:rFonts w:asciiTheme="minorHAnsi" w:hAnsiTheme="minorHAnsi"/>
        <w:sz w:val="16"/>
        <w:szCs w:val="16"/>
      </w:rPr>
    </w:pPr>
    <w:r>
      <w:rPr>
        <w:rStyle w:val="PageNumber"/>
        <w:rFonts w:asciiTheme="minorHAnsi" w:hAnsiTheme="minorHAnsi"/>
        <w:sz w:val="16"/>
        <w:szCs w:val="16"/>
      </w:rPr>
      <w:t>June 2015</w:t>
    </w:r>
  </w:p>
  <w:p w:rsidR="00F447AC" w:rsidRPr="00C51EB1" w:rsidRDefault="00F447AC" w:rsidP="003F07E2">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7AC" w:rsidRDefault="0036681C" w:rsidP="00674CAD">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51.6pt">
          <v:imagedata r:id="rId1" o:title="Smaller_SDDE"/>
        </v:shape>
      </w:pict>
    </w:r>
  </w:p>
  <w:p w:rsidR="00F447AC" w:rsidRDefault="0036681C">
    <w:pPr>
      <w:pStyle w:val="Header"/>
    </w:pPr>
    <w:r>
      <w:rPr>
        <w:rFonts w:ascii="Futura Lt BT" w:hAnsi="Futura Lt BT"/>
        <w:sz w:val="16"/>
        <w:szCs w:val="16"/>
      </w:rPr>
      <w:pict>
        <v:shape id="_x0000_i1026" type="#_x0000_t75" style="width:96.2pt;height:1in">
          <v:imagedata r:id="rId2" o:title="800Gov"/>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5D5" w:rsidRPr="00575FDE" w:rsidRDefault="001865D5" w:rsidP="003F07E2">
    <w:pPr>
      <w:pStyle w:val="Header"/>
      <w:rPr>
        <w:rStyle w:val="PageNumber"/>
        <w:rFonts w:asciiTheme="minorHAnsi" w:hAnsiTheme="minorHAnsi"/>
        <w:sz w:val="16"/>
        <w:szCs w:val="16"/>
      </w:rPr>
    </w:pPr>
    <w:r w:rsidRPr="00575FDE">
      <w:rPr>
        <w:rFonts w:asciiTheme="minorHAnsi" w:hAnsiTheme="minorHAnsi"/>
        <w:sz w:val="16"/>
        <w:szCs w:val="16"/>
      </w:rPr>
      <w:t xml:space="preserve">Authorized Representative - School programs </w:t>
    </w:r>
    <w:r w:rsidRPr="00575FDE">
      <w:rPr>
        <w:rFonts w:asciiTheme="minorHAnsi" w:hAnsiTheme="minorHAnsi"/>
        <w:sz w:val="16"/>
        <w:szCs w:val="16"/>
      </w:rPr>
      <w:tab/>
    </w:r>
    <w:r w:rsidRPr="00575FDE">
      <w:rPr>
        <w:rFonts w:asciiTheme="minorHAnsi" w:hAnsiTheme="minorHAnsi"/>
        <w:sz w:val="16"/>
        <w:szCs w:val="16"/>
      </w:rPr>
      <w:tab/>
      <w:t xml:space="preserve">page </w:t>
    </w:r>
    <w:r w:rsidRPr="00575FDE">
      <w:rPr>
        <w:rStyle w:val="PageNumber"/>
        <w:rFonts w:asciiTheme="minorHAnsi" w:hAnsiTheme="minorHAnsi"/>
        <w:sz w:val="16"/>
        <w:szCs w:val="16"/>
      </w:rPr>
      <w:fldChar w:fldCharType="begin"/>
    </w:r>
    <w:r w:rsidRPr="00575FDE">
      <w:rPr>
        <w:rStyle w:val="PageNumber"/>
        <w:rFonts w:asciiTheme="minorHAnsi" w:hAnsiTheme="minorHAnsi"/>
        <w:sz w:val="16"/>
        <w:szCs w:val="16"/>
      </w:rPr>
      <w:instrText xml:space="preserve"> PAGE </w:instrText>
    </w:r>
    <w:r w:rsidRPr="00575FDE">
      <w:rPr>
        <w:rStyle w:val="PageNumber"/>
        <w:rFonts w:asciiTheme="minorHAnsi" w:hAnsiTheme="minorHAnsi"/>
        <w:sz w:val="16"/>
        <w:szCs w:val="16"/>
      </w:rPr>
      <w:fldChar w:fldCharType="separate"/>
    </w:r>
    <w:r w:rsidR="0036681C">
      <w:rPr>
        <w:rStyle w:val="PageNumber"/>
        <w:rFonts w:asciiTheme="minorHAnsi" w:hAnsiTheme="minorHAnsi"/>
        <w:noProof/>
        <w:sz w:val="16"/>
        <w:szCs w:val="16"/>
      </w:rPr>
      <w:t>4</w:t>
    </w:r>
    <w:r w:rsidRPr="00575FDE">
      <w:rPr>
        <w:rStyle w:val="PageNumber"/>
        <w:rFonts w:asciiTheme="minorHAnsi" w:hAnsiTheme="minorHAnsi"/>
        <w:sz w:val="16"/>
        <w:szCs w:val="16"/>
      </w:rPr>
      <w:fldChar w:fldCharType="end"/>
    </w:r>
  </w:p>
  <w:p w:rsidR="001865D5" w:rsidRPr="00575FDE" w:rsidRDefault="00674CAD" w:rsidP="003F07E2">
    <w:pPr>
      <w:pStyle w:val="Header"/>
      <w:rPr>
        <w:rStyle w:val="PageNumber"/>
        <w:rFonts w:asciiTheme="minorHAnsi" w:hAnsiTheme="minorHAnsi"/>
        <w:sz w:val="16"/>
        <w:szCs w:val="16"/>
      </w:rPr>
    </w:pPr>
    <w:r w:rsidRPr="00575FDE">
      <w:rPr>
        <w:rStyle w:val="PageNumber"/>
        <w:rFonts w:asciiTheme="minorHAnsi" w:hAnsiTheme="minorHAnsi"/>
        <w:sz w:val="16"/>
        <w:szCs w:val="16"/>
      </w:rPr>
      <w:t>July, 201</w:t>
    </w:r>
    <w:r w:rsidR="00F447AC">
      <w:rPr>
        <w:rStyle w:val="PageNumber"/>
        <w:rFonts w:asciiTheme="minorHAnsi" w:hAnsiTheme="minorHAnsi"/>
        <w:sz w:val="16"/>
        <w:szCs w:val="16"/>
      </w:rPr>
      <w:t>4</w:t>
    </w:r>
  </w:p>
  <w:p w:rsidR="001865D5" w:rsidRPr="00C51EB1" w:rsidRDefault="001865D5" w:rsidP="003F07E2">
    <w:pPr>
      <w:pStyle w:val="Head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AD" w:rsidRDefault="00035F7F" w:rsidP="00674CAD">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2pt;height:51.6pt">
          <v:imagedata r:id="rId1" o:title="Smaller_SDDE"/>
        </v:shape>
      </w:pict>
    </w:r>
  </w:p>
  <w:p w:rsidR="00674CAD" w:rsidRDefault="0036681C">
    <w:pPr>
      <w:pStyle w:val="Header"/>
    </w:pPr>
    <w:r>
      <w:rPr>
        <w:rFonts w:ascii="Futura Lt BT" w:hAnsi="Futura Lt BT"/>
        <w:sz w:val="16"/>
        <w:szCs w:val="16"/>
      </w:rPr>
      <w:pict>
        <v:shape id="_x0000_i1028" type="#_x0000_t75" style="width:96.2pt;height:1in">
          <v:imagedata r:id="rId2" o:title="800Gov"/>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1B10"/>
    <w:multiLevelType w:val="hybridMultilevel"/>
    <w:tmpl w:val="DA22E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612A39"/>
    <w:multiLevelType w:val="hybridMultilevel"/>
    <w:tmpl w:val="3EB29B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3B45D4"/>
    <w:multiLevelType w:val="hybridMultilevel"/>
    <w:tmpl w:val="526EC1DA"/>
    <w:lvl w:ilvl="0" w:tplc="B968660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A71632"/>
    <w:multiLevelType w:val="hybridMultilevel"/>
    <w:tmpl w:val="4162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2F7123"/>
    <w:multiLevelType w:val="hybridMultilevel"/>
    <w:tmpl w:val="68E240A4"/>
    <w:lvl w:ilvl="0" w:tplc="B968660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517A14"/>
    <w:multiLevelType w:val="hybridMultilevel"/>
    <w:tmpl w:val="488C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BB56DE"/>
    <w:multiLevelType w:val="hybridMultilevel"/>
    <w:tmpl w:val="97A07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FF95672"/>
    <w:multiLevelType w:val="singleLevel"/>
    <w:tmpl w:val="0409000F"/>
    <w:lvl w:ilvl="0">
      <w:start w:val="1"/>
      <w:numFmt w:val="decimal"/>
      <w:lvlText w:val="%1."/>
      <w:lvlJc w:val="left"/>
      <w:pPr>
        <w:tabs>
          <w:tab w:val="num" w:pos="360"/>
        </w:tabs>
        <w:ind w:left="360" w:hanging="360"/>
      </w:pPr>
      <w:rPr>
        <w:rFonts w:hint="default"/>
      </w:rPr>
    </w:lvl>
  </w:abstractNum>
  <w:num w:numId="1">
    <w:abstractNumId w:val="7"/>
  </w:num>
  <w:num w:numId="2">
    <w:abstractNumId w:val="2"/>
  </w:num>
  <w:num w:numId="3">
    <w:abstractNumId w:val="4"/>
  </w:num>
  <w:num w:numId="4">
    <w:abstractNumId w:val="1"/>
  </w:num>
  <w:num w:numId="5">
    <w:abstractNumId w:val="3"/>
  </w:num>
  <w:num w:numId="6">
    <w:abstractNumId w:val="6"/>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126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393"/>
    <w:rsid w:val="00010064"/>
    <w:rsid w:val="00033013"/>
    <w:rsid w:val="00035F7F"/>
    <w:rsid w:val="000513F4"/>
    <w:rsid w:val="0007432F"/>
    <w:rsid w:val="00085481"/>
    <w:rsid w:val="000955D3"/>
    <w:rsid w:val="00096B9A"/>
    <w:rsid w:val="00097361"/>
    <w:rsid w:val="000A77B7"/>
    <w:rsid w:val="000B0116"/>
    <w:rsid w:val="000B4E44"/>
    <w:rsid w:val="000C28B1"/>
    <w:rsid w:val="000C503A"/>
    <w:rsid w:val="000C5196"/>
    <w:rsid w:val="000D3F4E"/>
    <w:rsid w:val="0010512E"/>
    <w:rsid w:val="001061A1"/>
    <w:rsid w:val="00160DB1"/>
    <w:rsid w:val="00170877"/>
    <w:rsid w:val="00177673"/>
    <w:rsid w:val="00177C7C"/>
    <w:rsid w:val="001809A0"/>
    <w:rsid w:val="00180E5C"/>
    <w:rsid w:val="00184ADD"/>
    <w:rsid w:val="001865D5"/>
    <w:rsid w:val="00187BB9"/>
    <w:rsid w:val="0019210E"/>
    <w:rsid w:val="001A2732"/>
    <w:rsid w:val="001A3679"/>
    <w:rsid w:val="001B41BA"/>
    <w:rsid w:val="001B6115"/>
    <w:rsid w:val="001C1C7E"/>
    <w:rsid w:val="001C2B68"/>
    <w:rsid w:val="001C2F12"/>
    <w:rsid w:val="001F4A6F"/>
    <w:rsid w:val="00207919"/>
    <w:rsid w:val="002117B3"/>
    <w:rsid w:val="00232484"/>
    <w:rsid w:val="00233BF8"/>
    <w:rsid w:val="002363E6"/>
    <w:rsid w:val="00253D79"/>
    <w:rsid w:val="0026264C"/>
    <w:rsid w:val="00267A6D"/>
    <w:rsid w:val="0027077E"/>
    <w:rsid w:val="00274253"/>
    <w:rsid w:val="00293D51"/>
    <w:rsid w:val="002A4FF4"/>
    <w:rsid w:val="002D5D8F"/>
    <w:rsid w:val="002F2096"/>
    <w:rsid w:val="003109AB"/>
    <w:rsid w:val="00310B30"/>
    <w:rsid w:val="00313BEB"/>
    <w:rsid w:val="00327B81"/>
    <w:rsid w:val="00332A78"/>
    <w:rsid w:val="003448EC"/>
    <w:rsid w:val="00344FEC"/>
    <w:rsid w:val="00345F79"/>
    <w:rsid w:val="0035474B"/>
    <w:rsid w:val="0036681C"/>
    <w:rsid w:val="003758E2"/>
    <w:rsid w:val="00382F81"/>
    <w:rsid w:val="003902A4"/>
    <w:rsid w:val="003A1144"/>
    <w:rsid w:val="003B0990"/>
    <w:rsid w:val="003B2689"/>
    <w:rsid w:val="003D1E3E"/>
    <w:rsid w:val="003D7691"/>
    <w:rsid w:val="003D7E8E"/>
    <w:rsid w:val="003E2684"/>
    <w:rsid w:val="003F07E2"/>
    <w:rsid w:val="0040642C"/>
    <w:rsid w:val="004208BC"/>
    <w:rsid w:val="004241DE"/>
    <w:rsid w:val="004360E0"/>
    <w:rsid w:val="0047005A"/>
    <w:rsid w:val="00476975"/>
    <w:rsid w:val="00480721"/>
    <w:rsid w:val="004913B3"/>
    <w:rsid w:val="004A05FD"/>
    <w:rsid w:val="004B31B4"/>
    <w:rsid w:val="004D6969"/>
    <w:rsid w:val="0050752D"/>
    <w:rsid w:val="0051272B"/>
    <w:rsid w:val="00525A6B"/>
    <w:rsid w:val="0052768B"/>
    <w:rsid w:val="00530EB0"/>
    <w:rsid w:val="00564229"/>
    <w:rsid w:val="00567AB9"/>
    <w:rsid w:val="00574668"/>
    <w:rsid w:val="00575FDE"/>
    <w:rsid w:val="00586873"/>
    <w:rsid w:val="005A6A1E"/>
    <w:rsid w:val="005B53F0"/>
    <w:rsid w:val="005B69CA"/>
    <w:rsid w:val="005C2AAF"/>
    <w:rsid w:val="005D178F"/>
    <w:rsid w:val="005D6736"/>
    <w:rsid w:val="005F57C2"/>
    <w:rsid w:val="005F76CE"/>
    <w:rsid w:val="006117FF"/>
    <w:rsid w:val="00633ABC"/>
    <w:rsid w:val="00635275"/>
    <w:rsid w:val="00674CAD"/>
    <w:rsid w:val="00676424"/>
    <w:rsid w:val="0068776C"/>
    <w:rsid w:val="0069079E"/>
    <w:rsid w:val="006B6964"/>
    <w:rsid w:val="006C04F6"/>
    <w:rsid w:val="006C694D"/>
    <w:rsid w:val="006F4CC6"/>
    <w:rsid w:val="0070196D"/>
    <w:rsid w:val="00734EC5"/>
    <w:rsid w:val="007455D8"/>
    <w:rsid w:val="00747D16"/>
    <w:rsid w:val="007613CC"/>
    <w:rsid w:val="00780393"/>
    <w:rsid w:val="007B2F05"/>
    <w:rsid w:val="007C2070"/>
    <w:rsid w:val="007D56CB"/>
    <w:rsid w:val="00803D04"/>
    <w:rsid w:val="00811C36"/>
    <w:rsid w:val="00815795"/>
    <w:rsid w:val="008159B0"/>
    <w:rsid w:val="0082614B"/>
    <w:rsid w:val="00857C5F"/>
    <w:rsid w:val="00864815"/>
    <w:rsid w:val="008905E5"/>
    <w:rsid w:val="00892852"/>
    <w:rsid w:val="008972E5"/>
    <w:rsid w:val="008E4B8D"/>
    <w:rsid w:val="008E6C53"/>
    <w:rsid w:val="008F44D4"/>
    <w:rsid w:val="00932663"/>
    <w:rsid w:val="00933310"/>
    <w:rsid w:val="009425EA"/>
    <w:rsid w:val="00944060"/>
    <w:rsid w:val="009641C8"/>
    <w:rsid w:val="00977A41"/>
    <w:rsid w:val="00987AED"/>
    <w:rsid w:val="009A26C9"/>
    <w:rsid w:val="009C6124"/>
    <w:rsid w:val="009D7B7C"/>
    <w:rsid w:val="009E5671"/>
    <w:rsid w:val="009F2826"/>
    <w:rsid w:val="009F384E"/>
    <w:rsid w:val="00A0366A"/>
    <w:rsid w:val="00A0376E"/>
    <w:rsid w:val="00A0531E"/>
    <w:rsid w:val="00A2492C"/>
    <w:rsid w:val="00A330BF"/>
    <w:rsid w:val="00A33857"/>
    <w:rsid w:val="00A71684"/>
    <w:rsid w:val="00A80BD1"/>
    <w:rsid w:val="00A917E9"/>
    <w:rsid w:val="00A92742"/>
    <w:rsid w:val="00AB29CA"/>
    <w:rsid w:val="00AD1595"/>
    <w:rsid w:val="00AD17A3"/>
    <w:rsid w:val="00AF0D3D"/>
    <w:rsid w:val="00AF206D"/>
    <w:rsid w:val="00B06F49"/>
    <w:rsid w:val="00B20B7D"/>
    <w:rsid w:val="00B237A9"/>
    <w:rsid w:val="00B51D8D"/>
    <w:rsid w:val="00B54683"/>
    <w:rsid w:val="00B64936"/>
    <w:rsid w:val="00B73639"/>
    <w:rsid w:val="00B817A8"/>
    <w:rsid w:val="00BB2A81"/>
    <w:rsid w:val="00BB4617"/>
    <w:rsid w:val="00BB712F"/>
    <w:rsid w:val="00BC3CD8"/>
    <w:rsid w:val="00C0739E"/>
    <w:rsid w:val="00C152D7"/>
    <w:rsid w:val="00C16D60"/>
    <w:rsid w:val="00C16F08"/>
    <w:rsid w:val="00C216F9"/>
    <w:rsid w:val="00C25471"/>
    <w:rsid w:val="00C41FDF"/>
    <w:rsid w:val="00C50B3D"/>
    <w:rsid w:val="00C51EB1"/>
    <w:rsid w:val="00C66B26"/>
    <w:rsid w:val="00C80975"/>
    <w:rsid w:val="00C910D7"/>
    <w:rsid w:val="00CD6C87"/>
    <w:rsid w:val="00D02C4C"/>
    <w:rsid w:val="00D03AA9"/>
    <w:rsid w:val="00D102BA"/>
    <w:rsid w:val="00D119F9"/>
    <w:rsid w:val="00D173DB"/>
    <w:rsid w:val="00D35995"/>
    <w:rsid w:val="00DB339E"/>
    <w:rsid w:val="00DC0AE2"/>
    <w:rsid w:val="00DD794D"/>
    <w:rsid w:val="00DE3ECE"/>
    <w:rsid w:val="00DE453E"/>
    <w:rsid w:val="00DF7F58"/>
    <w:rsid w:val="00E07777"/>
    <w:rsid w:val="00E16A3E"/>
    <w:rsid w:val="00E22118"/>
    <w:rsid w:val="00E4304C"/>
    <w:rsid w:val="00E5172B"/>
    <w:rsid w:val="00E562CE"/>
    <w:rsid w:val="00E66764"/>
    <w:rsid w:val="00EC0803"/>
    <w:rsid w:val="00EE6C41"/>
    <w:rsid w:val="00F346CF"/>
    <w:rsid w:val="00F447AC"/>
    <w:rsid w:val="00F64AF6"/>
    <w:rsid w:val="00F67E9A"/>
    <w:rsid w:val="00F72993"/>
    <w:rsid w:val="00F74CC0"/>
    <w:rsid w:val="00F80121"/>
    <w:rsid w:val="00F877B1"/>
    <w:rsid w:val="00F90D2D"/>
    <w:rsid w:val="00FA077B"/>
    <w:rsid w:val="00FA2328"/>
    <w:rsid w:val="00FB409A"/>
    <w:rsid w:val="00FB60AD"/>
    <w:rsid w:val="00FE3A45"/>
    <w:rsid w:val="00FE699C"/>
    <w:rsid w:val="00FE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rsid w:val="003F07E2"/>
    <w:pPr>
      <w:keepNext/>
      <w:outlineLvl w:val="0"/>
    </w:pPr>
    <w:rPr>
      <w:rFonts w:ascii="Univers (W1)" w:hAnsi="Univers (W1)"/>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sid w:val="00633ABC"/>
    <w:rPr>
      <w:rFonts w:ascii="Tahoma" w:hAnsi="Tahoma" w:cs="Tahoma"/>
      <w:sz w:val="16"/>
      <w:szCs w:val="16"/>
    </w:rPr>
  </w:style>
  <w:style w:type="paragraph" w:styleId="BodyText">
    <w:name w:val="Body Text"/>
    <w:basedOn w:val="Normal"/>
    <w:link w:val="BodyTextChar"/>
    <w:rsid w:val="00B64936"/>
    <w:rPr>
      <w:sz w:val="20"/>
    </w:rPr>
  </w:style>
  <w:style w:type="table" w:styleId="TableGrid">
    <w:name w:val="Table Grid"/>
    <w:basedOn w:val="TableNormal"/>
    <w:rsid w:val="00A80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955D3"/>
    <w:rPr>
      <w:sz w:val="16"/>
      <w:szCs w:val="16"/>
    </w:rPr>
  </w:style>
  <w:style w:type="paragraph" w:styleId="CommentText">
    <w:name w:val="annotation text"/>
    <w:basedOn w:val="Normal"/>
    <w:semiHidden/>
    <w:rsid w:val="000955D3"/>
    <w:rPr>
      <w:sz w:val="20"/>
    </w:rPr>
  </w:style>
  <w:style w:type="paragraph" w:styleId="CommentSubject">
    <w:name w:val="annotation subject"/>
    <w:basedOn w:val="CommentText"/>
    <w:next w:val="CommentText"/>
    <w:semiHidden/>
    <w:rsid w:val="000955D3"/>
    <w:rPr>
      <w:b/>
      <w:bCs/>
    </w:rPr>
  </w:style>
  <w:style w:type="character" w:styleId="FollowedHyperlink">
    <w:name w:val="FollowedHyperlink"/>
    <w:uiPriority w:val="99"/>
    <w:semiHidden/>
    <w:unhideWhenUsed/>
    <w:rsid w:val="0027077E"/>
    <w:rPr>
      <w:color w:val="800080"/>
      <w:u w:val="single"/>
    </w:rPr>
  </w:style>
  <w:style w:type="character" w:customStyle="1" w:styleId="BodyTextChar">
    <w:name w:val="Body Text Char"/>
    <w:link w:val="BodyText"/>
    <w:rsid w:val="00674CAD"/>
    <w:rPr>
      <w:rFonts w:ascii="Arial" w:hAnsi="Arial"/>
    </w:rPr>
  </w:style>
  <w:style w:type="character" w:customStyle="1" w:styleId="FooterChar">
    <w:name w:val="Footer Char"/>
    <w:link w:val="Footer"/>
    <w:rsid w:val="00674CAD"/>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59214">
      <w:bodyDiv w:val="1"/>
      <w:marLeft w:val="0"/>
      <w:marRight w:val="0"/>
      <w:marTop w:val="0"/>
      <w:marBottom w:val="0"/>
      <w:divBdr>
        <w:top w:val="none" w:sz="0" w:space="0" w:color="auto"/>
        <w:left w:val="none" w:sz="0" w:space="0" w:color="auto"/>
        <w:bottom w:val="none" w:sz="0" w:space="0" w:color="auto"/>
        <w:right w:val="none" w:sz="0" w:space="0" w:color="auto"/>
      </w:divBdr>
    </w:div>
    <w:div w:id="738753466">
      <w:bodyDiv w:val="1"/>
      <w:marLeft w:val="0"/>
      <w:marRight w:val="0"/>
      <w:marTop w:val="0"/>
      <w:marBottom w:val="0"/>
      <w:divBdr>
        <w:top w:val="none" w:sz="0" w:space="0" w:color="auto"/>
        <w:left w:val="none" w:sz="0" w:space="0" w:color="auto"/>
        <w:bottom w:val="none" w:sz="0" w:space="0" w:color="auto"/>
        <w:right w:val="none" w:sz="0" w:space="0" w:color="auto"/>
      </w:divBdr>
    </w:div>
    <w:div w:id="753474713">
      <w:bodyDiv w:val="1"/>
      <w:marLeft w:val="960"/>
      <w:marRight w:val="0"/>
      <w:marTop w:val="0"/>
      <w:marBottom w:val="0"/>
      <w:divBdr>
        <w:top w:val="none" w:sz="0" w:space="0" w:color="auto"/>
        <w:left w:val="none" w:sz="0" w:space="0" w:color="auto"/>
        <w:bottom w:val="none" w:sz="0" w:space="0" w:color="auto"/>
        <w:right w:val="none" w:sz="0" w:space="0" w:color="auto"/>
      </w:divBdr>
      <w:divsChild>
        <w:div w:id="124592198">
          <w:marLeft w:val="0"/>
          <w:marRight w:val="0"/>
          <w:marTop w:val="0"/>
          <w:marBottom w:val="0"/>
          <w:divBdr>
            <w:top w:val="none" w:sz="0" w:space="0" w:color="auto"/>
            <w:left w:val="none" w:sz="0" w:space="0" w:color="auto"/>
            <w:bottom w:val="none" w:sz="0" w:space="0" w:color="auto"/>
            <w:right w:val="none" w:sz="0" w:space="0" w:color="auto"/>
          </w:divBdr>
        </w:div>
        <w:div w:id="1126389298">
          <w:marLeft w:val="0"/>
          <w:marRight w:val="0"/>
          <w:marTop w:val="0"/>
          <w:marBottom w:val="0"/>
          <w:divBdr>
            <w:top w:val="none" w:sz="0" w:space="0" w:color="auto"/>
            <w:left w:val="none" w:sz="0" w:space="0" w:color="auto"/>
            <w:bottom w:val="none" w:sz="0" w:space="0" w:color="auto"/>
            <w:right w:val="none" w:sz="0" w:space="0" w:color="auto"/>
          </w:divBdr>
        </w:div>
        <w:div w:id="1184590462">
          <w:marLeft w:val="0"/>
          <w:marRight w:val="0"/>
          <w:marTop w:val="0"/>
          <w:marBottom w:val="0"/>
          <w:divBdr>
            <w:top w:val="none" w:sz="0" w:space="0" w:color="auto"/>
            <w:left w:val="none" w:sz="0" w:space="0" w:color="auto"/>
            <w:bottom w:val="none" w:sz="0" w:space="0" w:color="auto"/>
            <w:right w:val="none" w:sz="0" w:space="0" w:color="auto"/>
          </w:divBdr>
        </w:div>
        <w:div w:id="1337728835">
          <w:marLeft w:val="0"/>
          <w:marRight w:val="0"/>
          <w:marTop w:val="0"/>
          <w:marBottom w:val="0"/>
          <w:divBdr>
            <w:top w:val="none" w:sz="0" w:space="0" w:color="auto"/>
            <w:left w:val="none" w:sz="0" w:space="0" w:color="auto"/>
            <w:bottom w:val="none" w:sz="0" w:space="0" w:color="auto"/>
            <w:right w:val="none" w:sz="0" w:space="0" w:color="auto"/>
          </w:divBdr>
        </w:div>
        <w:div w:id="1338269618">
          <w:marLeft w:val="0"/>
          <w:marRight w:val="0"/>
          <w:marTop w:val="0"/>
          <w:marBottom w:val="0"/>
          <w:divBdr>
            <w:top w:val="none" w:sz="0" w:space="0" w:color="auto"/>
            <w:left w:val="none" w:sz="0" w:space="0" w:color="auto"/>
            <w:bottom w:val="none" w:sz="0" w:space="0" w:color="auto"/>
            <w:right w:val="none" w:sz="0" w:space="0" w:color="auto"/>
          </w:divBdr>
        </w:div>
      </w:divsChild>
    </w:div>
    <w:div w:id="1063720045">
      <w:bodyDiv w:val="1"/>
      <w:marLeft w:val="0"/>
      <w:marRight w:val="0"/>
      <w:marTop w:val="0"/>
      <w:marBottom w:val="0"/>
      <w:divBdr>
        <w:top w:val="none" w:sz="0" w:space="0" w:color="auto"/>
        <w:left w:val="none" w:sz="0" w:space="0" w:color="auto"/>
        <w:bottom w:val="none" w:sz="0" w:space="0" w:color="auto"/>
        <w:right w:val="none" w:sz="0" w:space="0" w:color="auto"/>
      </w:divBdr>
    </w:div>
    <w:div w:id="1075784810">
      <w:bodyDiv w:val="1"/>
      <w:marLeft w:val="0"/>
      <w:marRight w:val="0"/>
      <w:marTop w:val="0"/>
      <w:marBottom w:val="0"/>
      <w:divBdr>
        <w:top w:val="none" w:sz="0" w:space="0" w:color="auto"/>
        <w:left w:val="none" w:sz="0" w:space="0" w:color="auto"/>
        <w:bottom w:val="none" w:sz="0" w:space="0" w:color="auto"/>
        <w:right w:val="none" w:sz="0" w:space="0" w:color="auto"/>
      </w:divBdr>
      <w:divsChild>
        <w:div w:id="1311592979">
          <w:marLeft w:val="0"/>
          <w:marRight w:val="0"/>
          <w:marTop w:val="0"/>
          <w:marBottom w:val="0"/>
          <w:divBdr>
            <w:top w:val="none" w:sz="0" w:space="0" w:color="auto"/>
            <w:left w:val="none" w:sz="0" w:space="0" w:color="auto"/>
            <w:bottom w:val="none" w:sz="0" w:space="0" w:color="auto"/>
            <w:right w:val="none" w:sz="0" w:space="0" w:color="auto"/>
          </w:divBdr>
        </w:div>
        <w:div w:id="144330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e.sd.gov/cans/" TargetMode="External"/><Relationship Id="rId18" Type="http://schemas.openxmlformats.org/officeDocument/2006/relationships/header" Target="header1.xml"/><Relationship Id="rId26" Type="http://schemas.openxmlformats.org/officeDocument/2006/relationships/hyperlink" Target="mailto:melissa.halling@state.sd.us"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fns.usda.gov/school-meals/policy" TargetMode="External"/><Relationship Id="rId17" Type="http://schemas.openxmlformats.org/officeDocument/2006/relationships/hyperlink" Target="mailto:program.intake@usda.gov" TargetMode="External"/><Relationship Id="rId25" Type="http://schemas.openxmlformats.org/officeDocument/2006/relationships/hyperlink" Target="mailto:julie.mccord@state.sd.us"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scr.usda.gov/complaint_filing_cust.html" TargetMode="External"/><Relationship Id="rId20" Type="http://schemas.openxmlformats.org/officeDocument/2006/relationships/header" Target="header2.xml"/><Relationship Id="rId29" Type="http://schemas.openxmlformats.org/officeDocument/2006/relationships/hyperlink" Target="file:///C:\Temp\Temporary%20Internet%20Files\Content.Outlook\APPS%202012\sandra.kangas@state.sd.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e.icanhelp@state.sd.us" TargetMode="External"/><Relationship Id="rId24" Type="http://schemas.openxmlformats.org/officeDocument/2006/relationships/hyperlink" Target="mailto:doe.icanhelp@state.sd.us"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ocio.usda.gov/sites/default/files/docs/2012/Complain_combined_6_8_12.pdf" TargetMode="External"/><Relationship Id="rId23" Type="http://schemas.openxmlformats.org/officeDocument/2006/relationships/hyperlink" Target="mailto:DOE.SchoolLunch@state.sd.us" TargetMode="External"/><Relationship Id="rId28" Type="http://schemas.openxmlformats.org/officeDocument/2006/relationships/hyperlink" Target="file:///C:\Temp\Temporary%20Internet%20Files\Content.Outlook\APPS%202012\shar.venjohn@state.sd.us" TargetMode="External"/><Relationship Id="rId36" Type="http://schemas.openxmlformats.org/officeDocument/2006/relationships/theme" Target="theme/theme1.xml"/><Relationship Id="rId10" Type="http://schemas.openxmlformats.org/officeDocument/2006/relationships/hyperlink" Target="mailto:DOE.SchoolLunch@state.sd.us" TargetMode="External"/><Relationship Id="rId19" Type="http://schemas.openxmlformats.org/officeDocument/2006/relationships/footer" Target="footer1.xm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doe.icanhelp@state.sd.us" TargetMode="External"/><Relationship Id="rId14" Type="http://schemas.openxmlformats.org/officeDocument/2006/relationships/hyperlink" Target="http://www.doe.sd.gov/cans/" TargetMode="External"/><Relationship Id="rId22" Type="http://schemas.openxmlformats.org/officeDocument/2006/relationships/hyperlink" Target="http://www.doe.sd.gov/cans/" TargetMode="External"/><Relationship Id="rId27" Type="http://schemas.openxmlformats.org/officeDocument/2006/relationships/hyperlink" Target="file:///C:\Temp\Temporary%20Internet%20Files\Content.Outlook\APPS%202012\mark.moen@state.sd.us" TargetMode="External"/><Relationship Id="rId30" Type="http://schemas.openxmlformats.org/officeDocument/2006/relationships/hyperlink" Target="mailto:cheriee.watterson@state.sd.us"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7D47A-5C2B-4FE3-8222-5DDB23CA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B4EC14A.dotm</Template>
  <TotalTime>34</TotalTime>
  <Pages>4</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September   , 1996</vt:lpstr>
    </vt:vector>
  </TitlesOfParts>
  <Company>State of South Dakota</Company>
  <LinksUpToDate>false</LinksUpToDate>
  <CharactersWithSpaces>13339</CharactersWithSpaces>
  <SharedDoc>false</SharedDoc>
  <HLinks>
    <vt:vector size="102" baseType="variant">
      <vt:variant>
        <vt:i4>524339</vt:i4>
      </vt:variant>
      <vt:variant>
        <vt:i4>48</vt:i4>
      </vt:variant>
      <vt:variant>
        <vt:i4>0</vt:i4>
      </vt:variant>
      <vt:variant>
        <vt:i4>5</vt:i4>
      </vt:variant>
      <vt:variant>
        <vt:lpwstr>mailto:laurie.schumacher@state.sd.us</vt:lpwstr>
      </vt:variant>
      <vt:variant>
        <vt:lpwstr/>
      </vt:variant>
      <vt:variant>
        <vt:i4>7274577</vt:i4>
      </vt:variant>
      <vt:variant>
        <vt:i4>45</vt:i4>
      </vt:variant>
      <vt:variant>
        <vt:i4>0</vt:i4>
      </vt:variant>
      <vt:variant>
        <vt:i4>5</vt:i4>
      </vt:variant>
      <vt:variant>
        <vt:lpwstr>mailto:phyllis.tomkiewicz@state.sd.us</vt:lpwstr>
      </vt:variant>
      <vt:variant>
        <vt:lpwstr/>
      </vt:variant>
      <vt:variant>
        <vt:i4>8323180</vt:i4>
      </vt:variant>
      <vt:variant>
        <vt:i4>42</vt:i4>
      </vt:variant>
      <vt:variant>
        <vt:i4>0</vt:i4>
      </vt:variant>
      <vt:variant>
        <vt:i4>5</vt:i4>
      </vt:variant>
      <vt:variant>
        <vt:lpwstr>C:\Temp\Temporary Internet Files\Content.Outlook\APPS 2012\sandra.kangas@state.sd.us</vt:lpwstr>
      </vt:variant>
      <vt:variant>
        <vt:lpwstr/>
      </vt:variant>
      <vt:variant>
        <vt:i4>3539002</vt:i4>
      </vt:variant>
      <vt:variant>
        <vt:i4>39</vt:i4>
      </vt:variant>
      <vt:variant>
        <vt:i4>0</vt:i4>
      </vt:variant>
      <vt:variant>
        <vt:i4>5</vt:i4>
      </vt:variant>
      <vt:variant>
        <vt:lpwstr>C:\Temp\Temporary Internet Files\Content.Outlook\APPS 2012\shar.venjohn@state.sd.us</vt:lpwstr>
      </vt:variant>
      <vt:variant>
        <vt:lpwstr/>
      </vt:variant>
      <vt:variant>
        <vt:i4>7929933</vt:i4>
      </vt:variant>
      <vt:variant>
        <vt:i4>36</vt:i4>
      </vt:variant>
      <vt:variant>
        <vt:i4>0</vt:i4>
      </vt:variant>
      <vt:variant>
        <vt:i4>5</vt:i4>
      </vt:variant>
      <vt:variant>
        <vt:lpwstr>mailto:pam.mccown@state.sd.us</vt:lpwstr>
      </vt:variant>
      <vt:variant>
        <vt:lpwstr/>
      </vt:variant>
      <vt:variant>
        <vt:i4>8061038</vt:i4>
      </vt:variant>
      <vt:variant>
        <vt:i4>33</vt:i4>
      </vt:variant>
      <vt:variant>
        <vt:i4>0</vt:i4>
      </vt:variant>
      <vt:variant>
        <vt:i4>5</vt:i4>
      </vt:variant>
      <vt:variant>
        <vt:lpwstr>C:\Temp\Temporary Internet Files\Content.Outlook\APPS 2012\mark.moen@state.sd.us</vt:lpwstr>
      </vt:variant>
      <vt:variant>
        <vt:lpwstr/>
      </vt:variant>
      <vt:variant>
        <vt:i4>2228231</vt:i4>
      </vt:variant>
      <vt:variant>
        <vt:i4>30</vt:i4>
      </vt:variant>
      <vt:variant>
        <vt:i4>0</vt:i4>
      </vt:variant>
      <vt:variant>
        <vt:i4>5</vt:i4>
      </vt:variant>
      <vt:variant>
        <vt:lpwstr>mailto:melissa.halling@state.sd.us</vt:lpwstr>
      </vt:variant>
      <vt:variant>
        <vt:lpwstr/>
      </vt:variant>
      <vt:variant>
        <vt:i4>131130</vt:i4>
      </vt:variant>
      <vt:variant>
        <vt:i4>27</vt:i4>
      </vt:variant>
      <vt:variant>
        <vt:i4>0</vt:i4>
      </vt:variant>
      <vt:variant>
        <vt:i4>5</vt:i4>
      </vt:variant>
      <vt:variant>
        <vt:lpwstr>mailto:julie.mccord@state.sd.us</vt:lpwstr>
      </vt:variant>
      <vt:variant>
        <vt:lpwstr/>
      </vt:variant>
      <vt:variant>
        <vt:i4>458808</vt:i4>
      </vt:variant>
      <vt:variant>
        <vt:i4>24</vt:i4>
      </vt:variant>
      <vt:variant>
        <vt:i4>0</vt:i4>
      </vt:variant>
      <vt:variant>
        <vt:i4>5</vt:i4>
      </vt:variant>
      <vt:variant>
        <vt:lpwstr>mailto:jason.person@state.sd.us</vt:lpwstr>
      </vt:variant>
      <vt:variant>
        <vt:lpwstr/>
      </vt:variant>
      <vt:variant>
        <vt:i4>4849772</vt:i4>
      </vt:variant>
      <vt:variant>
        <vt:i4>21</vt:i4>
      </vt:variant>
      <vt:variant>
        <vt:i4>0</vt:i4>
      </vt:variant>
      <vt:variant>
        <vt:i4>5</vt:i4>
      </vt:variant>
      <vt:variant>
        <vt:lpwstr>mailto:cheriee.watterson@state.sd.us</vt:lpwstr>
      </vt:variant>
      <vt:variant>
        <vt:lpwstr/>
      </vt:variant>
      <vt:variant>
        <vt:i4>2424937</vt:i4>
      </vt:variant>
      <vt:variant>
        <vt:i4>18</vt:i4>
      </vt:variant>
      <vt:variant>
        <vt:i4>0</vt:i4>
      </vt:variant>
      <vt:variant>
        <vt:i4>5</vt:i4>
      </vt:variant>
      <vt:variant>
        <vt:lpwstr>http://www.doe.sd.gov/cans/</vt:lpwstr>
      </vt:variant>
      <vt:variant>
        <vt:lpwstr/>
      </vt:variant>
      <vt:variant>
        <vt:i4>5701674</vt:i4>
      </vt:variant>
      <vt:variant>
        <vt:i4>15</vt:i4>
      </vt:variant>
      <vt:variant>
        <vt:i4>0</vt:i4>
      </vt:variant>
      <vt:variant>
        <vt:i4>5</vt:i4>
      </vt:variant>
      <vt:variant>
        <vt:lpwstr>mailto:program.intake@usda.gov</vt:lpwstr>
      </vt:variant>
      <vt:variant>
        <vt:lpwstr/>
      </vt:variant>
      <vt:variant>
        <vt:i4>4456524</vt:i4>
      </vt:variant>
      <vt:variant>
        <vt:i4>12</vt:i4>
      </vt:variant>
      <vt:variant>
        <vt:i4>0</vt:i4>
      </vt:variant>
      <vt:variant>
        <vt:i4>5</vt:i4>
      </vt:variant>
      <vt:variant>
        <vt:lpwstr>http://www.ascr.usda.gov/complaint_filing_cust.html</vt:lpwstr>
      </vt:variant>
      <vt:variant>
        <vt:lpwstr/>
      </vt:variant>
      <vt:variant>
        <vt:i4>131163</vt:i4>
      </vt:variant>
      <vt:variant>
        <vt:i4>9</vt:i4>
      </vt:variant>
      <vt:variant>
        <vt:i4>0</vt:i4>
      </vt:variant>
      <vt:variant>
        <vt:i4>5</vt:i4>
      </vt:variant>
      <vt:variant>
        <vt:lpwstr>http://www.ocio.usda.gov/sites/default/files/docs/2012/Complain_combined_6_8_12.pdf</vt:lpwstr>
      </vt:variant>
      <vt:variant>
        <vt:lpwstr/>
      </vt:variant>
      <vt:variant>
        <vt:i4>2424937</vt:i4>
      </vt:variant>
      <vt:variant>
        <vt:i4>6</vt:i4>
      </vt:variant>
      <vt:variant>
        <vt:i4>0</vt:i4>
      </vt:variant>
      <vt:variant>
        <vt:i4>5</vt:i4>
      </vt:variant>
      <vt:variant>
        <vt:lpwstr>http://www.doe.sd.gov/cans/</vt:lpwstr>
      </vt:variant>
      <vt:variant>
        <vt:lpwstr/>
      </vt:variant>
      <vt:variant>
        <vt:i4>2883711</vt:i4>
      </vt:variant>
      <vt:variant>
        <vt:i4>3</vt:i4>
      </vt:variant>
      <vt:variant>
        <vt:i4>0</vt:i4>
      </vt:variant>
      <vt:variant>
        <vt:i4>5</vt:i4>
      </vt:variant>
      <vt:variant>
        <vt:lpwstr>http://www.fns.usda.gov/fns/regulations.htm</vt:lpwstr>
      </vt:variant>
      <vt:variant>
        <vt:lpwstr/>
      </vt:variant>
      <vt:variant>
        <vt:i4>7995428</vt:i4>
      </vt:variant>
      <vt:variant>
        <vt:i4>0</vt:i4>
      </vt:variant>
      <vt:variant>
        <vt:i4>0</vt:i4>
      </vt:variant>
      <vt:variant>
        <vt:i4>5</vt:i4>
      </vt:variant>
      <vt:variant>
        <vt:lpwstr>http://www.doe.sd.gov/cans/nslp.asp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 1996</dc:title>
  <dc:creator>Sandra Kangas</dc:creator>
  <cp:lastModifiedBy>Kangas, Sandra</cp:lastModifiedBy>
  <cp:revision>5</cp:revision>
  <cp:lastPrinted>2013-07-09T20:06:00Z</cp:lastPrinted>
  <dcterms:created xsi:type="dcterms:W3CDTF">2015-06-02T15:26:00Z</dcterms:created>
  <dcterms:modified xsi:type="dcterms:W3CDTF">2015-06-02T16:00:00Z</dcterms:modified>
</cp:coreProperties>
</file>

<file path=docProps/custom.xml><?xml version="1.0" encoding="utf-8"?>
<Properties xmlns="http://schemas.openxmlformats.org/officeDocument/2006/custom-properties" xmlns:vt="http://schemas.openxmlformats.org/officeDocument/2006/docPropsVTypes"/>
</file>