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CE" w:rsidRPr="004C4B35" w:rsidRDefault="006C40B4" w:rsidP="006C40B4">
      <w:pPr>
        <w:jc w:val="center"/>
        <w:rPr>
          <w:b/>
          <w:sz w:val="36"/>
          <w:szCs w:val="36"/>
        </w:rPr>
      </w:pPr>
      <w:r w:rsidRPr="004C4B35">
        <w:rPr>
          <w:b/>
          <w:sz w:val="36"/>
          <w:szCs w:val="36"/>
        </w:rPr>
        <w:t>USDA FOODS/COMMODITY DELIVERY SCHEDULE</w:t>
      </w:r>
    </w:p>
    <w:p w:rsidR="006C40B4" w:rsidRPr="004C4B35" w:rsidRDefault="006C40B4" w:rsidP="006C40B4">
      <w:pPr>
        <w:jc w:val="center"/>
        <w:rPr>
          <w:b/>
          <w:sz w:val="36"/>
          <w:szCs w:val="36"/>
        </w:rPr>
      </w:pPr>
      <w:r w:rsidRPr="004C4B35">
        <w:rPr>
          <w:b/>
          <w:sz w:val="36"/>
          <w:szCs w:val="36"/>
        </w:rPr>
        <w:t>201</w:t>
      </w:r>
      <w:r w:rsidR="00083B87">
        <w:rPr>
          <w:b/>
          <w:sz w:val="36"/>
          <w:szCs w:val="36"/>
        </w:rPr>
        <w:t>8</w:t>
      </w:r>
      <w:r w:rsidRPr="004C4B35">
        <w:rPr>
          <w:b/>
          <w:sz w:val="36"/>
          <w:szCs w:val="36"/>
        </w:rPr>
        <w:t>-1</w:t>
      </w:r>
      <w:r w:rsidR="00083B87">
        <w:rPr>
          <w:b/>
          <w:sz w:val="36"/>
          <w:szCs w:val="36"/>
        </w:rPr>
        <w:t>9</w:t>
      </w:r>
    </w:p>
    <w:p w:rsidR="006C40B4" w:rsidRPr="006C40B4" w:rsidRDefault="006C40B4" w:rsidP="006C40B4">
      <w:pPr>
        <w:jc w:val="center"/>
        <w:rPr>
          <w:b/>
          <w:sz w:val="40"/>
          <w:szCs w:val="40"/>
        </w:rPr>
      </w:pPr>
    </w:p>
    <w:p w:rsidR="006C40B4" w:rsidRPr="004C4B35" w:rsidRDefault="006C40B4">
      <w:r w:rsidRPr="004C4B35">
        <w:t>The following is a listing, by county, of which week you can expect to receive your USDA Foods/Commodity delivery.</w:t>
      </w:r>
    </w:p>
    <w:p w:rsidR="006C40B4" w:rsidRPr="004C4B35" w:rsidRDefault="006C40B4"/>
    <w:p w:rsidR="006C40B4" w:rsidRPr="004C4B35" w:rsidRDefault="006C40B4">
      <w:r w:rsidRPr="004C4B35">
        <w:rPr>
          <w:b/>
        </w:rPr>
        <w:t xml:space="preserve">WEEK #1:  </w:t>
      </w:r>
      <w:r w:rsidRPr="004C4B35">
        <w:t>Beadle, Brown, Campbell, Clark, Codington, Corson, Day, Dewey, Edmunds, Faulk, Grant, Hand, Hyde, McPherson, Marshall, Perkins, Potter, Roberts, Spink</w:t>
      </w:r>
      <w:r w:rsidR="004C4B35" w:rsidRPr="004C4B35">
        <w:t xml:space="preserve">, </w:t>
      </w:r>
      <w:r w:rsidRPr="004C4B35">
        <w:t>Sully, Walworth, Ziebac</w:t>
      </w:r>
      <w:r w:rsidR="004C4B35" w:rsidRPr="004C4B35">
        <w:t xml:space="preserve">h. </w:t>
      </w:r>
    </w:p>
    <w:p w:rsidR="006C40B4" w:rsidRPr="004C4B35" w:rsidRDefault="006C40B4"/>
    <w:p w:rsidR="006C40B4" w:rsidRPr="004C4B35" w:rsidRDefault="006C40B4">
      <w:r w:rsidRPr="004C4B35">
        <w:rPr>
          <w:b/>
        </w:rPr>
        <w:t xml:space="preserve">WEEK #2:  </w:t>
      </w:r>
      <w:r w:rsidRPr="004C4B35">
        <w:t>Aurora, Bon Homme, Brookings, Brule, Charles Mix, Clay, Davison, Deuel, Gregory, Hanson, Hamlin, Hutchinson, Jerauld, Kingsbury, Lake, Lincoln, McCook, Miner, Minnehaha (agencies in Sioux Falls will work with Nordica on a “will call” basis; see WEEK #4), Moody, Sanborn, Tripp, Turner, Union, Yankton.</w:t>
      </w:r>
    </w:p>
    <w:p w:rsidR="006C40B4" w:rsidRPr="004C4B35" w:rsidRDefault="006C40B4"/>
    <w:p w:rsidR="006C40B4" w:rsidRPr="004C4B35" w:rsidRDefault="006C40B4">
      <w:r w:rsidRPr="004C4B35">
        <w:rPr>
          <w:b/>
        </w:rPr>
        <w:t xml:space="preserve">WEEK #3:  </w:t>
      </w:r>
      <w:r w:rsidRPr="004C4B35">
        <w:t xml:space="preserve">Bennett, Buffalo, Butte, Custer, Douglas, Fall River, Haakon, Harding, Hughes, Jackson, Jones, Lawrence, Lyman, Meade, Mellette, </w:t>
      </w:r>
      <w:r w:rsidR="007E35C0">
        <w:t>Oglala Lakota</w:t>
      </w:r>
      <w:r w:rsidRPr="004C4B35">
        <w:t xml:space="preserve">, </w:t>
      </w:r>
      <w:r w:rsidR="00240B3D" w:rsidRPr="004C4B35">
        <w:t xml:space="preserve">Pennington, </w:t>
      </w:r>
      <w:r w:rsidRPr="004C4B35">
        <w:t>Stanley, Todd.</w:t>
      </w:r>
    </w:p>
    <w:p w:rsidR="006C40B4" w:rsidRPr="004C4B35" w:rsidRDefault="006C40B4"/>
    <w:p w:rsidR="006C40B4" w:rsidRPr="004C4B35" w:rsidRDefault="006C40B4">
      <w:r w:rsidRPr="004C4B35">
        <w:rPr>
          <w:b/>
        </w:rPr>
        <w:t xml:space="preserve">WEEK #4:  </w:t>
      </w:r>
      <w:r w:rsidRPr="004C4B35">
        <w:t>Agencies in Sioux Falls will work with Nordica on a “will call” basis.</w:t>
      </w:r>
    </w:p>
    <w:p w:rsidR="006C40B4" w:rsidRPr="004C4B35" w:rsidRDefault="006C40B4"/>
    <w:p w:rsidR="006C40B4" w:rsidRPr="004C4B35" w:rsidRDefault="006C40B4">
      <w:r w:rsidRPr="004C4B35">
        <w:t>The following are the start dates for monthly USDA Foods/Commodity deliveries for the upcoming school year.  Dizco Trucking is the carrier.  The delivery charges for non-public schools is $18.00 per hundred</w:t>
      </w:r>
      <w:r w:rsidR="004C4B35" w:rsidRPr="004C4B35">
        <w:t xml:space="preserve"> </w:t>
      </w:r>
      <w:proofErr w:type="gramStart"/>
      <w:r w:rsidR="004C4B35" w:rsidRPr="004C4B35">
        <w:t>weight</w:t>
      </w:r>
      <w:proofErr w:type="gramEnd"/>
      <w:r w:rsidR="004C4B35" w:rsidRPr="004C4B35">
        <w:t xml:space="preserve"> for week 1 and 3; $15.00 per hundred weight for week 2.  There is a $40.00 minimum delivery charge.</w:t>
      </w:r>
    </w:p>
    <w:p w:rsidR="004C4B35" w:rsidRPr="004C4B35" w:rsidRDefault="004C4B35"/>
    <w:p w:rsidR="004C4B35" w:rsidRDefault="004C4B35">
      <w:r w:rsidRPr="004C4B35">
        <w:rPr>
          <w:b/>
        </w:rPr>
        <w:t xml:space="preserve">HOLIDAYS:  </w:t>
      </w:r>
      <w:r w:rsidRPr="004C4B35">
        <w:t xml:space="preserve">There are </w:t>
      </w:r>
      <w:r w:rsidR="00FE629C">
        <w:t>five</w:t>
      </w:r>
      <w:r w:rsidRPr="004C4B35">
        <w:t xml:space="preserve"> Monday holidays; </w:t>
      </w:r>
      <w:r w:rsidR="006B5B7C">
        <w:t xml:space="preserve">September </w:t>
      </w:r>
      <w:r w:rsidR="00FE629C">
        <w:t>3</w:t>
      </w:r>
      <w:r w:rsidR="006B5B7C">
        <w:t>, 201</w:t>
      </w:r>
      <w:r w:rsidR="00FE629C">
        <w:t>8</w:t>
      </w:r>
      <w:r w:rsidRPr="004C4B35">
        <w:t xml:space="preserve">; </w:t>
      </w:r>
      <w:r w:rsidR="006B5B7C">
        <w:t>Octo</w:t>
      </w:r>
      <w:r w:rsidR="00D6497E">
        <w:t xml:space="preserve">ber </w:t>
      </w:r>
      <w:r w:rsidR="00FE629C">
        <w:t>8</w:t>
      </w:r>
      <w:r w:rsidR="003444D0">
        <w:t xml:space="preserve">, </w:t>
      </w:r>
      <w:r w:rsidR="0088249D">
        <w:t>201</w:t>
      </w:r>
      <w:r w:rsidR="00FE629C">
        <w:t>8</w:t>
      </w:r>
      <w:r w:rsidR="006B5B7C">
        <w:t>;</w:t>
      </w:r>
      <w:r w:rsidR="00FE629C">
        <w:t xml:space="preserve"> November 12, 2018;</w:t>
      </w:r>
      <w:r w:rsidR="006B5B7C">
        <w:t xml:space="preserve"> January </w:t>
      </w:r>
      <w:r w:rsidR="00FE629C">
        <w:t>21,</w:t>
      </w:r>
      <w:r w:rsidR="006B5B7C">
        <w:t xml:space="preserve"> 201</w:t>
      </w:r>
      <w:r w:rsidR="00FE629C">
        <w:t>9</w:t>
      </w:r>
      <w:r w:rsidR="00D6497E">
        <w:t xml:space="preserve"> and February </w:t>
      </w:r>
      <w:r w:rsidR="00FE629C">
        <w:t>18</w:t>
      </w:r>
      <w:r w:rsidR="003444D0">
        <w:t>, 201</w:t>
      </w:r>
      <w:r w:rsidR="00D6497E">
        <w:t>8</w:t>
      </w:r>
      <w:r w:rsidRPr="004C4B35">
        <w:t>.  If your scheduled delivery falls on one of those days, delivery for that week will begin the next day.</w:t>
      </w:r>
    </w:p>
    <w:p w:rsidR="004C4B35" w:rsidRDefault="004C4B35"/>
    <w:tbl>
      <w:tblPr>
        <w:tblStyle w:val="TableGrid"/>
        <w:tblpPr w:leftFromText="180" w:rightFromText="180" w:vertAnchor="text" w:horzAnchor="page" w:tblpX="1303" w:tblpY="1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9"/>
        <w:gridCol w:w="1930"/>
      </w:tblGrid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930" w:type="dxa"/>
          </w:tcPr>
          <w:p w:rsidR="00F7788C" w:rsidRPr="006138D9" w:rsidRDefault="00F7788C" w:rsidP="00F7788C">
            <w:pPr>
              <w:jc w:val="right"/>
              <w:rPr>
                <w:b/>
              </w:rPr>
            </w:pPr>
            <w:r>
              <w:rPr>
                <w:b/>
              </w:rPr>
              <w:t>STARTING DATE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b/>
                <w:sz w:val="22"/>
                <w:szCs w:val="22"/>
              </w:rPr>
            </w:pPr>
            <w:r w:rsidRPr="006138D9">
              <w:rPr>
                <w:b/>
                <w:sz w:val="22"/>
                <w:szCs w:val="22"/>
              </w:rPr>
              <w:tab/>
            </w:r>
          </w:p>
        </w:tc>
        <w:tc>
          <w:tcPr>
            <w:tcW w:w="1930" w:type="dxa"/>
          </w:tcPr>
          <w:p w:rsidR="00F7788C" w:rsidRPr="006138D9" w:rsidRDefault="00F7788C" w:rsidP="00F7788C">
            <w:pPr>
              <w:tabs>
                <w:tab w:val="left" w:pos="1440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September </w:t>
            </w:r>
            <w:r w:rsidR="0088249D">
              <w:rPr>
                <w:b/>
                <w:sz w:val="22"/>
                <w:szCs w:val="22"/>
              </w:rPr>
              <w:t>201</w:t>
            </w:r>
            <w:r w:rsidR="00D6319E">
              <w:rPr>
                <w:b/>
                <w:sz w:val="22"/>
                <w:szCs w:val="22"/>
              </w:rPr>
              <w:t>8</w:t>
            </w:r>
            <w:r w:rsidRPr="006138D9">
              <w:rPr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930" w:type="dxa"/>
          </w:tcPr>
          <w:p w:rsidR="00F7788C" w:rsidRPr="006138D9" w:rsidRDefault="0088249D" w:rsidP="00F3679A">
            <w:pPr>
              <w:tabs>
                <w:tab w:val="left" w:pos="144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9/0</w:t>
            </w:r>
            <w:r w:rsidR="00083B8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/1</w:t>
            </w:r>
            <w:r w:rsidR="00083B87">
              <w:rPr>
                <w:b/>
                <w:sz w:val="22"/>
                <w:szCs w:val="22"/>
              </w:rPr>
              <w:t>8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October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8</w:t>
            </w:r>
            <w:r w:rsidRPr="006138D9">
              <w:rPr>
                <w:sz w:val="22"/>
                <w:szCs w:val="22"/>
              </w:rPr>
              <w:tab/>
              <w:t xml:space="preserve">    </w:t>
            </w:r>
          </w:p>
        </w:tc>
        <w:tc>
          <w:tcPr>
            <w:tcW w:w="1930" w:type="dxa"/>
          </w:tcPr>
          <w:p w:rsidR="00F7788C" w:rsidRPr="006138D9" w:rsidRDefault="0088249D" w:rsidP="00F7788C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10/0</w:t>
            </w:r>
            <w:r w:rsidR="00FE629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</w:t>
            </w:r>
            <w:r w:rsidR="00FE629C">
              <w:rPr>
                <w:sz w:val="22"/>
                <w:szCs w:val="22"/>
              </w:rPr>
              <w:t>18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November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8</w:t>
            </w:r>
            <w:r w:rsidRPr="006138D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30" w:type="dxa"/>
          </w:tcPr>
          <w:p w:rsidR="00F7788C" w:rsidRPr="006138D9" w:rsidRDefault="0088249D" w:rsidP="00F3679A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</w:t>
            </w:r>
            <w:r w:rsidR="00FE629C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8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December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8</w:t>
            </w:r>
            <w:r w:rsidRPr="006138D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30" w:type="dxa"/>
          </w:tcPr>
          <w:p w:rsidR="00F7788C" w:rsidRPr="006138D9" w:rsidRDefault="0088249D" w:rsidP="00F3679A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</w:t>
            </w:r>
            <w:r w:rsidR="00FE629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8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January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9</w:t>
            </w:r>
            <w:r w:rsidRPr="006138D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930" w:type="dxa"/>
          </w:tcPr>
          <w:p w:rsidR="00F7788C" w:rsidRPr="006138D9" w:rsidRDefault="00F3679A" w:rsidP="00415FF6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8249D">
              <w:rPr>
                <w:sz w:val="22"/>
                <w:szCs w:val="22"/>
              </w:rPr>
              <w:t>1/0</w:t>
            </w:r>
            <w:r w:rsidR="00FE629C">
              <w:rPr>
                <w:sz w:val="22"/>
                <w:szCs w:val="22"/>
              </w:rPr>
              <w:t>7</w:t>
            </w:r>
            <w:r w:rsidR="0088249D"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9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February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9</w:t>
            </w:r>
            <w:r w:rsidRPr="006138D9">
              <w:rPr>
                <w:sz w:val="22"/>
                <w:szCs w:val="22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1930" w:type="dxa"/>
          </w:tcPr>
          <w:p w:rsidR="0088249D" w:rsidRPr="006138D9" w:rsidRDefault="0088249D" w:rsidP="0088249D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FE629C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9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March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9</w:t>
            </w:r>
            <w:r w:rsidRPr="006138D9">
              <w:rPr>
                <w:sz w:val="22"/>
                <w:szCs w:val="22"/>
              </w:rPr>
              <w:tab/>
            </w:r>
          </w:p>
        </w:tc>
        <w:tc>
          <w:tcPr>
            <w:tcW w:w="1930" w:type="dxa"/>
          </w:tcPr>
          <w:p w:rsidR="00F7788C" w:rsidRPr="006138D9" w:rsidRDefault="0088249D" w:rsidP="0088249D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03/0</w:t>
            </w:r>
            <w:r w:rsidR="00FE629C">
              <w:rPr>
                <w:sz w:val="22"/>
                <w:szCs w:val="22"/>
              </w:rPr>
              <w:t>4</w:t>
            </w:r>
            <w:r w:rsidR="00F7788C"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9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April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9</w:t>
            </w:r>
            <w:r w:rsidRPr="006138D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930" w:type="dxa"/>
          </w:tcPr>
          <w:p w:rsidR="00F7788C" w:rsidRPr="006138D9" w:rsidRDefault="0088249D" w:rsidP="0088249D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</w:t>
            </w:r>
            <w:r w:rsidR="00D270C9">
              <w:rPr>
                <w:sz w:val="22"/>
                <w:szCs w:val="22"/>
              </w:rPr>
              <w:t>01</w:t>
            </w:r>
            <w:r w:rsidR="00F7788C"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9</w:t>
            </w:r>
          </w:p>
        </w:tc>
      </w:tr>
      <w:tr w:rsidR="00F7788C" w:rsidRPr="006138D9" w:rsidTr="00F7788C">
        <w:tc>
          <w:tcPr>
            <w:tcW w:w="3419" w:type="dxa"/>
          </w:tcPr>
          <w:p w:rsidR="00F7788C" w:rsidRPr="006138D9" w:rsidRDefault="00F7788C" w:rsidP="00F7788C">
            <w:pPr>
              <w:tabs>
                <w:tab w:val="left" w:pos="1440"/>
              </w:tabs>
              <w:rPr>
                <w:sz w:val="22"/>
                <w:szCs w:val="22"/>
              </w:rPr>
            </w:pPr>
            <w:r w:rsidRPr="006138D9">
              <w:rPr>
                <w:sz w:val="22"/>
                <w:szCs w:val="22"/>
              </w:rPr>
              <w:t xml:space="preserve">May </w:t>
            </w:r>
            <w:r w:rsidR="0088249D">
              <w:rPr>
                <w:sz w:val="22"/>
                <w:szCs w:val="22"/>
              </w:rPr>
              <w:t>201</w:t>
            </w:r>
            <w:r w:rsidR="00083B87">
              <w:rPr>
                <w:sz w:val="22"/>
                <w:szCs w:val="22"/>
              </w:rPr>
              <w:t>9</w:t>
            </w:r>
            <w:r w:rsidRPr="006138D9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930" w:type="dxa"/>
          </w:tcPr>
          <w:p w:rsidR="00F7788C" w:rsidRPr="006138D9" w:rsidRDefault="0088249D" w:rsidP="0088249D">
            <w:pPr>
              <w:tabs>
                <w:tab w:val="left" w:pos="144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</w:t>
            </w:r>
            <w:r w:rsidR="00FE629C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/1</w:t>
            </w:r>
            <w:r w:rsidR="00FE629C">
              <w:rPr>
                <w:sz w:val="22"/>
                <w:szCs w:val="22"/>
              </w:rPr>
              <w:t>9</w:t>
            </w:r>
          </w:p>
        </w:tc>
      </w:tr>
    </w:tbl>
    <w:p w:rsidR="006138D9" w:rsidRDefault="004077C4" w:rsidP="00C773DC">
      <w:pPr>
        <w:rPr>
          <w:b/>
        </w:rPr>
      </w:pPr>
      <w:r>
        <w:rPr>
          <w:sz w:val="28"/>
          <w:szCs w:val="28"/>
        </w:rPr>
        <w:tab/>
      </w:r>
      <w:r w:rsidR="004C4B3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4077C4" w:rsidRDefault="004077C4" w:rsidP="004C4B35">
      <w:pPr>
        <w:tabs>
          <w:tab w:val="left" w:pos="144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773DC" w:rsidRDefault="00C773D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p w:rsidR="00F7788C" w:rsidRDefault="00F7788C" w:rsidP="004C4B35">
      <w:pPr>
        <w:tabs>
          <w:tab w:val="left" w:pos="1440"/>
        </w:tabs>
        <w:ind w:firstLine="720"/>
        <w:rPr>
          <w:sz w:val="22"/>
          <w:szCs w:val="22"/>
        </w:rPr>
      </w:pPr>
    </w:p>
    <w:tbl>
      <w:tblPr>
        <w:tblW w:w="0" w:type="auto"/>
        <w:tblInd w:w="1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383"/>
        <w:gridCol w:w="828"/>
      </w:tblGrid>
      <w:tr w:rsidR="00C773DC" w:rsidTr="00870A1F">
        <w:trPr>
          <w:trHeight w:val="133"/>
        </w:trPr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73DC" w:rsidRDefault="00C773DC" w:rsidP="00C773DC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 w:rsidRPr="00C773DC">
              <w:rPr>
                <w:b/>
                <w:bCs/>
                <w:color w:val="000000"/>
                <w:sz w:val="20"/>
                <w:szCs w:val="20"/>
                <w:highlight w:val="yellow"/>
              </w:rPr>
              <w:t>NATIONAL SCHOOL LUNCH</w:t>
            </w:r>
          </w:p>
        </w:tc>
      </w:tr>
      <w:tr w:rsidR="00C773DC" w:rsidTr="00870A1F">
        <w:trPr>
          <w:trHeight w:val="133"/>
        </w:trPr>
        <w:tc>
          <w:tcPr>
            <w:tcW w:w="5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Refrigerated and Frozen Storage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 w:rsidP="00BD55FA">
            <w:pPr>
              <w:pStyle w:val="Normal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$.0</w:t>
            </w:r>
            <w:r w:rsidR="00BD55FA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  <w:r w:rsidR="00BD55FA">
              <w:rPr>
                <w:color w:val="000000"/>
                <w:sz w:val="20"/>
                <w:szCs w:val="20"/>
              </w:rPr>
              <w:t>2</w:t>
            </w:r>
          </w:p>
        </w:tc>
      </w:tr>
      <w:tr w:rsidR="00C773DC" w:rsidTr="00870A1F">
        <w:trPr>
          <w:trHeight w:val="133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002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Dry Storage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 w:rsidP="00BD55FA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$.0</w:t>
            </w:r>
            <w:r w:rsidR="00BD55F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26 </w:t>
            </w:r>
          </w:p>
        </w:tc>
      </w:tr>
      <w:tr w:rsidR="00C773DC" w:rsidTr="00870A1F">
        <w:trPr>
          <w:trHeight w:val="133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003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C773DC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Handling Cost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DC" w:rsidRDefault="00BD55FA">
            <w:pPr>
              <w:pStyle w:val="Normal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$1.30</w:t>
            </w:r>
            <w:r w:rsidR="00C773D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73DC" w:rsidRDefault="00C773DC" w:rsidP="00C773DC">
      <w:pPr>
        <w:rPr>
          <w:b/>
          <w:bCs/>
        </w:rPr>
      </w:pPr>
    </w:p>
    <w:p w:rsidR="00C773DC" w:rsidRDefault="00C773DC" w:rsidP="00C773DC">
      <w:pPr>
        <w:rPr>
          <w:b/>
          <w:bCs/>
        </w:rPr>
      </w:pPr>
      <w:r>
        <w:rPr>
          <w:b/>
          <w:bCs/>
        </w:rPr>
        <w:t xml:space="preserve">The above costs are for Nordica </w:t>
      </w:r>
      <w:r w:rsidR="00BD55FA">
        <w:rPr>
          <w:b/>
          <w:bCs/>
        </w:rPr>
        <w:t xml:space="preserve">handling </w:t>
      </w:r>
      <w:r>
        <w:rPr>
          <w:b/>
          <w:bCs/>
        </w:rPr>
        <w:t xml:space="preserve">and </w:t>
      </w:r>
      <w:r w:rsidR="00BD55FA">
        <w:rPr>
          <w:b/>
          <w:bCs/>
        </w:rPr>
        <w:t xml:space="preserve">storage is </w:t>
      </w:r>
      <w:r>
        <w:rPr>
          <w:b/>
          <w:bCs/>
        </w:rPr>
        <w:t xml:space="preserve">per hundred </w:t>
      </w:r>
      <w:proofErr w:type="gramStart"/>
      <w:r>
        <w:rPr>
          <w:b/>
          <w:bCs/>
        </w:rPr>
        <w:t>weight</w:t>
      </w:r>
      <w:proofErr w:type="gramEnd"/>
      <w:r>
        <w:rPr>
          <w:b/>
          <w:bCs/>
        </w:rPr>
        <w:t>.</w:t>
      </w:r>
    </w:p>
    <w:p w:rsidR="00083B87" w:rsidRDefault="00083B87" w:rsidP="00C773DC">
      <w:pPr>
        <w:rPr>
          <w:b/>
          <w:bCs/>
        </w:rPr>
      </w:pPr>
    </w:p>
    <w:p w:rsidR="00083B87" w:rsidRDefault="00083B87" w:rsidP="00C773DC">
      <w:pPr>
        <w:rPr>
          <w:b/>
          <w:bCs/>
        </w:rPr>
      </w:pPr>
    </w:p>
    <w:p w:rsidR="00083B87" w:rsidRDefault="00083B87" w:rsidP="00C773DC">
      <w:pPr>
        <w:rPr>
          <w:b/>
          <w:bCs/>
        </w:rPr>
      </w:pPr>
    </w:p>
    <w:p w:rsidR="00083B87" w:rsidRDefault="00083B87" w:rsidP="00C773DC">
      <w:pPr>
        <w:rPr>
          <w:b/>
          <w:bCs/>
        </w:rPr>
      </w:pPr>
    </w:p>
    <w:p w:rsidR="00083B87" w:rsidRDefault="00083B87" w:rsidP="00083B87">
      <w:pPr>
        <w:spacing w:after="225"/>
        <w:jc w:val="center"/>
        <w:rPr>
          <w:rFonts w:ascii="Verdana" w:eastAsia="Times New Roman" w:hAnsi="Verdana"/>
          <w:sz w:val="20"/>
          <w:szCs w:val="20"/>
        </w:rPr>
      </w:pPr>
    </w:p>
    <w:sectPr w:rsidR="00083B87" w:rsidSect="00083B87">
      <w:pgSz w:w="12240" w:h="15840"/>
      <w:pgMar w:top="36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B4"/>
    <w:rsid w:val="00083B87"/>
    <w:rsid w:val="000F01A7"/>
    <w:rsid w:val="001442F7"/>
    <w:rsid w:val="00240B3D"/>
    <w:rsid w:val="00323DB4"/>
    <w:rsid w:val="003444D0"/>
    <w:rsid w:val="00374F14"/>
    <w:rsid w:val="004077C4"/>
    <w:rsid w:val="00415FF6"/>
    <w:rsid w:val="004B33CE"/>
    <w:rsid w:val="004C4B35"/>
    <w:rsid w:val="005D5059"/>
    <w:rsid w:val="006138D9"/>
    <w:rsid w:val="006B5B7C"/>
    <w:rsid w:val="006C40B4"/>
    <w:rsid w:val="00734B57"/>
    <w:rsid w:val="007E35C0"/>
    <w:rsid w:val="00870A1F"/>
    <w:rsid w:val="0088249D"/>
    <w:rsid w:val="00A24CF7"/>
    <w:rsid w:val="00AE75A9"/>
    <w:rsid w:val="00BD55FA"/>
    <w:rsid w:val="00BF6A54"/>
    <w:rsid w:val="00C773DC"/>
    <w:rsid w:val="00D270C9"/>
    <w:rsid w:val="00D6319E"/>
    <w:rsid w:val="00D6497E"/>
    <w:rsid w:val="00E13C28"/>
    <w:rsid w:val="00F3679A"/>
    <w:rsid w:val="00F7788C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F0EA"/>
  <w15:docId w15:val="{1939489E-D0AF-4817-9AB9-3A9AC2F2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0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0B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0B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0B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0B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0B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0B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0B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0B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0B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0B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0B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0B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0B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0B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0B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0B4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C40B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C40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40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40B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40B4"/>
    <w:rPr>
      <w:b/>
      <w:bCs/>
    </w:rPr>
  </w:style>
  <w:style w:type="character" w:styleId="Emphasis">
    <w:name w:val="Emphasis"/>
    <w:basedOn w:val="DefaultParagraphFont"/>
    <w:uiPriority w:val="20"/>
    <w:qFormat/>
    <w:rsid w:val="006C40B4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6C40B4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C40B4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6C40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40B4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6C40B4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0B4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0B4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6C40B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40B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40B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40B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40B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0B4"/>
    <w:pPr>
      <w:outlineLvl w:val="9"/>
    </w:pPr>
  </w:style>
  <w:style w:type="paragraph" w:customStyle="1" w:styleId="Normal1">
    <w:name w:val="Normal+1"/>
    <w:basedOn w:val="Normal"/>
    <w:uiPriority w:val="99"/>
    <w:rsid w:val="00C773DC"/>
    <w:pPr>
      <w:autoSpaceDE w:val="0"/>
      <w:autoSpaceDN w:val="0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59"/>
    <w:rsid w:val="0061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88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35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3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80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23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9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02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1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45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18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267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3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5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61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30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70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72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6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57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0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6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33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03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4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33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33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41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47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8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8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4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1AE77E0.dotm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McCown, Pam</dc:creator>
  <cp:lastModifiedBy>Beougher, Darcy</cp:lastModifiedBy>
  <cp:revision>3</cp:revision>
  <cp:lastPrinted>2015-06-01T19:21:00Z</cp:lastPrinted>
  <dcterms:created xsi:type="dcterms:W3CDTF">2018-07-02T21:54:00Z</dcterms:created>
  <dcterms:modified xsi:type="dcterms:W3CDTF">2018-07-18T21:29:00Z</dcterms:modified>
</cp:coreProperties>
</file>