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BF" w:rsidRPr="00687D41" w:rsidRDefault="00687D41" w:rsidP="009A5C42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ANNUAL FINANCIAL STATEMENTS</w:t>
      </w: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</w:p>
    <w:p w:rsidR="00C155ED" w:rsidRPr="00A30CE6" w:rsidRDefault="00C155ED" w:rsidP="00C155ED">
      <w:pPr>
        <w:rPr>
          <w:rFonts w:asciiTheme="minorHAnsi" w:hAnsiTheme="minorHAnsi"/>
          <w:b/>
          <w:szCs w:val="22"/>
        </w:rPr>
      </w:pPr>
      <w:r w:rsidRPr="00A30CE6">
        <w:rPr>
          <w:rFonts w:asciiTheme="minorHAnsi" w:hAnsiTheme="minorHAnsi"/>
          <w:b/>
          <w:szCs w:val="22"/>
        </w:rPr>
        <w:t xml:space="preserve">SFAs that </w:t>
      </w:r>
      <w:r w:rsidR="00A30CE6">
        <w:rPr>
          <w:rFonts w:asciiTheme="minorHAnsi" w:hAnsiTheme="minorHAnsi"/>
          <w:b/>
          <w:szCs w:val="22"/>
        </w:rPr>
        <w:t xml:space="preserve">report their annual financial statements </w:t>
      </w:r>
      <w:r w:rsidRPr="00A30CE6">
        <w:rPr>
          <w:rFonts w:asciiTheme="minorHAnsi" w:hAnsiTheme="minorHAnsi"/>
          <w:b/>
          <w:szCs w:val="22"/>
        </w:rPr>
        <w:t xml:space="preserve">electronically to </w:t>
      </w:r>
      <w:r w:rsidR="00A30CE6">
        <w:rPr>
          <w:rFonts w:asciiTheme="minorHAnsi" w:hAnsiTheme="minorHAnsi"/>
          <w:b/>
          <w:szCs w:val="22"/>
        </w:rPr>
        <w:t xml:space="preserve">the SD </w:t>
      </w:r>
      <w:r w:rsidRPr="00A30CE6">
        <w:rPr>
          <w:rFonts w:asciiTheme="minorHAnsi" w:hAnsiTheme="minorHAnsi"/>
          <w:b/>
          <w:szCs w:val="22"/>
        </w:rPr>
        <w:t>D</w:t>
      </w:r>
      <w:r w:rsidR="00A30CE6">
        <w:rPr>
          <w:rFonts w:asciiTheme="minorHAnsi" w:hAnsiTheme="minorHAnsi"/>
          <w:b/>
          <w:szCs w:val="22"/>
        </w:rPr>
        <w:t xml:space="preserve">epartment of Education, </w:t>
      </w:r>
      <w:r w:rsidRPr="00A30CE6">
        <w:rPr>
          <w:rFonts w:asciiTheme="minorHAnsi" w:hAnsiTheme="minorHAnsi"/>
          <w:b/>
          <w:szCs w:val="22"/>
        </w:rPr>
        <w:t xml:space="preserve">Division of Finance and Management have met this </w:t>
      </w:r>
      <w:r w:rsidR="00A30CE6">
        <w:rPr>
          <w:rFonts w:asciiTheme="minorHAnsi" w:hAnsiTheme="minorHAnsi"/>
          <w:b/>
          <w:szCs w:val="22"/>
        </w:rPr>
        <w:t xml:space="preserve">reporting requirement and no further action is required. </w:t>
      </w:r>
    </w:p>
    <w:p w:rsidR="00C155ED" w:rsidRPr="00687D41" w:rsidRDefault="00C155ED" w:rsidP="00C155ED">
      <w:pPr>
        <w:rPr>
          <w:rFonts w:asciiTheme="minorHAnsi" w:hAnsiTheme="minorHAnsi"/>
          <w:szCs w:val="22"/>
        </w:rPr>
      </w:pP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>The annual financial statements for the National School Lunch Program</w:t>
      </w:r>
      <w:r w:rsidR="00C155ED" w:rsidRPr="00687D41">
        <w:rPr>
          <w:rFonts w:asciiTheme="minorHAnsi" w:hAnsiTheme="minorHAnsi"/>
          <w:szCs w:val="22"/>
        </w:rPr>
        <w:t xml:space="preserve"> (including afterschool snacks)</w:t>
      </w:r>
      <w:r w:rsidRPr="00687D41">
        <w:rPr>
          <w:rFonts w:asciiTheme="minorHAnsi" w:hAnsiTheme="minorHAnsi"/>
          <w:szCs w:val="22"/>
        </w:rPr>
        <w:t xml:space="preserve">, the School Breakfast Program, and the Special Milk Program are on the following pages. If </w:t>
      </w:r>
      <w:r w:rsidR="00C155ED" w:rsidRPr="00687D41">
        <w:rPr>
          <w:rFonts w:asciiTheme="minorHAnsi" w:hAnsiTheme="minorHAnsi"/>
          <w:szCs w:val="22"/>
        </w:rPr>
        <w:t xml:space="preserve">the agency </w:t>
      </w:r>
      <w:r w:rsidRPr="00687D41">
        <w:rPr>
          <w:rFonts w:asciiTheme="minorHAnsi" w:hAnsiTheme="minorHAnsi"/>
          <w:szCs w:val="22"/>
        </w:rPr>
        <w:t>participat</w:t>
      </w:r>
      <w:r w:rsidR="00C155ED" w:rsidRPr="00687D41">
        <w:rPr>
          <w:rFonts w:asciiTheme="minorHAnsi" w:hAnsiTheme="minorHAnsi"/>
          <w:szCs w:val="22"/>
        </w:rPr>
        <w:t>es</w:t>
      </w:r>
      <w:r w:rsidRPr="00687D41">
        <w:rPr>
          <w:rFonts w:asciiTheme="minorHAnsi" w:hAnsiTheme="minorHAnsi"/>
          <w:szCs w:val="22"/>
        </w:rPr>
        <w:t xml:space="preserve"> in the Summer Food Service Program</w:t>
      </w:r>
      <w:r w:rsidR="004D140A" w:rsidRPr="00687D41">
        <w:rPr>
          <w:rFonts w:asciiTheme="minorHAnsi" w:hAnsiTheme="minorHAnsi"/>
          <w:szCs w:val="22"/>
        </w:rPr>
        <w:t>,</w:t>
      </w:r>
      <w:r w:rsidRPr="00687D41">
        <w:rPr>
          <w:rFonts w:asciiTheme="minorHAnsi" w:hAnsiTheme="minorHAnsi"/>
          <w:szCs w:val="22"/>
        </w:rPr>
        <w:t xml:space="preserve"> or </w:t>
      </w:r>
      <w:r w:rsidR="00C155ED" w:rsidRPr="00687D41">
        <w:rPr>
          <w:rFonts w:asciiTheme="minorHAnsi" w:hAnsiTheme="minorHAnsi"/>
          <w:szCs w:val="22"/>
        </w:rPr>
        <w:t>C</w:t>
      </w:r>
      <w:r w:rsidRPr="00687D41">
        <w:rPr>
          <w:rFonts w:asciiTheme="minorHAnsi" w:hAnsiTheme="minorHAnsi"/>
          <w:szCs w:val="22"/>
        </w:rPr>
        <w:t xml:space="preserve">hild </w:t>
      </w:r>
      <w:r w:rsidR="00C155ED" w:rsidRPr="00687D41">
        <w:rPr>
          <w:rFonts w:asciiTheme="minorHAnsi" w:hAnsiTheme="minorHAnsi"/>
          <w:szCs w:val="22"/>
        </w:rPr>
        <w:t>and Adult C</w:t>
      </w:r>
      <w:r w:rsidRPr="00687D41">
        <w:rPr>
          <w:rFonts w:asciiTheme="minorHAnsi" w:hAnsiTheme="minorHAnsi"/>
          <w:szCs w:val="22"/>
        </w:rPr>
        <w:t xml:space="preserve">are </w:t>
      </w:r>
      <w:r w:rsidR="00C155ED" w:rsidRPr="00687D41">
        <w:rPr>
          <w:rFonts w:asciiTheme="minorHAnsi" w:hAnsiTheme="minorHAnsi"/>
          <w:szCs w:val="22"/>
        </w:rPr>
        <w:t xml:space="preserve">Food </w:t>
      </w:r>
      <w:r w:rsidRPr="00687D41">
        <w:rPr>
          <w:rFonts w:asciiTheme="minorHAnsi" w:hAnsiTheme="minorHAnsi"/>
          <w:szCs w:val="22"/>
        </w:rPr>
        <w:t>program, th</w:t>
      </w:r>
      <w:r w:rsidR="00C155ED" w:rsidRPr="00687D41">
        <w:rPr>
          <w:rFonts w:asciiTheme="minorHAnsi" w:hAnsiTheme="minorHAnsi"/>
          <w:szCs w:val="22"/>
        </w:rPr>
        <w:t>e</w:t>
      </w:r>
      <w:r w:rsidRPr="00687D41">
        <w:rPr>
          <w:rFonts w:asciiTheme="minorHAnsi" w:hAnsiTheme="minorHAnsi"/>
          <w:szCs w:val="22"/>
        </w:rPr>
        <w:t>s</w:t>
      </w:r>
      <w:r w:rsidR="00C155ED" w:rsidRPr="00687D41">
        <w:rPr>
          <w:rFonts w:asciiTheme="minorHAnsi" w:hAnsiTheme="minorHAnsi"/>
          <w:szCs w:val="22"/>
        </w:rPr>
        <w:t>e</w:t>
      </w:r>
      <w:r w:rsidRPr="00687D41">
        <w:rPr>
          <w:rFonts w:asciiTheme="minorHAnsi" w:hAnsiTheme="minorHAnsi"/>
          <w:szCs w:val="22"/>
        </w:rPr>
        <w:t xml:space="preserve"> can be combined with the National School Lunch Program as </w:t>
      </w:r>
      <w:r w:rsidR="00A30CE6">
        <w:rPr>
          <w:rFonts w:asciiTheme="minorHAnsi" w:hAnsiTheme="minorHAnsi"/>
          <w:szCs w:val="22"/>
        </w:rPr>
        <w:t xml:space="preserve">they have </w:t>
      </w:r>
      <w:r w:rsidRPr="00687D41">
        <w:rPr>
          <w:rFonts w:asciiTheme="minorHAnsi" w:hAnsiTheme="minorHAnsi"/>
          <w:szCs w:val="22"/>
        </w:rPr>
        <w:t>in the past.</w:t>
      </w: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In accordance with your agreement to operate child nutrition programs, an operating statement and a balance sheet </w:t>
      </w:r>
      <w:r w:rsidR="00CC75BF" w:rsidRPr="00687D41">
        <w:rPr>
          <w:rFonts w:asciiTheme="minorHAnsi" w:hAnsiTheme="minorHAnsi"/>
          <w:szCs w:val="22"/>
        </w:rPr>
        <w:t xml:space="preserve">must </w:t>
      </w:r>
      <w:r w:rsidRPr="00687D41">
        <w:rPr>
          <w:rFonts w:asciiTheme="minorHAnsi" w:hAnsiTheme="minorHAnsi"/>
          <w:szCs w:val="22"/>
        </w:rPr>
        <w:t xml:space="preserve">be filed with </w:t>
      </w:r>
      <w:r w:rsidR="00CC75BF" w:rsidRPr="00687D41">
        <w:rPr>
          <w:rFonts w:asciiTheme="minorHAnsi" w:hAnsiTheme="minorHAnsi"/>
          <w:szCs w:val="22"/>
        </w:rPr>
        <w:t>DOE-CANS</w:t>
      </w:r>
      <w:r w:rsidRPr="00687D41">
        <w:rPr>
          <w:rFonts w:asciiTheme="minorHAnsi" w:hAnsiTheme="minorHAnsi"/>
          <w:szCs w:val="22"/>
        </w:rPr>
        <w:t xml:space="preserve"> annually. </w:t>
      </w:r>
      <w:r w:rsidRPr="00A30CE6">
        <w:rPr>
          <w:rFonts w:asciiTheme="minorHAnsi" w:hAnsiTheme="minorHAnsi"/>
          <w:szCs w:val="22"/>
          <w:u w:val="single"/>
        </w:rPr>
        <w:t>Please complete these reports for the period of July 1, through June 30</w:t>
      </w:r>
      <w:r w:rsidR="00CC75BF" w:rsidRPr="00A30CE6">
        <w:rPr>
          <w:rFonts w:asciiTheme="minorHAnsi" w:hAnsiTheme="minorHAnsi"/>
          <w:szCs w:val="22"/>
          <w:u w:val="single"/>
        </w:rPr>
        <w:t>.</w:t>
      </w:r>
      <w:r w:rsidR="00CC75BF" w:rsidRPr="00687D41">
        <w:rPr>
          <w:rFonts w:asciiTheme="minorHAnsi" w:hAnsiTheme="minorHAnsi"/>
          <w:szCs w:val="22"/>
        </w:rPr>
        <w:t xml:space="preserve"> The</w:t>
      </w:r>
      <w:r w:rsidRPr="00687D41">
        <w:rPr>
          <w:rFonts w:asciiTheme="minorHAnsi" w:hAnsiTheme="minorHAnsi"/>
          <w:szCs w:val="22"/>
        </w:rPr>
        <w:t xml:space="preserve"> forms may be submitted electronically. </w:t>
      </w:r>
    </w:p>
    <w:p w:rsidR="00CC75BF" w:rsidRPr="00687D41" w:rsidRDefault="00CC75BF" w:rsidP="00214FE9">
      <w:pPr>
        <w:rPr>
          <w:rFonts w:asciiTheme="minorHAnsi" w:hAnsiTheme="minorHAnsi"/>
          <w:szCs w:val="22"/>
        </w:rPr>
      </w:pP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Balance sheets will not be accepted if they are not balanced. In other words, </w:t>
      </w:r>
      <w:r w:rsidR="00A30CE6">
        <w:rPr>
          <w:rFonts w:asciiTheme="minorHAnsi" w:hAnsiTheme="minorHAnsi"/>
          <w:b/>
          <w:szCs w:val="22"/>
        </w:rPr>
        <w:t>a</w:t>
      </w:r>
      <w:r w:rsidR="00CC75BF" w:rsidRPr="00687D41">
        <w:rPr>
          <w:rFonts w:asciiTheme="minorHAnsi" w:hAnsiTheme="minorHAnsi"/>
          <w:b/>
          <w:szCs w:val="22"/>
        </w:rPr>
        <w:t xml:space="preserve">ssets </w:t>
      </w:r>
      <w:r w:rsidRPr="00687D41">
        <w:rPr>
          <w:rFonts w:asciiTheme="minorHAnsi" w:hAnsiTheme="minorHAnsi"/>
          <w:b/>
          <w:szCs w:val="22"/>
        </w:rPr>
        <w:t xml:space="preserve">must equal </w:t>
      </w:r>
      <w:r w:rsidR="00CC75BF" w:rsidRPr="00687D41">
        <w:rPr>
          <w:rFonts w:asciiTheme="minorHAnsi" w:hAnsiTheme="minorHAnsi"/>
          <w:b/>
          <w:szCs w:val="22"/>
        </w:rPr>
        <w:t>liabilities and equity</w:t>
      </w:r>
      <w:r w:rsidRPr="00687D41">
        <w:rPr>
          <w:rFonts w:asciiTheme="minorHAnsi" w:hAnsiTheme="minorHAnsi"/>
          <w:szCs w:val="22"/>
        </w:rPr>
        <w:t>. A balance sheet must be provided by all agencies participating in child nutrition programs. If your agency does not have any liabilities, assets must be balanced by a like amount of retained earnings.</w:t>
      </w:r>
    </w:p>
    <w:p w:rsidR="00214FE9" w:rsidRPr="00687D41" w:rsidRDefault="00214FE9" w:rsidP="00214FE9">
      <w:pPr>
        <w:rPr>
          <w:rFonts w:asciiTheme="minorHAnsi" w:hAnsiTheme="minorHAnsi"/>
          <w:szCs w:val="22"/>
        </w:rPr>
      </w:pPr>
    </w:p>
    <w:p w:rsidR="00214FE9" w:rsidRDefault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>To avoid any delay in the approval of your agreement</w:t>
      </w:r>
      <w:r w:rsidR="00A30CE6">
        <w:rPr>
          <w:rFonts w:asciiTheme="minorHAnsi" w:hAnsiTheme="minorHAnsi"/>
          <w:szCs w:val="22"/>
        </w:rPr>
        <w:t>, delays in prompt reimbursement,</w:t>
      </w:r>
      <w:r w:rsidRPr="00687D41">
        <w:rPr>
          <w:rFonts w:asciiTheme="minorHAnsi" w:hAnsiTheme="minorHAnsi"/>
          <w:szCs w:val="22"/>
        </w:rPr>
        <w:t xml:space="preserve"> and possible loss of reimbursement, please fill out the financial statements completely and accurately. If you have any questions concerning these reports, refer to the </w:t>
      </w:r>
      <w:r w:rsidRPr="00687D41">
        <w:rPr>
          <w:rFonts w:asciiTheme="minorHAnsi" w:hAnsiTheme="minorHAnsi"/>
          <w:szCs w:val="22"/>
          <w:u w:val="single"/>
        </w:rPr>
        <w:t>School Foodservice Accounting Handbook</w:t>
      </w:r>
      <w:r w:rsidRPr="00687D41">
        <w:rPr>
          <w:rFonts w:asciiTheme="minorHAnsi" w:hAnsiTheme="minorHAnsi"/>
          <w:szCs w:val="22"/>
        </w:rPr>
        <w:t xml:space="preserve"> dated March 1995, or contact </w:t>
      </w:r>
      <w:r w:rsidR="00A30CE6">
        <w:rPr>
          <w:rFonts w:asciiTheme="minorHAnsi" w:hAnsiTheme="minorHAnsi"/>
          <w:szCs w:val="22"/>
        </w:rPr>
        <w:t>Jacquelynn (Jackie) Mattheis</w:t>
      </w:r>
      <w:r w:rsidR="001730DD" w:rsidRPr="00687D41">
        <w:rPr>
          <w:rFonts w:asciiTheme="minorHAnsi" w:hAnsiTheme="minorHAnsi"/>
          <w:szCs w:val="22"/>
        </w:rPr>
        <w:t xml:space="preserve"> </w:t>
      </w:r>
      <w:r w:rsidRPr="00687D41">
        <w:rPr>
          <w:rFonts w:asciiTheme="minorHAnsi" w:hAnsiTheme="minorHAnsi"/>
          <w:szCs w:val="22"/>
        </w:rPr>
        <w:t xml:space="preserve">at </w:t>
      </w:r>
      <w:r w:rsidR="00A30CE6">
        <w:rPr>
          <w:rFonts w:asciiTheme="minorHAnsi" w:hAnsiTheme="minorHAnsi"/>
          <w:szCs w:val="22"/>
        </w:rPr>
        <w:t xml:space="preserve">(605) </w:t>
      </w:r>
      <w:r w:rsidR="00284540">
        <w:rPr>
          <w:rFonts w:asciiTheme="minorHAnsi" w:hAnsiTheme="minorHAnsi"/>
          <w:szCs w:val="22"/>
        </w:rPr>
        <w:t xml:space="preserve">773-3456 or </w:t>
      </w:r>
      <w:hyperlink r:id="rId8" w:history="1">
        <w:r w:rsidR="00C912CA" w:rsidRPr="008D06EC">
          <w:rPr>
            <w:rStyle w:val="Hyperlink"/>
            <w:rFonts w:asciiTheme="minorHAnsi" w:hAnsiTheme="minorHAnsi"/>
            <w:szCs w:val="22"/>
          </w:rPr>
          <w:t>jacquelynn.mattheis@state.sd.us</w:t>
        </w:r>
      </w:hyperlink>
      <w:r w:rsidR="00284540">
        <w:rPr>
          <w:rFonts w:asciiTheme="minorHAnsi" w:hAnsiTheme="minorHAnsi"/>
          <w:szCs w:val="22"/>
        </w:rPr>
        <w:t>.</w:t>
      </w:r>
    </w:p>
    <w:p w:rsidR="003E457D" w:rsidRPr="00687D41" w:rsidRDefault="003E457D">
      <w:pPr>
        <w:rPr>
          <w:rFonts w:asciiTheme="minorHAnsi" w:hAnsiTheme="minorHAnsi"/>
          <w:szCs w:val="22"/>
        </w:rPr>
      </w:pPr>
    </w:p>
    <w:p w:rsidR="003E457D" w:rsidRPr="00687D41" w:rsidRDefault="003E457D" w:rsidP="003E457D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Indirect costs are usually not charged against program funds. Any </w:t>
      </w:r>
      <w:r w:rsidR="00F86563" w:rsidRPr="00687D41">
        <w:rPr>
          <w:rFonts w:asciiTheme="minorHAnsi" w:hAnsiTheme="minorHAnsi"/>
          <w:szCs w:val="22"/>
        </w:rPr>
        <w:t xml:space="preserve">nonpublic </w:t>
      </w:r>
      <w:r w:rsidRPr="00687D41">
        <w:rPr>
          <w:rFonts w:asciiTheme="minorHAnsi" w:hAnsiTheme="minorHAnsi"/>
          <w:szCs w:val="22"/>
        </w:rPr>
        <w:t>SFAs that plan</w:t>
      </w:r>
      <w:r w:rsidR="00A30CE6">
        <w:rPr>
          <w:rFonts w:asciiTheme="minorHAnsi" w:hAnsiTheme="minorHAnsi"/>
          <w:szCs w:val="22"/>
        </w:rPr>
        <w:t>s</w:t>
      </w:r>
      <w:r w:rsidRPr="00687D41">
        <w:rPr>
          <w:rFonts w:asciiTheme="minorHAnsi" w:hAnsiTheme="minorHAnsi"/>
          <w:szCs w:val="22"/>
        </w:rPr>
        <w:t xml:space="preserve"> to charge indirect costs to the non-profit food service account must have prior approval from the state agency. Contact </w:t>
      </w:r>
      <w:r w:rsidR="00A30CE6">
        <w:rPr>
          <w:rFonts w:asciiTheme="minorHAnsi" w:hAnsiTheme="minorHAnsi"/>
          <w:szCs w:val="22"/>
        </w:rPr>
        <w:t>Jacquelynn (Jackie) Mattheis</w:t>
      </w:r>
      <w:r w:rsidR="00A30CE6" w:rsidRPr="00687D41">
        <w:rPr>
          <w:rFonts w:asciiTheme="minorHAnsi" w:hAnsiTheme="minorHAnsi"/>
          <w:szCs w:val="22"/>
        </w:rPr>
        <w:t xml:space="preserve"> </w:t>
      </w:r>
      <w:r w:rsidR="00284540">
        <w:rPr>
          <w:rFonts w:asciiTheme="minorHAnsi" w:hAnsiTheme="minorHAnsi"/>
          <w:szCs w:val="22"/>
        </w:rPr>
        <w:t xml:space="preserve">at </w:t>
      </w:r>
      <w:r w:rsidRPr="00687D41">
        <w:rPr>
          <w:rFonts w:asciiTheme="minorHAnsi" w:hAnsiTheme="minorHAnsi"/>
          <w:szCs w:val="22"/>
        </w:rPr>
        <w:t xml:space="preserve">the Office of Finance and Management/Grants Management for further information. </w:t>
      </w:r>
    </w:p>
    <w:p w:rsidR="00CC75BF" w:rsidRPr="00687D41" w:rsidRDefault="00CC75BF">
      <w:pPr>
        <w:rPr>
          <w:rFonts w:asciiTheme="minorHAnsi" w:hAnsiTheme="minorHAnsi"/>
          <w:b/>
          <w:szCs w:val="22"/>
        </w:rPr>
      </w:pPr>
    </w:p>
    <w:p w:rsidR="00CC75BF" w:rsidRPr="00687D41" w:rsidRDefault="00CC75BF" w:rsidP="00CC75BF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Payments </w:t>
      </w:r>
      <w:r w:rsidR="00A30CE6">
        <w:rPr>
          <w:rFonts w:asciiTheme="minorHAnsi" w:hAnsiTheme="minorHAnsi"/>
          <w:b/>
          <w:szCs w:val="22"/>
        </w:rPr>
        <w:t>will be placed on hold</w:t>
      </w:r>
      <w:r w:rsidRPr="00687D41">
        <w:rPr>
          <w:rFonts w:asciiTheme="minorHAnsi" w:hAnsiTheme="minorHAnsi"/>
          <w:b/>
          <w:szCs w:val="22"/>
        </w:rPr>
        <w:t xml:space="preserve"> </w:t>
      </w:r>
      <w:r w:rsidR="009531BA">
        <w:rPr>
          <w:rFonts w:asciiTheme="minorHAnsi" w:hAnsiTheme="minorHAnsi"/>
          <w:b/>
          <w:szCs w:val="22"/>
        </w:rPr>
        <w:t>if operating statements are not submitted</w:t>
      </w:r>
      <w:r w:rsidR="00A30CE6">
        <w:rPr>
          <w:rFonts w:asciiTheme="minorHAnsi" w:hAnsiTheme="minorHAnsi"/>
          <w:b/>
          <w:szCs w:val="22"/>
        </w:rPr>
        <w:t xml:space="preserve"> by the due date</w:t>
      </w:r>
      <w:r w:rsidR="009531BA">
        <w:rPr>
          <w:rFonts w:asciiTheme="minorHAnsi" w:hAnsiTheme="minorHAnsi"/>
          <w:b/>
          <w:szCs w:val="22"/>
        </w:rPr>
        <w:t>.</w:t>
      </w:r>
      <w:r w:rsidR="00A30CE6">
        <w:rPr>
          <w:rFonts w:asciiTheme="minorHAnsi" w:hAnsiTheme="minorHAnsi"/>
          <w:b/>
          <w:szCs w:val="22"/>
        </w:rPr>
        <w:t xml:space="preserve"> This is </w:t>
      </w:r>
      <w:r w:rsidR="00A30CE6" w:rsidRPr="00A30CE6">
        <w:rPr>
          <w:rFonts w:asciiTheme="minorHAnsi" w:hAnsiTheme="minorHAnsi"/>
          <w:b/>
          <w:szCs w:val="22"/>
          <w:u w:val="single"/>
        </w:rPr>
        <w:t>required documentation</w:t>
      </w:r>
      <w:r w:rsidR="00A30CE6">
        <w:rPr>
          <w:rFonts w:asciiTheme="minorHAnsi" w:hAnsiTheme="minorHAnsi"/>
          <w:b/>
          <w:szCs w:val="22"/>
        </w:rPr>
        <w:t xml:space="preserve"> for an approved agreement with Child and Adult Nutrition Services. </w:t>
      </w:r>
    </w:p>
    <w:p w:rsidR="00920A90" w:rsidRPr="00687D41" w:rsidRDefault="00920A90">
      <w:pPr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br w:type="page"/>
      </w:r>
    </w:p>
    <w:p w:rsidR="00920A90" w:rsidRPr="00687D41" w:rsidRDefault="00687D41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07B9F5" wp14:editId="1275B2F7">
                <wp:simplePos x="0" y="0"/>
                <wp:positionH relativeFrom="column">
                  <wp:posOffset>4989195</wp:posOffset>
                </wp:positionH>
                <wp:positionV relativeFrom="paragraph">
                  <wp:posOffset>69000</wp:posOffset>
                </wp:positionV>
                <wp:extent cx="1619250" cy="3892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892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1A74" w:rsidRDefault="002F1A74" w:rsidP="00687D4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C75BF">
                              <w:rPr>
                                <w:b/>
                              </w:rPr>
                              <w:t xml:space="preserve">Due: August </w:t>
                            </w:r>
                            <w:r w:rsidR="00D46F08">
                              <w:rPr>
                                <w:b/>
                              </w:rPr>
                              <w:t>28</w:t>
                            </w:r>
                            <w:r w:rsidRPr="00CC75BF">
                              <w:rPr>
                                <w:b/>
                              </w:rPr>
                              <w:t xml:space="preserve">, </w:t>
                            </w:r>
                            <w:r w:rsidR="003F352A">
                              <w:rPr>
                                <w:b/>
                              </w:rPr>
                              <w:t>201</w:t>
                            </w:r>
                            <w:r w:rsidR="00076999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B9F5" id="Rectangle 27" o:spid="_x0000_s1026" style="position:absolute;left:0;text-align:left;margin-left:392.85pt;margin-top:5.45pt;width:127.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" o:allowincell="f" fillcolor="#ff9" stroked="f">
                <v:textbox inset="1pt,1pt,1pt,1pt">
                  <w:txbxContent>
                    <w:p w:rsidR="002F1A74" w:rsidRDefault="002F1A74" w:rsidP="00687D4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C75BF">
                        <w:rPr>
                          <w:b/>
                        </w:rPr>
                        <w:t xml:space="preserve">Due: August </w:t>
                      </w:r>
                      <w:r w:rsidR="00D46F08">
                        <w:rPr>
                          <w:b/>
                        </w:rPr>
                        <w:t>28</w:t>
                      </w:r>
                      <w:r w:rsidRPr="00CC75BF">
                        <w:rPr>
                          <w:b/>
                        </w:rPr>
                        <w:t xml:space="preserve">, </w:t>
                      </w:r>
                      <w:r w:rsidR="003F352A">
                        <w:rPr>
                          <w:b/>
                        </w:rPr>
                        <w:t>201</w:t>
                      </w:r>
                      <w:r w:rsidR="00076999"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937E29" w:rsidRPr="00687D41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C291121" wp14:editId="1E82CD39">
                <wp:simplePos x="0" y="0"/>
                <wp:positionH relativeFrom="column">
                  <wp:posOffset>5212080</wp:posOffset>
                </wp:positionH>
                <wp:positionV relativeFrom="paragraph">
                  <wp:posOffset>0</wp:posOffset>
                </wp:positionV>
                <wp:extent cx="915035" cy="92075"/>
                <wp:effectExtent l="1905" t="0" r="0" b="317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A74" w:rsidRDefault="002F1A7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91121" id="Rectangle 24" o:spid="_x0000_s1027" style="position:absolute;left:0;text-align:left;margin-left:410.4pt;margin-top:0;width:72.05pt;height: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" o:allowincell="f" filled="f" stroked="f" strokecolor="#999">
                <v:textbox inset="1pt,1pt,1pt,1pt">
                  <w:txbxContent>
                    <w:p w:rsidR="002F1A74" w:rsidRDefault="002F1A74"/>
                  </w:txbxContent>
                </v:textbox>
              </v:rect>
            </w:pict>
          </mc:Fallback>
        </mc:AlternateContent>
      </w:r>
      <w:r w:rsidR="00920A90" w:rsidRPr="00687D41">
        <w:rPr>
          <w:rFonts w:asciiTheme="minorHAnsi" w:hAnsiTheme="minorHAnsi"/>
          <w:b/>
          <w:szCs w:val="22"/>
        </w:rPr>
        <w:t>OPERATING STATEMENT</w:t>
      </w:r>
      <w:r>
        <w:rPr>
          <w:rFonts w:asciiTheme="minorHAnsi" w:hAnsiTheme="minorHAnsi"/>
          <w:b/>
          <w:szCs w:val="22"/>
        </w:rPr>
        <w:t>: Food Service Funds</w:t>
      </w:r>
    </w:p>
    <w:p w:rsidR="00632D2C" w:rsidRPr="00687D41" w:rsidRDefault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Nonpublic SFAs*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For the Year Ended June 30, </w:t>
      </w:r>
      <w:r w:rsidR="003F352A">
        <w:rPr>
          <w:rFonts w:asciiTheme="minorHAnsi" w:hAnsiTheme="minorHAnsi"/>
          <w:szCs w:val="22"/>
        </w:rPr>
        <w:t>201</w:t>
      </w:r>
      <w:r w:rsidR="00076999">
        <w:rPr>
          <w:rFonts w:asciiTheme="minorHAnsi" w:hAnsiTheme="minorHAnsi"/>
          <w:szCs w:val="22"/>
        </w:rPr>
        <w:t>9</w:t>
      </w:r>
    </w:p>
    <w:p w:rsidR="00920A90" w:rsidRPr="00687D41" w:rsidRDefault="00920A90">
      <w:pPr>
        <w:rPr>
          <w:rFonts w:asciiTheme="minorHAnsi" w:hAnsiTheme="minorHAnsi"/>
          <w:b/>
          <w:szCs w:val="22"/>
          <w:u w:val="single"/>
        </w:rPr>
      </w:pPr>
      <w:r w:rsidRPr="00687D41">
        <w:rPr>
          <w:rFonts w:asciiTheme="minorHAnsi" w:hAnsiTheme="minorHAnsi"/>
          <w:b/>
          <w:szCs w:val="22"/>
        </w:rPr>
        <w:t>School</w:t>
      </w:r>
      <w:r w:rsidR="00B063DB" w:rsidRPr="00687D41">
        <w:rPr>
          <w:rFonts w:asciiTheme="minorHAnsi" w:hAnsiTheme="minorHAnsi"/>
          <w:b/>
          <w:szCs w:val="22"/>
        </w:rPr>
        <w:t xml:space="preserve">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:rsidR="00687D41" w:rsidRDefault="00687D41" w:rsidP="00523D36">
      <w:pPr>
        <w:rPr>
          <w:rFonts w:asciiTheme="minorHAnsi" w:hAnsiTheme="minorHAnsi"/>
          <w:b/>
          <w:color w:val="0070C0"/>
          <w:szCs w:val="22"/>
        </w:rPr>
      </w:pPr>
      <w:r w:rsidRPr="00687D41">
        <w:rPr>
          <w:rFonts w:asciiTheme="minorHAnsi" w:hAnsiTheme="minorHAnsi"/>
          <w:b/>
          <w:color w:val="0070C0"/>
          <w:szCs w:val="22"/>
        </w:rPr>
        <w:t xml:space="preserve">Nonpublic SFAs including BIE schools, parochial schools, and residential child care institutions must complete and submit this statement </w:t>
      </w:r>
      <w:r w:rsidR="004B11D5">
        <w:rPr>
          <w:rFonts w:asciiTheme="minorHAnsi" w:hAnsiTheme="minorHAnsi"/>
          <w:b/>
          <w:color w:val="0070C0"/>
          <w:szCs w:val="22"/>
        </w:rPr>
        <w:t>to DOE Division of Finance and Management</w:t>
      </w:r>
      <w:r w:rsidRPr="00687D41">
        <w:rPr>
          <w:rFonts w:asciiTheme="minorHAnsi" w:hAnsiTheme="minorHAnsi"/>
          <w:b/>
          <w:color w:val="0070C0"/>
          <w:szCs w:val="22"/>
        </w:rPr>
        <w:t>.</w:t>
      </w:r>
    </w:p>
    <w:p w:rsidR="00920A90" w:rsidRPr="006C10D0" w:rsidRDefault="00632D2C">
      <w:pPr>
        <w:rPr>
          <w:rFonts w:asciiTheme="minorHAnsi" w:hAnsiTheme="minorHAnsi"/>
          <w:i/>
          <w:color w:val="0070C0"/>
          <w:szCs w:val="22"/>
        </w:rPr>
      </w:pPr>
      <w:r w:rsidRPr="006C10D0">
        <w:rPr>
          <w:rFonts w:asciiTheme="minorHAnsi" w:hAnsiTheme="minorHAnsi"/>
          <w:i/>
          <w:color w:val="0070C0"/>
          <w:szCs w:val="22"/>
        </w:rPr>
        <w:t>*</w:t>
      </w:r>
      <w:r w:rsidR="00523D36" w:rsidRPr="006C10D0">
        <w:rPr>
          <w:rFonts w:asciiTheme="minorHAnsi" w:hAnsiTheme="minorHAnsi"/>
          <w:i/>
          <w:color w:val="0070C0"/>
          <w:szCs w:val="22"/>
        </w:rPr>
        <w:t xml:space="preserve"> SFAs that submit these reports electronically to DOE Division of Finance and Management have met this reporting requirement.</w:t>
      </w:r>
      <w:r w:rsidR="00687D41" w:rsidRPr="006C10D0">
        <w:rPr>
          <w:rFonts w:asciiTheme="minorHAnsi" w:hAnsiTheme="minorHAnsi"/>
          <w:i/>
          <w:color w:val="0070C0"/>
          <w:szCs w:val="22"/>
        </w:rPr>
        <w:t xml:space="preserve"> No further action is required.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338"/>
        <w:gridCol w:w="2237"/>
        <w:gridCol w:w="13"/>
        <w:gridCol w:w="2970"/>
      </w:tblGrid>
      <w:tr w:rsidR="00920A90" w:rsidRPr="00687D41" w:rsidTr="00687D41">
        <w:tc>
          <w:tcPr>
            <w:tcW w:w="433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37" w:type="dxa"/>
            <w:tcBorders>
              <w:bottom w:val="single" w:sz="6" w:space="0" w:color="auto"/>
            </w:tcBorders>
          </w:tcPr>
          <w:p w:rsidR="00920A90" w:rsidRPr="00687D41" w:rsidRDefault="00920A90" w:rsidP="00687D41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 xml:space="preserve">REVENUE </w:t>
            </w:r>
            <w:r w:rsidR="00687D41" w:rsidRPr="00687D41">
              <w:rPr>
                <w:rFonts w:asciiTheme="minorHAnsi" w:hAnsiTheme="minorHAnsi"/>
                <w:sz w:val="20"/>
                <w:szCs w:val="22"/>
              </w:rPr>
              <w:t>&amp;</w:t>
            </w:r>
            <w:r w:rsidRPr="00687D41">
              <w:rPr>
                <w:rFonts w:asciiTheme="minorHAnsi" w:hAnsiTheme="minorHAnsi"/>
                <w:sz w:val="20"/>
                <w:szCs w:val="22"/>
              </w:rPr>
              <w:t xml:space="preserve"> EXPENSE CLASSIFICATIONS</w:t>
            </w:r>
          </w:p>
        </w:tc>
        <w:tc>
          <w:tcPr>
            <w:tcW w:w="2983" w:type="dxa"/>
            <w:gridSpan w:val="2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>SCHOOL LUNCH/</w:t>
            </w:r>
          </w:p>
          <w:p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>BREAKFAST</w:t>
            </w:r>
          </w:p>
        </w:tc>
      </w:tr>
      <w:tr w:rsidR="00920A90" w:rsidRPr="00687D41" w:rsidTr="00687D41">
        <w:tc>
          <w:tcPr>
            <w:tcW w:w="433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Revenue: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Sales:</w:t>
            </w:r>
            <w:r w:rsidR="00687D41" w:rsidRPr="00687D41">
              <w:rPr>
                <w:rFonts w:asciiTheme="minorHAnsi" w:hAnsiTheme="minorHAnsi"/>
                <w:szCs w:val="22"/>
              </w:rPr>
              <w:t xml:space="preserve"> </w:t>
            </w:r>
            <w:r w:rsidRPr="00687D41">
              <w:rPr>
                <w:rFonts w:asciiTheme="minorHAnsi" w:hAnsiTheme="minorHAnsi"/>
                <w:szCs w:val="22"/>
              </w:rPr>
              <w:t>To Pupils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To Adults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A la Carte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1630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Nutrition Program f/Elderly (NPE)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1640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Child Care Food Program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1650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Other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1660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4C2286" w:rsidRPr="00687D41" w:rsidTr="00687D41">
        <w:tc>
          <w:tcPr>
            <w:tcW w:w="4338" w:type="dxa"/>
          </w:tcPr>
          <w:p w:rsidR="004C2286" w:rsidRPr="00687D41" w:rsidRDefault="004C2286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Miscellaneous                                            </w:t>
            </w:r>
          </w:p>
        </w:tc>
        <w:tc>
          <w:tcPr>
            <w:tcW w:w="2237" w:type="dxa"/>
          </w:tcPr>
          <w:p w:rsidR="004C2286" w:rsidRPr="00687D41" w:rsidRDefault="004C2286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1690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286" w:rsidRPr="00687D41" w:rsidRDefault="004C2286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Total Operating Revenue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rPr>
          <w:trHeight w:val="296"/>
        </w:trPr>
        <w:tc>
          <w:tcPr>
            <w:tcW w:w="433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Expense: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2560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Salaries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100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Employee Benefits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200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Purchased Services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Supplies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**Cost of Sales - Purchased Food (See P.2)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**Cost of Sales - Donated Food (See P.2)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093EC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Miscellaneous                                                                                         </w:t>
            </w:r>
          </w:p>
        </w:tc>
        <w:tc>
          <w:tcPr>
            <w:tcW w:w="2237" w:type="dxa"/>
          </w:tcPr>
          <w:p w:rsidR="00920A90" w:rsidRPr="00687D41" w:rsidRDefault="00093EC3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690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Depreciation:  Local Funds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910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          Federal Funds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920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038FA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 xml:space="preserve">     </w:t>
            </w:r>
            <w:r w:rsidR="00920A90" w:rsidRPr="00687D41">
              <w:rPr>
                <w:rFonts w:asciiTheme="minorHAnsi" w:hAnsiTheme="minorHAnsi"/>
                <w:b/>
                <w:szCs w:val="22"/>
              </w:rPr>
              <w:t>Total Operating Expense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Income (Loss)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Non-Operating Revenue (Expense)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Local Sources: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Interest Revenue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1500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Rentals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1910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Gain (Loss) on Disposal of Fixed Assets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1930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Local Donations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1670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Interest (Expense)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(620)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State Sources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Cash Reimbursement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3810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Other Cash Payments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3820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Federal Sources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Cash Reimbursement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4810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Donated Food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4820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Other</w:t>
            </w:r>
          </w:p>
        </w:tc>
        <w:tc>
          <w:tcPr>
            <w:tcW w:w="2237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4900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 xml:space="preserve">Total Non-Operating </w:t>
            </w:r>
            <w:proofErr w:type="gramStart"/>
            <w:r w:rsidRPr="00687D41">
              <w:rPr>
                <w:rFonts w:asciiTheme="minorHAnsi" w:hAnsiTheme="minorHAnsi"/>
                <w:b/>
                <w:szCs w:val="22"/>
              </w:rPr>
              <w:t>Revenue(</w:t>
            </w:r>
            <w:proofErr w:type="gramEnd"/>
            <w:r w:rsidRPr="00687D41">
              <w:rPr>
                <w:rFonts w:asciiTheme="minorHAnsi" w:hAnsiTheme="minorHAnsi"/>
                <w:b/>
                <w:szCs w:val="22"/>
              </w:rPr>
              <w:t>Expense)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  <w:shd w:val="clear" w:color="auto" w:fill="D9D9D9" w:themeFill="background1" w:themeFillShade="D9"/>
          </w:tcPr>
          <w:p w:rsidR="004C2286" w:rsidRPr="00687D41" w:rsidRDefault="00920A90" w:rsidP="00687D41">
            <w:pPr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Transfers:</w:t>
            </w:r>
            <w:r w:rsidR="004C2286" w:rsidRPr="00687D41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4338" w:type="dxa"/>
          </w:tcPr>
          <w:p w:rsidR="00920A90" w:rsidRPr="00687D41" w:rsidRDefault="00687D41" w:rsidP="00CF75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</w:t>
            </w:r>
            <w:r w:rsidR="00CF7500" w:rsidRPr="00687D41">
              <w:rPr>
                <w:rFonts w:asciiTheme="minorHAnsi" w:hAnsiTheme="minorHAnsi"/>
                <w:szCs w:val="22"/>
              </w:rPr>
              <w:t>Capital Contributions</w:t>
            </w:r>
          </w:p>
        </w:tc>
        <w:tc>
          <w:tcPr>
            <w:tcW w:w="2237" w:type="dxa"/>
          </w:tcPr>
          <w:p w:rsidR="00920A90" w:rsidRPr="00687D41" w:rsidRDefault="00920A90" w:rsidP="00CF750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51</w:t>
            </w:r>
            <w:r w:rsidR="00CF7500" w:rsidRPr="00687D41">
              <w:rPr>
                <w:rFonts w:asciiTheme="minorHAnsi" w:hAnsiTheme="minorHAnsi"/>
                <w:szCs w:val="22"/>
              </w:rPr>
              <w:t>7</w:t>
            </w:r>
            <w:r w:rsidRPr="00687D41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CF7500" w:rsidRPr="00687D41" w:rsidTr="00687D41">
        <w:tc>
          <w:tcPr>
            <w:tcW w:w="4338" w:type="dxa"/>
          </w:tcPr>
          <w:p w:rsidR="00CF7500" w:rsidRPr="00687D41" w:rsidRDefault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Transfers-In                                                                                                                 </w:t>
            </w:r>
          </w:p>
        </w:tc>
        <w:tc>
          <w:tcPr>
            <w:tcW w:w="2237" w:type="dxa"/>
          </w:tcPr>
          <w:p w:rsidR="00CF7500" w:rsidRPr="00687D41" w:rsidRDefault="00CF7500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5110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:rsidR="00CF7500" w:rsidRPr="00687D41" w:rsidRDefault="00CF750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CF7500" w:rsidRPr="00687D41" w:rsidTr="00687D41">
        <w:tc>
          <w:tcPr>
            <w:tcW w:w="4338" w:type="dxa"/>
          </w:tcPr>
          <w:p w:rsidR="00CF7500" w:rsidRPr="00687D41" w:rsidRDefault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Transfers - (Out)</w:t>
            </w:r>
          </w:p>
        </w:tc>
        <w:tc>
          <w:tcPr>
            <w:tcW w:w="2250" w:type="dxa"/>
            <w:gridSpan w:val="2"/>
          </w:tcPr>
          <w:p w:rsidR="00CF7500" w:rsidRPr="00687D41" w:rsidRDefault="00CF750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(8110)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F7500" w:rsidRPr="00687D41" w:rsidRDefault="00CF750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687D41" w:rsidRDefault="00687D41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OPERATING STATEMENT</w:t>
      </w:r>
      <w:r>
        <w:rPr>
          <w:rFonts w:asciiTheme="minorHAnsi" w:hAnsiTheme="minorHAnsi"/>
          <w:b/>
          <w:szCs w:val="22"/>
        </w:rPr>
        <w:t>: Food Service Funds</w:t>
      </w:r>
      <w:r w:rsidRPr="00687D41">
        <w:rPr>
          <w:rFonts w:asciiTheme="minorHAnsi" w:hAnsiTheme="minorHAnsi"/>
          <w:b/>
          <w:szCs w:val="22"/>
        </w:rPr>
        <w:t xml:space="preserve"> </w:t>
      </w:r>
    </w:p>
    <w:p w:rsidR="00632D2C" w:rsidRPr="00687D41" w:rsidRDefault="00632D2C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Nonpublic </w:t>
      </w:r>
      <w:r w:rsidR="00687D41">
        <w:rPr>
          <w:rFonts w:asciiTheme="minorHAnsi" w:hAnsiTheme="minorHAnsi"/>
          <w:b/>
          <w:szCs w:val="22"/>
        </w:rPr>
        <w:t>SFAs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For the Year Ended June 30, </w:t>
      </w:r>
      <w:r w:rsidR="003F352A">
        <w:rPr>
          <w:rFonts w:asciiTheme="minorHAnsi" w:hAnsiTheme="minorHAnsi"/>
          <w:szCs w:val="22"/>
        </w:rPr>
        <w:t>201</w:t>
      </w:r>
      <w:r w:rsidR="00076999">
        <w:rPr>
          <w:rFonts w:asciiTheme="minorHAnsi" w:hAnsiTheme="minorHAnsi"/>
          <w:szCs w:val="22"/>
        </w:rPr>
        <w:t>9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:rsidR="00B16420" w:rsidRPr="00687D41" w:rsidRDefault="00B16420" w:rsidP="00B16420">
      <w:pPr>
        <w:rPr>
          <w:rFonts w:asciiTheme="minorHAnsi" w:hAnsiTheme="minorHAnsi"/>
          <w:b/>
          <w:szCs w:val="22"/>
          <w:u w:val="single"/>
        </w:rPr>
      </w:pPr>
      <w:r w:rsidRPr="00687D41">
        <w:rPr>
          <w:rFonts w:asciiTheme="minorHAnsi" w:hAnsiTheme="minorHAnsi"/>
          <w:b/>
          <w:szCs w:val="22"/>
        </w:rPr>
        <w:t>School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:rsidR="00B16420" w:rsidRPr="00687D41" w:rsidRDefault="00B16420">
      <w:pPr>
        <w:jc w:val="center"/>
        <w:rPr>
          <w:rFonts w:asciiTheme="minorHAnsi" w:hAnsi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2790"/>
        <w:gridCol w:w="2250"/>
      </w:tblGrid>
      <w:tr w:rsidR="00920A90" w:rsidRPr="00687D41">
        <w:tc>
          <w:tcPr>
            <w:tcW w:w="451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  <w:tcBorders>
              <w:bottom w:val="single" w:sz="6" w:space="0" w:color="auto"/>
            </w:tcBorders>
          </w:tcPr>
          <w:p w:rsidR="00920A90" w:rsidRPr="00687D41" w:rsidRDefault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REVENUE &amp;</w:t>
            </w:r>
            <w:r w:rsidR="00920A90" w:rsidRPr="00687D41">
              <w:rPr>
                <w:rFonts w:asciiTheme="minorHAnsi" w:hAnsiTheme="minorHAnsi"/>
                <w:szCs w:val="22"/>
              </w:rPr>
              <w:t xml:space="preserve"> </w:t>
            </w:r>
          </w:p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EXPENSE CLASSIFICATIONS</w:t>
            </w:r>
          </w:p>
        </w:tc>
        <w:tc>
          <w:tcPr>
            <w:tcW w:w="2250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SCHOOL LUNCH/ BREAKFAST</w:t>
            </w:r>
          </w:p>
        </w:tc>
      </w:tr>
      <w:tr w:rsidR="00920A90" w:rsidRPr="00687D41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Net </w:t>
            </w:r>
            <w:proofErr w:type="gramStart"/>
            <w:r w:rsidRPr="00687D41">
              <w:rPr>
                <w:rFonts w:asciiTheme="minorHAnsi" w:hAnsiTheme="minorHAnsi"/>
                <w:szCs w:val="22"/>
              </w:rPr>
              <w:t>Gain(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>Loss) this period</w:t>
            </w: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A92524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A92524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3F352A">
        <w:trPr>
          <w:trHeight w:val="360"/>
        </w:trPr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076999">
        <w:trPr>
          <w:trHeight w:val="450"/>
        </w:trPr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687D41" w:rsidRDefault="00CF750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 xml:space="preserve">/Fund Balance, July 1, </w:t>
            </w:r>
            <w:r w:rsidR="003F352A">
              <w:rPr>
                <w:rFonts w:asciiTheme="minorHAnsi" w:hAnsiTheme="minorHAnsi"/>
                <w:szCs w:val="22"/>
              </w:rPr>
              <w:t>201</w:t>
            </w:r>
            <w:r w:rsidR="00076999"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Adjustments:</w:t>
            </w: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bottom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top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687D41" w:rsidRDefault="00920A90" w:rsidP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Adjusted </w:t>
            </w:r>
            <w:r w:rsidR="00CF7500" w:rsidRPr="00687D41">
              <w:rPr>
                <w:rFonts w:asciiTheme="minorHAnsi" w:hAnsiTheme="minorHAnsi"/>
                <w:szCs w:val="22"/>
              </w:rPr>
              <w:t>Net Assets</w:t>
            </w:r>
            <w:r w:rsidRPr="00687D41">
              <w:rPr>
                <w:rFonts w:asciiTheme="minorHAnsi" w:hAnsiTheme="minorHAnsi"/>
                <w:szCs w:val="22"/>
              </w:rPr>
              <w:t xml:space="preserve">/Fund </w:t>
            </w:r>
            <w:r w:rsidR="00CF7500" w:rsidRPr="00687D41">
              <w:rPr>
                <w:rFonts w:asciiTheme="minorHAnsi" w:hAnsiTheme="minorHAnsi"/>
                <w:szCs w:val="22"/>
              </w:rPr>
              <w:t xml:space="preserve">Beginning </w:t>
            </w:r>
            <w:r w:rsidRPr="00687D41">
              <w:rPr>
                <w:rFonts w:asciiTheme="minorHAnsi" w:hAnsiTheme="minorHAnsi"/>
                <w:szCs w:val="22"/>
              </w:rPr>
              <w:t>Balance</w:t>
            </w: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A92524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A92524">
        <w:tc>
          <w:tcPr>
            <w:tcW w:w="451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687D41" w:rsidRDefault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>/FUND BALANCE,</w:t>
            </w:r>
          </w:p>
          <w:p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June 30, </w:t>
            </w:r>
            <w:r w:rsidR="003F352A">
              <w:rPr>
                <w:rFonts w:asciiTheme="minorHAnsi" w:hAnsiTheme="minorHAnsi"/>
                <w:szCs w:val="22"/>
              </w:rPr>
              <w:t>201</w:t>
            </w:r>
            <w:r w:rsidR="00076999"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2790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</w:tbl>
    <w:p w:rsidR="00920A90" w:rsidRPr="00687D41" w:rsidRDefault="00920A90">
      <w:pPr>
        <w:rPr>
          <w:rFonts w:asciiTheme="minorHAnsi" w:hAnsiTheme="minorHAnsi"/>
          <w:szCs w:val="22"/>
        </w:rPr>
      </w:pPr>
    </w:p>
    <w:p w:rsidR="00920A90" w:rsidRPr="00687D41" w:rsidRDefault="00920A90">
      <w:pPr>
        <w:rPr>
          <w:rFonts w:asciiTheme="minorHAnsi" w:hAnsiTheme="minorHAnsi"/>
          <w:szCs w:val="22"/>
        </w:rPr>
      </w:pPr>
    </w:p>
    <w:p w:rsidR="00920A90" w:rsidRPr="00687D41" w:rsidRDefault="00920A90">
      <w:pPr>
        <w:rPr>
          <w:rFonts w:asciiTheme="minorHAnsi" w:hAnsiTheme="minorHAnsi"/>
          <w:szCs w:val="22"/>
        </w:rPr>
      </w:pPr>
    </w:p>
    <w:p w:rsidR="00920A90" w:rsidRPr="00687D41" w:rsidRDefault="00CC50F2" w:rsidP="00CC50F2">
      <w:pPr>
        <w:ind w:right="720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For the</w:t>
      </w:r>
      <w:r w:rsidR="00283BF6" w:rsidRPr="00687D41">
        <w:rPr>
          <w:rFonts w:asciiTheme="minorHAnsi" w:hAnsiTheme="minorHAnsi"/>
          <w:b/>
          <w:szCs w:val="22"/>
        </w:rPr>
        <w:t xml:space="preserve"> </w:t>
      </w:r>
      <w:r w:rsidRPr="00687D41">
        <w:rPr>
          <w:rFonts w:asciiTheme="minorHAnsi" w:hAnsiTheme="minorHAnsi"/>
          <w:b/>
          <w:szCs w:val="22"/>
        </w:rPr>
        <w:t>cost of sales report below, School Lunch includes lunch, breakfast, special milk, and summer food service programs.</w:t>
      </w:r>
    </w:p>
    <w:p w:rsidR="00920A90" w:rsidRPr="00687D41" w:rsidRDefault="00920A90">
      <w:pPr>
        <w:rPr>
          <w:rFonts w:asciiTheme="minorHAnsi" w:hAnsiTheme="minorHAnsi"/>
          <w:b/>
          <w:szCs w:val="22"/>
        </w:rPr>
      </w:pPr>
    </w:p>
    <w:p w:rsidR="00920A90" w:rsidRPr="00687D41" w:rsidRDefault="00920A90">
      <w:pPr>
        <w:rPr>
          <w:rFonts w:asciiTheme="minorHAnsi" w:hAnsiTheme="minorHAnsi"/>
          <w:b/>
          <w:szCs w:val="22"/>
        </w:rPr>
      </w:pPr>
    </w:p>
    <w:p w:rsidR="00920A90" w:rsidRPr="00687D41" w:rsidRDefault="00920A90">
      <w:pPr>
        <w:rPr>
          <w:rFonts w:asciiTheme="minorHAnsi" w:hAnsiTheme="minorHAnsi"/>
          <w:b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2762"/>
        <w:gridCol w:w="2296"/>
      </w:tblGrid>
      <w:tr w:rsidR="00920A90" w:rsidRPr="00687D41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**TO CALCULATED COST OF SALES**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PURCHASED FOOD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DONATED FOOD</w:t>
            </w:r>
          </w:p>
        </w:tc>
      </w:tr>
      <w:tr w:rsidR="00920A90" w:rsidRPr="00687D41"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A.  Beginning Inventory on 7/01/</w:t>
            </w:r>
            <w:r w:rsidR="003F352A">
              <w:rPr>
                <w:rFonts w:asciiTheme="minorHAnsi" w:hAnsiTheme="minorHAnsi"/>
                <w:szCs w:val="22"/>
              </w:rPr>
              <w:t>1</w:t>
            </w:r>
            <w:r w:rsidR="00076999"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B.  </w:t>
            </w:r>
            <w:r w:rsidRPr="00687D41">
              <w:rPr>
                <w:rFonts w:asciiTheme="minorHAnsi" w:hAnsiTheme="minorHAnsi"/>
                <w:b/>
                <w:szCs w:val="22"/>
              </w:rPr>
              <w:t>ADD</w:t>
            </w:r>
            <w:r w:rsidRPr="00687D41">
              <w:rPr>
                <w:rFonts w:asciiTheme="minorHAnsi" w:hAnsiTheme="minorHAnsi"/>
                <w:szCs w:val="22"/>
              </w:rPr>
              <w:t>:  Purchases (include freight)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C.  </w:t>
            </w:r>
            <w:r w:rsidRPr="00687D41">
              <w:rPr>
                <w:rFonts w:asciiTheme="minorHAnsi" w:hAnsiTheme="minorHAnsi"/>
                <w:b/>
                <w:szCs w:val="22"/>
              </w:rPr>
              <w:t>LESS</w:t>
            </w:r>
            <w:r w:rsidRPr="00687D41">
              <w:rPr>
                <w:rFonts w:asciiTheme="minorHAnsi" w:hAnsiTheme="minorHAnsi"/>
                <w:szCs w:val="22"/>
              </w:rPr>
              <w:t>:  Ending Inventory on 6/30/</w:t>
            </w:r>
            <w:r w:rsidR="003F352A">
              <w:rPr>
                <w:rFonts w:asciiTheme="minorHAnsi" w:hAnsiTheme="minorHAnsi"/>
                <w:szCs w:val="22"/>
              </w:rPr>
              <w:t>1</w:t>
            </w:r>
            <w:r w:rsidR="00076999"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944A1">
        <w:trPr>
          <w:trHeight w:val="152"/>
        </w:trPr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D.  </w:t>
            </w:r>
            <w:r w:rsidRPr="00687D41">
              <w:rPr>
                <w:rFonts w:asciiTheme="minorHAnsi" w:hAnsiTheme="minorHAnsi"/>
                <w:b/>
                <w:szCs w:val="22"/>
              </w:rPr>
              <w:t>COST OF SALES (A+B-C)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4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B063DB" w:rsidRPr="00687D41" w:rsidRDefault="00B063DB">
      <w:pPr>
        <w:rPr>
          <w:rFonts w:asciiTheme="minorHAnsi" w:hAnsiTheme="minorHAnsi"/>
          <w:szCs w:val="22"/>
        </w:rPr>
      </w:pPr>
    </w:p>
    <w:p w:rsidR="00323326" w:rsidRPr="00687D41" w:rsidRDefault="00B063DB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br w:type="page"/>
      </w:r>
    </w:p>
    <w:p w:rsidR="00920A90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FOOD SERVICE FUND</w:t>
      </w:r>
      <w:r w:rsidR="00687D41">
        <w:rPr>
          <w:rFonts w:asciiTheme="minorHAnsi" w:hAnsiTheme="minorHAnsi"/>
          <w:b/>
          <w:szCs w:val="22"/>
        </w:rPr>
        <w:t>: Balance Sheet</w:t>
      </w:r>
    </w:p>
    <w:p w:rsidR="00632D2C" w:rsidRPr="00687D41" w:rsidRDefault="00632D2C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Nonpublic Schools 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June 30, </w:t>
      </w:r>
      <w:r w:rsidR="003F352A">
        <w:rPr>
          <w:rFonts w:asciiTheme="minorHAnsi" w:hAnsiTheme="minorHAnsi"/>
          <w:szCs w:val="22"/>
        </w:rPr>
        <w:t>201</w:t>
      </w:r>
      <w:r w:rsidR="00076999">
        <w:rPr>
          <w:rFonts w:asciiTheme="minorHAnsi" w:hAnsiTheme="minorHAnsi"/>
          <w:szCs w:val="22"/>
        </w:rPr>
        <w:t>9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:rsidR="00920A90" w:rsidRPr="00687D41" w:rsidRDefault="00920A90">
      <w:pPr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 School</w:t>
      </w:r>
      <w:r w:rsidR="00B063DB" w:rsidRPr="00687D41">
        <w:rPr>
          <w:rFonts w:asciiTheme="minorHAnsi" w:hAnsiTheme="minorHAnsi"/>
          <w:b/>
          <w:szCs w:val="22"/>
        </w:rPr>
        <w:t xml:space="preserve">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:rsidR="00920A90" w:rsidRPr="00687D41" w:rsidRDefault="00920A90">
      <w:pPr>
        <w:rPr>
          <w:rFonts w:asciiTheme="minorHAnsi" w:hAnsiTheme="minorHAnsi"/>
          <w:szCs w:val="22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308"/>
        <w:gridCol w:w="2268"/>
      </w:tblGrid>
      <w:tr w:rsidR="00920A90" w:rsidRPr="00687D41" w:rsidTr="00687D41">
        <w:tc>
          <w:tcPr>
            <w:tcW w:w="730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FOOD SERVICE PROGRAMS</w:t>
            </w:r>
          </w:p>
        </w:tc>
      </w:tr>
      <w:tr w:rsidR="00920A90" w:rsidRPr="00687D41" w:rsidTr="00687D41">
        <w:trPr>
          <w:trHeight w:val="363"/>
        </w:trPr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Assets: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100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Current Assets:</w:t>
            </w:r>
          </w:p>
        </w:tc>
        <w:tc>
          <w:tcPr>
            <w:tcW w:w="226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101</w:t>
            </w:r>
            <w:r w:rsidRPr="00687D41">
              <w:rPr>
                <w:rFonts w:asciiTheme="minorHAnsi" w:hAnsiTheme="minorHAnsi"/>
                <w:szCs w:val="22"/>
              </w:rPr>
              <w:tab/>
              <w:t>Cash/Cash and Deposits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102</w:t>
            </w:r>
            <w:r w:rsidRPr="00687D41">
              <w:rPr>
                <w:rFonts w:asciiTheme="minorHAnsi" w:hAnsiTheme="minorHAnsi"/>
                <w:szCs w:val="22"/>
              </w:rPr>
              <w:tab/>
              <w:t>Petty Cash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103</w:t>
            </w:r>
            <w:r w:rsidRPr="00687D41">
              <w:rPr>
                <w:rFonts w:asciiTheme="minorHAnsi" w:hAnsiTheme="minorHAnsi"/>
                <w:szCs w:val="22"/>
              </w:rPr>
              <w:tab/>
              <w:t>Cash Change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104</w:t>
            </w:r>
            <w:r w:rsidRPr="00687D41">
              <w:rPr>
                <w:rFonts w:asciiTheme="minorHAnsi" w:hAnsiTheme="minorHAnsi"/>
                <w:szCs w:val="22"/>
              </w:rPr>
              <w:tab/>
              <w:t>Cash with Fiscal Agent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105</w:t>
            </w:r>
            <w:r w:rsidRPr="00687D41">
              <w:rPr>
                <w:rFonts w:asciiTheme="minorHAnsi" w:hAnsiTheme="minorHAnsi"/>
                <w:szCs w:val="22"/>
              </w:rPr>
              <w:tab/>
              <w:t>Interest Bearing Accounts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106</w:t>
            </w:r>
            <w:r w:rsidRPr="00687D41">
              <w:rPr>
                <w:rFonts w:asciiTheme="minorHAnsi" w:hAnsiTheme="minorHAnsi"/>
                <w:szCs w:val="22"/>
              </w:rPr>
              <w:tab/>
              <w:t>Savings Certificates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107</w:t>
            </w:r>
            <w:r w:rsidRPr="00687D41">
              <w:rPr>
                <w:rFonts w:asciiTheme="minorHAnsi" w:hAnsiTheme="minorHAnsi"/>
                <w:szCs w:val="22"/>
              </w:rPr>
              <w:tab/>
              <w:t>Restricted Cash in Bank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120</w:t>
            </w:r>
            <w:r w:rsidRPr="00687D41">
              <w:rPr>
                <w:rFonts w:asciiTheme="minorHAnsi" w:hAnsiTheme="minorHAnsi"/>
                <w:szCs w:val="22"/>
              </w:rPr>
              <w:tab/>
              <w:t>Accounts Receivable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130</w:t>
            </w:r>
            <w:r w:rsidRPr="00687D41">
              <w:rPr>
                <w:rFonts w:asciiTheme="minorHAnsi" w:hAnsiTheme="minorHAnsi"/>
                <w:szCs w:val="22"/>
              </w:rPr>
              <w:tab/>
              <w:t>Due from ________________________ Fund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140</w:t>
            </w:r>
            <w:r w:rsidRPr="00687D41">
              <w:rPr>
                <w:rFonts w:asciiTheme="minorHAnsi" w:hAnsiTheme="minorHAnsi"/>
                <w:szCs w:val="22"/>
              </w:rPr>
              <w:tab/>
              <w:t>Due from ________________________ Government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150</w:t>
            </w:r>
            <w:r w:rsidRPr="00687D41">
              <w:rPr>
                <w:rFonts w:asciiTheme="minorHAnsi" w:hAnsiTheme="minorHAnsi"/>
                <w:szCs w:val="22"/>
              </w:rPr>
              <w:tab/>
              <w:t>Advance to _______________________ Fund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170</w:t>
            </w:r>
            <w:r w:rsidRPr="00687D41">
              <w:rPr>
                <w:rFonts w:asciiTheme="minorHAnsi" w:hAnsiTheme="minorHAnsi"/>
                <w:szCs w:val="22"/>
              </w:rPr>
              <w:tab/>
              <w:t>Inventory of Supplies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171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Inventory of Stores Purchased for Resale (See P.2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Oper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Stmt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172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Inventory of Donated Food (See P.2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Oper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Stmt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Current Assets: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200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Fixed Assets: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202</w:t>
            </w:r>
            <w:r w:rsidRPr="00687D41">
              <w:rPr>
                <w:rFonts w:asciiTheme="minorHAnsi" w:hAnsiTheme="minorHAnsi"/>
                <w:szCs w:val="22"/>
              </w:rPr>
              <w:tab/>
              <w:t>Buildings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203</w:t>
            </w:r>
            <w:r w:rsidRPr="00687D41">
              <w:rPr>
                <w:rFonts w:asciiTheme="minorHAnsi" w:hAnsiTheme="minorHAnsi"/>
                <w:szCs w:val="22"/>
              </w:rPr>
              <w:tab/>
              <w:t>Improvements Other Than Buildings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rPr>
          <w:trHeight w:val="237"/>
        </w:trPr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204</w:t>
            </w:r>
            <w:r w:rsidRPr="00687D41">
              <w:rPr>
                <w:rFonts w:asciiTheme="minorHAnsi" w:hAnsiTheme="minorHAnsi"/>
                <w:szCs w:val="22"/>
              </w:rPr>
              <w:tab/>
              <w:t>Equipment -- Local Funds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 xml:space="preserve">205 </w:t>
            </w:r>
            <w:r w:rsidRPr="00687D41">
              <w:rPr>
                <w:rFonts w:asciiTheme="minorHAnsi" w:hAnsiTheme="minorHAnsi"/>
                <w:szCs w:val="22"/>
              </w:rPr>
              <w:tab/>
              <w:t>Equipment -- Federal Assistance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208</w:t>
            </w:r>
            <w:r w:rsidRPr="00687D41">
              <w:rPr>
                <w:rFonts w:asciiTheme="minorHAnsi" w:hAnsiTheme="minorHAnsi"/>
                <w:szCs w:val="22"/>
              </w:rPr>
              <w:tab/>
              <w:t>Accumulated Depreciation -- Local Funds (Credit)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209</w:t>
            </w:r>
            <w:r w:rsidRPr="00687D41">
              <w:rPr>
                <w:rFonts w:asciiTheme="minorHAnsi" w:hAnsiTheme="minorHAnsi"/>
                <w:szCs w:val="22"/>
              </w:rPr>
              <w:tab/>
              <w:t>Accumulated Depreciation -- Federal Assistance (Credit)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Fixed Assets: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rPr>
          <w:trHeight w:val="327"/>
        </w:trPr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Other Assets: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single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ASSETS:</w:t>
            </w:r>
          </w:p>
        </w:tc>
        <w:tc>
          <w:tcPr>
            <w:tcW w:w="2268" w:type="dxa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  <w:tr w:rsidR="00920A90" w:rsidRPr="00E12FED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E12FED" w:rsidRDefault="00920A90">
            <w:pPr>
              <w:rPr>
                <w:rFonts w:asciiTheme="minorHAnsi" w:hAnsiTheme="minorHAnsi"/>
                <w:szCs w:val="22"/>
              </w:rPr>
            </w:pPr>
            <w:r w:rsidRPr="00E12FED">
              <w:rPr>
                <w:rFonts w:asciiTheme="minorHAnsi" w:hAnsiTheme="minorHAnsi"/>
                <w:szCs w:val="22"/>
              </w:rPr>
              <w:t>Liabilities:</w:t>
            </w:r>
          </w:p>
        </w:tc>
        <w:tc>
          <w:tcPr>
            <w:tcW w:w="2268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:rsidR="00920A90" w:rsidRPr="00E12FED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400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Current Liabilities and Deferred Credits:</w:t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401</w:t>
            </w:r>
            <w:r w:rsidRPr="00687D41">
              <w:rPr>
                <w:rFonts w:asciiTheme="minorHAnsi" w:hAnsiTheme="minorHAnsi"/>
                <w:szCs w:val="22"/>
              </w:rPr>
              <w:tab/>
              <w:t>Vouchers Payable</w:t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402</w:t>
            </w:r>
            <w:r w:rsidRPr="00687D41">
              <w:rPr>
                <w:rFonts w:asciiTheme="minorHAnsi" w:hAnsiTheme="minorHAnsi"/>
                <w:szCs w:val="22"/>
              </w:rPr>
              <w:tab/>
              <w:t>Accounts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404</w:t>
            </w:r>
            <w:r w:rsidRPr="00687D41">
              <w:rPr>
                <w:rFonts w:asciiTheme="minorHAnsi" w:hAnsiTheme="minorHAnsi"/>
                <w:szCs w:val="22"/>
              </w:rPr>
              <w:tab/>
              <w:t>Contracts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431</w:t>
            </w:r>
            <w:r w:rsidRPr="00687D41">
              <w:rPr>
                <w:rFonts w:asciiTheme="minorHAnsi" w:hAnsiTheme="minorHAnsi"/>
                <w:szCs w:val="22"/>
              </w:rPr>
              <w:tab/>
              <w:t>Notes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442</w:t>
            </w:r>
            <w:r w:rsidRPr="00687D41">
              <w:rPr>
                <w:rFonts w:asciiTheme="minorHAnsi" w:hAnsiTheme="minorHAnsi"/>
                <w:szCs w:val="22"/>
              </w:rPr>
              <w:tab/>
              <w:t>Accrued Interest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450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Payroll Deductions &amp; Withholdings and </w:t>
            </w:r>
          </w:p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Pr="00687D41">
              <w:rPr>
                <w:rFonts w:asciiTheme="minorHAnsi" w:hAnsiTheme="minorHAnsi"/>
                <w:szCs w:val="22"/>
              </w:rPr>
              <w:tab/>
              <w:t>Employer Matching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Current Liabilities and Deferred Credits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323326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br w:type="page"/>
      </w:r>
    </w:p>
    <w:p w:rsidR="00920A90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FOOD SERVICE FUND</w:t>
      </w:r>
      <w:r w:rsidR="00E12FED">
        <w:rPr>
          <w:rFonts w:asciiTheme="minorHAnsi" w:hAnsiTheme="minorHAnsi"/>
          <w:b/>
          <w:szCs w:val="22"/>
        </w:rPr>
        <w:t xml:space="preserve">: Balance Sheet </w:t>
      </w:r>
      <w:r w:rsidR="00E12FED" w:rsidRPr="00E12FED">
        <w:rPr>
          <w:rFonts w:asciiTheme="minorHAnsi" w:hAnsiTheme="minorHAnsi"/>
          <w:b/>
          <w:i/>
          <w:szCs w:val="22"/>
        </w:rPr>
        <w:t>continued</w:t>
      </w:r>
    </w:p>
    <w:p w:rsidR="00632D2C" w:rsidRPr="00687D41" w:rsidRDefault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Nonpublic Schools</w:t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June 30, </w:t>
      </w:r>
      <w:r w:rsidR="003F352A">
        <w:rPr>
          <w:rFonts w:asciiTheme="minorHAnsi" w:hAnsiTheme="minorHAnsi"/>
          <w:szCs w:val="22"/>
        </w:rPr>
        <w:t>201</w:t>
      </w:r>
      <w:r w:rsidR="00076999">
        <w:rPr>
          <w:rFonts w:asciiTheme="minorHAnsi" w:hAnsiTheme="minorHAnsi"/>
          <w:szCs w:val="22"/>
        </w:rPr>
        <w:t>9</w:t>
      </w:r>
    </w:p>
    <w:p w:rsidR="00B14010" w:rsidRPr="00E12FED" w:rsidRDefault="00B14010" w:rsidP="00B14010">
      <w:pPr>
        <w:rPr>
          <w:rFonts w:asciiTheme="minorHAnsi" w:hAnsiTheme="minorHAnsi"/>
          <w:b/>
          <w:szCs w:val="22"/>
        </w:rPr>
      </w:pPr>
      <w:r w:rsidRPr="00E12FED">
        <w:rPr>
          <w:rFonts w:asciiTheme="minorHAnsi" w:hAnsiTheme="minorHAnsi"/>
          <w:b/>
          <w:szCs w:val="22"/>
        </w:rPr>
        <w:t xml:space="preserve">School Food Authority:  </w:t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</w:p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268"/>
      </w:tblGrid>
      <w:tr w:rsidR="00920A90" w:rsidRPr="00687D41">
        <w:tc>
          <w:tcPr>
            <w:tcW w:w="730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FOOD SERVICE PROGRAMS</w:t>
            </w:r>
          </w:p>
        </w:tc>
      </w:tr>
      <w:tr w:rsidR="00920A90" w:rsidRP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500</w:t>
            </w:r>
            <w:r w:rsidRPr="00687D41">
              <w:rPr>
                <w:rFonts w:asciiTheme="minorHAnsi" w:hAnsiTheme="minorHAnsi"/>
                <w:szCs w:val="22"/>
              </w:rPr>
              <w:tab/>
              <w:t>Long-Term Liabilities:</w:t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509</w:t>
            </w:r>
            <w:r w:rsidRPr="00687D41">
              <w:rPr>
                <w:rFonts w:asciiTheme="minorHAnsi" w:hAnsiTheme="minorHAnsi"/>
                <w:szCs w:val="22"/>
              </w:rPr>
              <w:tab/>
              <w:t>Other Long-Term Liabilities</w:t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Long-Term Liabilities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CF7500" w:rsidP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7308" w:type="dxa"/>
          </w:tcPr>
          <w:p w:rsidR="00920A90" w:rsidRPr="00687D41" w:rsidRDefault="00930EC6" w:rsidP="00930EC6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Pr="00687D41">
              <w:rPr>
                <w:rFonts w:asciiTheme="minorHAnsi" w:hAnsiTheme="minorHAnsi"/>
                <w:szCs w:val="22"/>
              </w:rPr>
              <w:tab/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7308" w:type="dxa"/>
          </w:tcPr>
          <w:p w:rsidR="00920A90" w:rsidRPr="00687D41" w:rsidRDefault="00920A90" w:rsidP="00093EC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="00930EC6" w:rsidRPr="00687D41">
              <w:rPr>
                <w:rFonts w:asciiTheme="minorHAnsi" w:hAnsiTheme="minorHAnsi"/>
                <w:szCs w:val="22"/>
              </w:rPr>
              <w:t>706</w:t>
            </w:r>
            <w:r w:rsidRPr="00687D41">
              <w:rPr>
                <w:rFonts w:asciiTheme="minorHAnsi" w:hAnsiTheme="minorHAnsi"/>
                <w:szCs w:val="22"/>
              </w:rPr>
              <w:tab/>
            </w:r>
            <w:proofErr w:type="gramStart"/>
            <w:r w:rsidR="00924DA3" w:rsidRPr="00687D41">
              <w:rPr>
                <w:rFonts w:asciiTheme="minorHAnsi" w:hAnsiTheme="minorHAnsi"/>
                <w:szCs w:val="22"/>
              </w:rPr>
              <w:t>Invested  in</w:t>
            </w:r>
            <w:proofErr w:type="gramEnd"/>
            <w:r w:rsidR="00924DA3" w:rsidRPr="00687D41">
              <w:rPr>
                <w:rFonts w:asciiTheme="minorHAnsi" w:hAnsiTheme="minorHAnsi"/>
                <w:szCs w:val="22"/>
              </w:rPr>
              <w:t xml:space="preserve"> Capital Assets, Net of Related Debt </w:t>
            </w:r>
            <w:r w:rsidRPr="00687D41">
              <w:rPr>
                <w:rFonts w:asciiTheme="minorHAnsi" w:hAnsiTheme="minorHAnsi"/>
                <w:szCs w:val="22"/>
              </w:rPr>
              <w:t>__________</w:t>
            </w:r>
          </w:p>
        </w:tc>
        <w:tc>
          <w:tcPr>
            <w:tcW w:w="2268" w:type="dxa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7308" w:type="dxa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707</w:t>
            </w:r>
            <w:r w:rsidRPr="00687D41">
              <w:rPr>
                <w:rFonts w:asciiTheme="minorHAnsi" w:hAnsiTheme="minorHAnsi"/>
                <w:szCs w:val="22"/>
              </w:rPr>
              <w:tab/>
              <w:t>Unreserved Retained Earnings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4DA3" w:rsidRPr="00687D41">
        <w:tc>
          <w:tcPr>
            <w:tcW w:w="7308" w:type="dxa"/>
          </w:tcPr>
          <w:p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E12FED">
              <w:rPr>
                <w:rFonts w:asciiTheme="minorHAnsi" w:hAnsiTheme="minorHAnsi"/>
                <w:szCs w:val="22"/>
              </w:rPr>
              <w:t xml:space="preserve">  </w:t>
            </w:r>
            <w:r w:rsidRPr="00687D41">
              <w:rPr>
                <w:rFonts w:asciiTheme="minorHAnsi" w:hAnsiTheme="minorHAnsi"/>
                <w:szCs w:val="22"/>
              </w:rPr>
              <w:t xml:space="preserve">707.1   Restricted </w:t>
            </w:r>
            <w:proofErr w:type="gramStart"/>
            <w:r w:rsidRPr="00687D41">
              <w:rPr>
                <w:rFonts w:asciiTheme="minorHAnsi" w:hAnsiTheme="minorHAnsi"/>
                <w:szCs w:val="22"/>
              </w:rPr>
              <w:t>Net  Assets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>, Restricted for Permanently Restricted</w:t>
            </w:r>
          </w:p>
          <w:p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             Purposes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4DA3" w:rsidRPr="00687D41" w:rsidRDefault="00924DA3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4DA3" w:rsidRPr="00687D41">
        <w:tc>
          <w:tcPr>
            <w:tcW w:w="7308" w:type="dxa"/>
          </w:tcPr>
          <w:p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E12FED">
              <w:rPr>
                <w:rFonts w:asciiTheme="minorHAnsi" w:hAnsiTheme="minorHAnsi"/>
                <w:szCs w:val="22"/>
              </w:rPr>
              <w:t xml:space="preserve">  </w:t>
            </w:r>
            <w:r w:rsidRPr="00687D41">
              <w:rPr>
                <w:rFonts w:asciiTheme="minorHAnsi" w:hAnsiTheme="minorHAnsi"/>
                <w:szCs w:val="22"/>
              </w:rPr>
              <w:t>707.2   Restricted Net Assets, Restricted for Other Purposes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4DA3" w:rsidRPr="00687D41" w:rsidRDefault="00924DA3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>
        <w:tc>
          <w:tcPr>
            <w:tcW w:w="7308" w:type="dxa"/>
          </w:tcPr>
          <w:p w:rsidR="00920A90" w:rsidRPr="00687D41" w:rsidRDefault="00920A90" w:rsidP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708</w:t>
            </w:r>
            <w:r w:rsidRPr="00687D41">
              <w:rPr>
                <w:rFonts w:asciiTheme="minorHAnsi" w:hAnsiTheme="minorHAnsi"/>
                <w:szCs w:val="22"/>
              </w:rPr>
              <w:tab/>
            </w:r>
            <w:r w:rsidR="00924DA3" w:rsidRPr="00687D41">
              <w:rPr>
                <w:rFonts w:asciiTheme="minorHAnsi" w:hAnsiTheme="minorHAnsi"/>
                <w:szCs w:val="22"/>
              </w:rPr>
              <w:t xml:space="preserve">Unrestricted </w:t>
            </w:r>
            <w:proofErr w:type="gramStart"/>
            <w:r w:rsidR="00924DA3" w:rsidRPr="00687D41">
              <w:rPr>
                <w:rFonts w:asciiTheme="minorHAnsi" w:hAnsiTheme="minorHAnsi"/>
                <w:szCs w:val="22"/>
              </w:rPr>
              <w:t>Net  Assets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>______________________________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Fund Equity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:rsidTr="00E12FED">
        <w:tc>
          <w:tcPr>
            <w:tcW w:w="7308" w:type="dxa"/>
            <w:shd w:val="clear" w:color="auto" w:fill="D9D9D9" w:themeFill="background1" w:themeFillShade="D9"/>
          </w:tcPr>
          <w:p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:rsidR="00920A90" w:rsidRPr="00E12FED" w:rsidRDefault="00920A90">
            <w:pPr>
              <w:rPr>
                <w:rFonts w:asciiTheme="minorHAnsi" w:hAnsiTheme="minorHAnsi"/>
                <w:b/>
                <w:szCs w:val="22"/>
              </w:rPr>
            </w:pPr>
            <w:r w:rsidRPr="00E12FED">
              <w:rPr>
                <w:rFonts w:asciiTheme="minorHAnsi" w:hAnsiTheme="minorHAnsi"/>
                <w:b/>
                <w:szCs w:val="22"/>
              </w:rPr>
              <w:t>TOTAL LIABILITIES AND EQUITY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:rsidR="00920A90" w:rsidRPr="00687D41" w:rsidRDefault="00920A90">
      <w:pPr>
        <w:rPr>
          <w:rFonts w:asciiTheme="minorHAnsi" w:hAnsiTheme="minorHAnsi"/>
          <w:szCs w:val="22"/>
        </w:rPr>
      </w:pPr>
    </w:p>
    <w:p w:rsidR="000C2A7B" w:rsidRPr="00687D41" w:rsidRDefault="000C2A7B" w:rsidP="00A92C0E">
      <w:pPr>
        <w:rPr>
          <w:rFonts w:asciiTheme="minorHAnsi" w:hAnsiTheme="minorHAnsi"/>
          <w:szCs w:val="22"/>
        </w:rPr>
      </w:pPr>
    </w:p>
    <w:p w:rsidR="00FC4BFA" w:rsidRPr="00687D41" w:rsidRDefault="0047556B" w:rsidP="0047556B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687D4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C2A7B" w:rsidRPr="00687D41" w:rsidRDefault="000C2A7B" w:rsidP="006B6DBE">
      <w:pPr>
        <w:jc w:val="center"/>
        <w:rPr>
          <w:rFonts w:asciiTheme="minorHAnsi" w:hAnsiTheme="minorHAnsi" w:cs="Arial"/>
          <w:szCs w:val="22"/>
        </w:rPr>
      </w:pPr>
    </w:p>
    <w:sectPr w:rsidR="000C2A7B" w:rsidRPr="00687D41" w:rsidSect="00687D41">
      <w:headerReference w:type="default" r:id="rId9"/>
      <w:footerReference w:type="default" r:id="rId10"/>
      <w:pgSz w:w="12240" w:h="15840" w:code="1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6B" w:rsidRDefault="00F2326B" w:rsidP="00B43579">
      <w:r>
        <w:separator/>
      </w:r>
    </w:p>
  </w:endnote>
  <w:endnote w:type="continuationSeparator" w:id="0">
    <w:p w:rsidR="00F2326B" w:rsidRDefault="00F2326B" w:rsidP="00B4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394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FED" w:rsidRDefault="00E12F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6B" w:rsidRDefault="00F2326B" w:rsidP="00B43579">
      <w:r>
        <w:separator/>
      </w:r>
    </w:p>
  </w:footnote>
  <w:footnote w:type="continuationSeparator" w:id="0">
    <w:p w:rsidR="00F2326B" w:rsidRDefault="00F2326B" w:rsidP="00B4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E6" w:rsidRPr="00A30CE6" w:rsidRDefault="00A30CE6" w:rsidP="00A30CE6">
    <w:pPr>
      <w:jc w:val="center"/>
      <w:rPr>
        <w:rFonts w:asciiTheme="minorHAnsi" w:hAnsiTheme="minorHAnsi"/>
        <w:b/>
        <w:szCs w:val="22"/>
      </w:rPr>
    </w:pPr>
    <w:r w:rsidRPr="00687D41">
      <w:rPr>
        <w:rFonts w:asciiTheme="minorHAnsi" w:hAnsiTheme="minorHAnsi"/>
        <w:b/>
        <w:szCs w:val="22"/>
      </w:rPr>
      <w:t>ANNUAL FINANCIAL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418"/>
    <w:multiLevelType w:val="hybridMultilevel"/>
    <w:tmpl w:val="0CE4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5D4"/>
    <w:multiLevelType w:val="hybridMultilevel"/>
    <w:tmpl w:val="2A4C167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0A8958E5"/>
    <w:multiLevelType w:val="hybridMultilevel"/>
    <w:tmpl w:val="4092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1006"/>
    <w:multiLevelType w:val="hybridMultilevel"/>
    <w:tmpl w:val="C6AC4B3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1134379F"/>
    <w:multiLevelType w:val="hybridMultilevel"/>
    <w:tmpl w:val="0C1AC53E"/>
    <w:lvl w:ilvl="0" w:tplc="86CEF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A34FA"/>
    <w:multiLevelType w:val="hybridMultilevel"/>
    <w:tmpl w:val="C3B0D71E"/>
    <w:lvl w:ilvl="0" w:tplc="44BA1A0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F189AC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A61D50"/>
    <w:multiLevelType w:val="hybridMultilevel"/>
    <w:tmpl w:val="8EE8B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F6C89"/>
    <w:multiLevelType w:val="hybridMultilevel"/>
    <w:tmpl w:val="2C1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4DB3"/>
    <w:multiLevelType w:val="hybridMultilevel"/>
    <w:tmpl w:val="38C4316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9B74FB"/>
    <w:multiLevelType w:val="hybridMultilevel"/>
    <w:tmpl w:val="26F2780C"/>
    <w:lvl w:ilvl="0" w:tplc="B96866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24DA0"/>
    <w:multiLevelType w:val="hybridMultilevel"/>
    <w:tmpl w:val="83C20EAE"/>
    <w:lvl w:ilvl="0" w:tplc="1124DB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33E8"/>
    <w:multiLevelType w:val="hybridMultilevel"/>
    <w:tmpl w:val="26446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7C0F"/>
    <w:multiLevelType w:val="hybridMultilevel"/>
    <w:tmpl w:val="387429E0"/>
    <w:lvl w:ilvl="0" w:tplc="7786EA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06B22B1"/>
    <w:multiLevelType w:val="hybridMultilevel"/>
    <w:tmpl w:val="6D56FB54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F6604"/>
    <w:multiLevelType w:val="hybridMultilevel"/>
    <w:tmpl w:val="A6B04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CF06E6"/>
    <w:multiLevelType w:val="hybridMultilevel"/>
    <w:tmpl w:val="CB0E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9E"/>
    <w:multiLevelType w:val="hybridMultilevel"/>
    <w:tmpl w:val="BD04DF50"/>
    <w:lvl w:ilvl="0" w:tplc="11BE05D2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E4E53"/>
    <w:multiLevelType w:val="hybridMultilevel"/>
    <w:tmpl w:val="CFA8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3F48"/>
    <w:multiLevelType w:val="hybridMultilevel"/>
    <w:tmpl w:val="BD7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6209C"/>
    <w:multiLevelType w:val="hybridMultilevel"/>
    <w:tmpl w:val="935A5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913EB"/>
    <w:multiLevelType w:val="hybridMultilevel"/>
    <w:tmpl w:val="E0D864F2"/>
    <w:lvl w:ilvl="0" w:tplc="120A616C">
      <w:start w:val="1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94592"/>
    <w:multiLevelType w:val="hybridMultilevel"/>
    <w:tmpl w:val="728492B4"/>
    <w:lvl w:ilvl="0" w:tplc="534C0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E5741F"/>
    <w:multiLevelType w:val="hybridMultilevel"/>
    <w:tmpl w:val="27984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7D0A"/>
    <w:multiLevelType w:val="hybridMultilevel"/>
    <w:tmpl w:val="7C0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77167"/>
    <w:multiLevelType w:val="hybridMultilevel"/>
    <w:tmpl w:val="BBE013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DA6AD7"/>
    <w:multiLevelType w:val="hybridMultilevel"/>
    <w:tmpl w:val="2D2436B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60009EA"/>
    <w:multiLevelType w:val="hybridMultilevel"/>
    <w:tmpl w:val="39CA8E02"/>
    <w:lvl w:ilvl="0" w:tplc="04090019">
      <w:start w:val="1"/>
      <w:numFmt w:val="low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9623C69"/>
    <w:multiLevelType w:val="hybridMultilevel"/>
    <w:tmpl w:val="06262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D06DA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E0C"/>
    <w:multiLevelType w:val="singleLevel"/>
    <w:tmpl w:val="19424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1910A2"/>
    <w:multiLevelType w:val="hybridMultilevel"/>
    <w:tmpl w:val="ABF8B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821E2"/>
    <w:multiLevelType w:val="hybridMultilevel"/>
    <w:tmpl w:val="7F9E357A"/>
    <w:lvl w:ilvl="0" w:tplc="238054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3CF3F69"/>
    <w:multiLevelType w:val="hybridMultilevel"/>
    <w:tmpl w:val="E258C7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13C5962"/>
    <w:multiLevelType w:val="hybridMultilevel"/>
    <w:tmpl w:val="87B0F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F12F8"/>
    <w:multiLevelType w:val="hybridMultilevel"/>
    <w:tmpl w:val="D7846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AE5EEA"/>
    <w:multiLevelType w:val="hybridMultilevel"/>
    <w:tmpl w:val="444435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42E5"/>
    <w:multiLevelType w:val="hybridMultilevel"/>
    <w:tmpl w:val="B282C6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4690A6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C0BC2"/>
    <w:multiLevelType w:val="hybridMultilevel"/>
    <w:tmpl w:val="74E87016"/>
    <w:lvl w:ilvl="0" w:tplc="64B85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A7752B"/>
    <w:multiLevelType w:val="hybridMultilevel"/>
    <w:tmpl w:val="8E82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37"/>
  </w:num>
  <w:num w:numId="5">
    <w:abstractNumId w:val="31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35"/>
  </w:num>
  <w:num w:numId="11">
    <w:abstractNumId w:val="36"/>
  </w:num>
  <w:num w:numId="12">
    <w:abstractNumId w:val="34"/>
  </w:num>
  <w:num w:numId="13">
    <w:abstractNumId w:val="29"/>
  </w:num>
  <w:num w:numId="14">
    <w:abstractNumId w:val="20"/>
  </w:num>
  <w:num w:numId="15">
    <w:abstractNumId w:val="15"/>
  </w:num>
  <w:num w:numId="16">
    <w:abstractNumId w:val="0"/>
  </w:num>
  <w:num w:numId="17">
    <w:abstractNumId w:val="16"/>
  </w:num>
  <w:num w:numId="18">
    <w:abstractNumId w:val="0"/>
  </w:num>
  <w:num w:numId="19">
    <w:abstractNumId w:val="14"/>
  </w:num>
  <w:num w:numId="20">
    <w:abstractNumId w:val="3"/>
  </w:num>
  <w:num w:numId="21">
    <w:abstractNumId w:val="19"/>
  </w:num>
  <w:num w:numId="22">
    <w:abstractNumId w:val="33"/>
  </w:num>
  <w:num w:numId="23">
    <w:abstractNumId w:val="12"/>
  </w:num>
  <w:num w:numId="24">
    <w:abstractNumId w:val="5"/>
  </w:num>
  <w:num w:numId="25">
    <w:abstractNumId w:val="13"/>
  </w:num>
  <w:num w:numId="26">
    <w:abstractNumId w:val="6"/>
  </w:num>
  <w:num w:numId="27">
    <w:abstractNumId w:val="18"/>
  </w:num>
  <w:num w:numId="28">
    <w:abstractNumId w:val="22"/>
  </w:num>
  <w:num w:numId="29">
    <w:abstractNumId w:val="17"/>
  </w:num>
  <w:num w:numId="30">
    <w:abstractNumId w:val="23"/>
  </w:num>
  <w:num w:numId="31">
    <w:abstractNumId w:val="32"/>
  </w:num>
  <w:num w:numId="32">
    <w:abstractNumId w:val="8"/>
  </w:num>
  <w:num w:numId="33">
    <w:abstractNumId w:val="27"/>
  </w:num>
  <w:num w:numId="34">
    <w:abstractNumId w:val="24"/>
  </w:num>
  <w:num w:numId="35">
    <w:abstractNumId w:val="25"/>
  </w:num>
  <w:num w:numId="36">
    <w:abstractNumId w:val="26"/>
  </w:num>
  <w:num w:numId="37">
    <w:abstractNumId w:val="11"/>
  </w:num>
  <w:num w:numId="38">
    <w:abstractNumId w:val="30"/>
  </w:num>
  <w:num w:numId="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79"/>
    <w:rsid w:val="00012B2C"/>
    <w:rsid w:val="0002112E"/>
    <w:rsid w:val="000212F0"/>
    <w:rsid w:val="0002242B"/>
    <w:rsid w:val="00025640"/>
    <w:rsid w:val="00033BE5"/>
    <w:rsid w:val="0004282D"/>
    <w:rsid w:val="00050513"/>
    <w:rsid w:val="00051201"/>
    <w:rsid w:val="000520AF"/>
    <w:rsid w:val="00053B75"/>
    <w:rsid w:val="000635B4"/>
    <w:rsid w:val="00074A1C"/>
    <w:rsid w:val="00076836"/>
    <w:rsid w:val="00076999"/>
    <w:rsid w:val="00077C6D"/>
    <w:rsid w:val="00087376"/>
    <w:rsid w:val="000923FC"/>
    <w:rsid w:val="00093EC3"/>
    <w:rsid w:val="00094EB7"/>
    <w:rsid w:val="000A1122"/>
    <w:rsid w:val="000B39C4"/>
    <w:rsid w:val="000B508B"/>
    <w:rsid w:val="000C2A7B"/>
    <w:rsid w:val="000C4F86"/>
    <w:rsid w:val="000C582B"/>
    <w:rsid w:val="000D72B9"/>
    <w:rsid w:val="000D7DC6"/>
    <w:rsid w:val="000D7DF3"/>
    <w:rsid w:val="000E1730"/>
    <w:rsid w:val="000E4B6F"/>
    <w:rsid w:val="000F0A9C"/>
    <w:rsid w:val="000F2121"/>
    <w:rsid w:val="000F475A"/>
    <w:rsid w:val="00101474"/>
    <w:rsid w:val="001104A2"/>
    <w:rsid w:val="001114CF"/>
    <w:rsid w:val="0011418B"/>
    <w:rsid w:val="001141E6"/>
    <w:rsid w:val="00120B02"/>
    <w:rsid w:val="00127FAD"/>
    <w:rsid w:val="001302C4"/>
    <w:rsid w:val="00133A6C"/>
    <w:rsid w:val="00134415"/>
    <w:rsid w:val="00136E53"/>
    <w:rsid w:val="001446EF"/>
    <w:rsid w:val="001451DE"/>
    <w:rsid w:val="00145970"/>
    <w:rsid w:val="001467D6"/>
    <w:rsid w:val="00151F5F"/>
    <w:rsid w:val="00167083"/>
    <w:rsid w:val="0017268E"/>
    <w:rsid w:val="001730DD"/>
    <w:rsid w:val="0017665B"/>
    <w:rsid w:val="00181840"/>
    <w:rsid w:val="001B229C"/>
    <w:rsid w:val="001D18AC"/>
    <w:rsid w:val="001F0019"/>
    <w:rsid w:val="001F1047"/>
    <w:rsid w:val="00203D6F"/>
    <w:rsid w:val="0020428A"/>
    <w:rsid w:val="00206698"/>
    <w:rsid w:val="00213591"/>
    <w:rsid w:val="00214FE9"/>
    <w:rsid w:val="002210FF"/>
    <w:rsid w:val="00232342"/>
    <w:rsid w:val="0024361F"/>
    <w:rsid w:val="00245428"/>
    <w:rsid w:val="00260A0D"/>
    <w:rsid w:val="002613B1"/>
    <w:rsid w:val="002631F3"/>
    <w:rsid w:val="00264EB7"/>
    <w:rsid w:val="00271FAE"/>
    <w:rsid w:val="00283BF6"/>
    <w:rsid w:val="00284540"/>
    <w:rsid w:val="0029694F"/>
    <w:rsid w:val="002A04F9"/>
    <w:rsid w:val="002A0D73"/>
    <w:rsid w:val="002B67CA"/>
    <w:rsid w:val="002B77A5"/>
    <w:rsid w:val="002D5784"/>
    <w:rsid w:val="002D7325"/>
    <w:rsid w:val="002E1460"/>
    <w:rsid w:val="002E7288"/>
    <w:rsid w:val="002E79DC"/>
    <w:rsid w:val="002F1A74"/>
    <w:rsid w:val="00303037"/>
    <w:rsid w:val="00306EA6"/>
    <w:rsid w:val="00313C65"/>
    <w:rsid w:val="00321737"/>
    <w:rsid w:val="00323326"/>
    <w:rsid w:val="00323DAF"/>
    <w:rsid w:val="00354D0A"/>
    <w:rsid w:val="0037111B"/>
    <w:rsid w:val="0038084E"/>
    <w:rsid w:val="003862E8"/>
    <w:rsid w:val="00387EE0"/>
    <w:rsid w:val="003921BF"/>
    <w:rsid w:val="00395FB9"/>
    <w:rsid w:val="003A092E"/>
    <w:rsid w:val="003A24AC"/>
    <w:rsid w:val="003A527F"/>
    <w:rsid w:val="003A673D"/>
    <w:rsid w:val="003C219F"/>
    <w:rsid w:val="003D2238"/>
    <w:rsid w:val="003D2E5E"/>
    <w:rsid w:val="003D537F"/>
    <w:rsid w:val="003D5F2F"/>
    <w:rsid w:val="003E19DF"/>
    <w:rsid w:val="003E457D"/>
    <w:rsid w:val="003E7468"/>
    <w:rsid w:val="003F0C92"/>
    <w:rsid w:val="003F352A"/>
    <w:rsid w:val="003F6FF0"/>
    <w:rsid w:val="00414DF1"/>
    <w:rsid w:val="00431A3E"/>
    <w:rsid w:val="0044349A"/>
    <w:rsid w:val="00447C9E"/>
    <w:rsid w:val="00450E98"/>
    <w:rsid w:val="00451721"/>
    <w:rsid w:val="00451D5C"/>
    <w:rsid w:val="004563AA"/>
    <w:rsid w:val="00461BAD"/>
    <w:rsid w:val="004720FE"/>
    <w:rsid w:val="004749AE"/>
    <w:rsid w:val="0047556B"/>
    <w:rsid w:val="0047571A"/>
    <w:rsid w:val="004B048C"/>
    <w:rsid w:val="004B11D5"/>
    <w:rsid w:val="004B5B1E"/>
    <w:rsid w:val="004C2286"/>
    <w:rsid w:val="004C3580"/>
    <w:rsid w:val="004C6FC8"/>
    <w:rsid w:val="004D140A"/>
    <w:rsid w:val="004F6876"/>
    <w:rsid w:val="00523D36"/>
    <w:rsid w:val="00532789"/>
    <w:rsid w:val="0053787F"/>
    <w:rsid w:val="00537C50"/>
    <w:rsid w:val="00553546"/>
    <w:rsid w:val="00553651"/>
    <w:rsid w:val="00556287"/>
    <w:rsid w:val="0057727E"/>
    <w:rsid w:val="005804A2"/>
    <w:rsid w:val="00581699"/>
    <w:rsid w:val="00584129"/>
    <w:rsid w:val="005A0BC9"/>
    <w:rsid w:val="005A1D40"/>
    <w:rsid w:val="005A357D"/>
    <w:rsid w:val="005B3B7F"/>
    <w:rsid w:val="005B63E9"/>
    <w:rsid w:val="005B788D"/>
    <w:rsid w:val="005C2EED"/>
    <w:rsid w:val="005C73EB"/>
    <w:rsid w:val="005D7874"/>
    <w:rsid w:val="005E021C"/>
    <w:rsid w:val="005F049D"/>
    <w:rsid w:val="005F38A9"/>
    <w:rsid w:val="005F5C4E"/>
    <w:rsid w:val="006032E5"/>
    <w:rsid w:val="00607705"/>
    <w:rsid w:val="006135FA"/>
    <w:rsid w:val="00615A97"/>
    <w:rsid w:val="00616FBF"/>
    <w:rsid w:val="006255AE"/>
    <w:rsid w:val="00626B37"/>
    <w:rsid w:val="0062706D"/>
    <w:rsid w:val="00632D2C"/>
    <w:rsid w:val="00634759"/>
    <w:rsid w:val="00643960"/>
    <w:rsid w:val="006443DA"/>
    <w:rsid w:val="00646612"/>
    <w:rsid w:val="006468AF"/>
    <w:rsid w:val="00660CBC"/>
    <w:rsid w:val="00662FE2"/>
    <w:rsid w:val="00664D6E"/>
    <w:rsid w:val="006660E6"/>
    <w:rsid w:val="0067079E"/>
    <w:rsid w:val="0067284B"/>
    <w:rsid w:val="00685D5F"/>
    <w:rsid w:val="00687D41"/>
    <w:rsid w:val="0069531C"/>
    <w:rsid w:val="0069624D"/>
    <w:rsid w:val="006A31A6"/>
    <w:rsid w:val="006B6DBE"/>
    <w:rsid w:val="006C05DB"/>
    <w:rsid w:val="006C0FA4"/>
    <w:rsid w:val="006C10D0"/>
    <w:rsid w:val="006C6940"/>
    <w:rsid w:val="006C7769"/>
    <w:rsid w:val="006D4126"/>
    <w:rsid w:val="006D6CB9"/>
    <w:rsid w:val="006E5D66"/>
    <w:rsid w:val="006E7A7A"/>
    <w:rsid w:val="006F3792"/>
    <w:rsid w:val="006F44CF"/>
    <w:rsid w:val="00700794"/>
    <w:rsid w:val="00713CBD"/>
    <w:rsid w:val="00714A9F"/>
    <w:rsid w:val="00724A43"/>
    <w:rsid w:val="0072502B"/>
    <w:rsid w:val="00730F7B"/>
    <w:rsid w:val="007310FA"/>
    <w:rsid w:val="007317F5"/>
    <w:rsid w:val="00737841"/>
    <w:rsid w:val="00750E0B"/>
    <w:rsid w:val="00753AB7"/>
    <w:rsid w:val="007541B5"/>
    <w:rsid w:val="00773DFB"/>
    <w:rsid w:val="00773EB3"/>
    <w:rsid w:val="00774CE8"/>
    <w:rsid w:val="007809BA"/>
    <w:rsid w:val="00783BE4"/>
    <w:rsid w:val="007876FB"/>
    <w:rsid w:val="007A7D8B"/>
    <w:rsid w:val="007C19B7"/>
    <w:rsid w:val="007C4397"/>
    <w:rsid w:val="007C64C4"/>
    <w:rsid w:val="007D0F07"/>
    <w:rsid w:val="007D4EB2"/>
    <w:rsid w:val="007E62B6"/>
    <w:rsid w:val="007E70C1"/>
    <w:rsid w:val="007F5918"/>
    <w:rsid w:val="007F6A70"/>
    <w:rsid w:val="00803B69"/>
    <w:rsid w:val="008061F8"/>
    <w:rsid w:val="0081256E"/>
    <w:rsid w:val="00815502"/>
    <w:rsid w:val="008179EE"/>
    <w:rsid w:val="00824253"/>
    <w:rsid w:val="00827ADE"/>
    <w:rsid w:val="00833E37"/>
    <w:rsid w:val="00837992"/>
    <w:rsid w:val="00840B9A"/>
    <w:rsid w:val="008505BD"/>
    <w:rsid w:val="00852BFB"/>
    <w:rsid w:val="00853E0E"/>
    <w:rsid w:val="008572BA"/>
    <w:rsid w:val="0086580C"/>
    <w:rsid w:val="008662C0"/>
    <w:rsid w:val="00872AF8"/>
    <w:rsid w:val="00877112"/>
    <w:rsid w:val="00887871"/>
    <w:rsid w:val="0089221E"/>
    <w:rsid w:val="008923DC"/>
    <w:rsid w:val="008A51D4"/>
    <w:rsid w:val="008B0866"/>
    <w:rsid w:val="008B5C60"/>
    <w:rsid w:val="008C004A"/>
    <w:rsid w:val="008C0F49"/>
    <w:rsid w:val="008D14C1"/>
    <w:rsid w:val="008D1CB6"/>
    <w:rsid w:val="008D23B0"/>
    <w:rsid w:val="008D30CF"/>
    <w:rsid w:val="008D6F9A"/>
    <w:rsid w:val="008E77B6"/>
    <w:rsid w:val="008F0D05"/>
    <w:rsid w:val="00900147"/>
    <w:rsid w:val="009038FA"/>
    <w:rsid w:val="009157FB"/>
    <w:rsid w:val="009200F0"/>
    <w:rsid w:val="00920A90"/>
    <w:rsid w:val="0092396E"/>
    <w:rsid w:val="00924DA3"/>
    <w:rsid w:val="00930EC6"/>
    <w:rsid w:val="00933BAB"/>
    <w:rsid w:val="00937E29"/>
    <w:rsid w:val="00946110"/>
    <w:rsid w:val="009531BA"/>
    <w:rsid w:val="009614D1"/>
    <w:rsid w:val="00972910"/>
    <w:rsid w:val="00983F0E"/>
    <w:rsid w:val="00990655"/>
    <w:rsid w:val="009A3E9B"/>
    <w:rsid w:val="009A5853"/>
    <w:rsid w:val="009A5C42"/>
    <w:rsid w:val="009B122E"/>
    <w:rsid w:val="009B7964"/>
    <w:rsid w:val="009C223B"/>
    <w:rsid w:val="009D3E2A"/>
    <w:rsid w:val="009D427C"/>
    <w:rsid w:val="009E19B4"/>
    <w:rsid w:val="009E6E9F"/>
    <w:rsid w:val="00A135E5"/>
    <w:rsid w:val="00A15B81"/>
    <w:rsid w:val="00A20E6E"/>
    <w:rsid w:val="00A22A1F"/>
    <w:rsid w:val="00A23944"/>
    <w:rsid w:val="00A24712"/>
    <w:rsid w:val="00A30CE6"/>
    <w:rsid w:val="00A43091"/>
    <w:rsid w:val="00A47D16"/>
    <w:rsid w:val="00A57979"/>
    <w:rsid w:val="00A64B9C"/>
    <w:rsid w:val="00A675C9"/>
    <w:rsid w:val="00A773FE"/>
    <w:rsid w:val="00A818CE"/>
    <w:rsid w:val="00A90A4C"/>
    <w:rsid w:val="00A92524"/>
    <w:rsid w:val="00A92C0E"/>
    <w:rsid w:val="00AC4A16"/>
    <w:rsid w:val="00AC6D3D"/>
    <w:rsid w:val="00AC7494"/>
    <w:rsid w:val="00AD37B9"/>
    <w:rsid w:val="00AE2E5E"/>
    <w:rsid w:val="00AF0B75"/>
    <w:rsid w:val="00AF1D30"/>
    <w:rsid w:val="00AF5E83"/>
    <w:rsid w:val="00B00B59"/>
    <w:rsid w:val="00B01634"/>
    <w:rsid w:val="00B0378E"/>
    <w:rsid w:val="00B063DB"/>
    <w:rsid w:val="00B1192B"/>
    <w:rsid w:val="00B13FD5"/>
    <w:rsid w:val="00B14010"/>
    <w:rsid w:val="00B16420"/>
    <w:rsid w:val="00B2684A"/>
    <w:rsid w:val="00B32A7A"/>
    <w:rsid w:val="00B40FAB"/>
    <w:rsid w:val="00B43579"/>
    <w:rsid w:val="00B50557"/>
    <w:rsid w:val="00B53B7A"/>
    <w:rsid w:val="00B57FDB"/>
    <w:rsid w:val="00B64156"/>
    <w:rsid w:val="00B64D90"/>
    <w:rsid w:val="00B74DD2"/>
    <w:rsid w:val="00B77F4F"/>
    <w:rsid w:val="00B812E8"/>
    <w:rsid w:val="00B82863"/>
    <w:rsid w:val="00B83223"/>
    <w:rsid w:val="00B83696"/>
    <w:rsid w:val="00B85952"/>
    <w:rsid w:val="00B97837"/>
    <w:rsid w:val="00BA5CE0"/>
    <w:rsid w:val="00BA6013"/>
    <w:rsid w:val="00BB5574"/>
    <w:rsid w:val="00BB63D0"/>
    <w:rsid w:val="00BB6B24"/>
    <w:rsid w:val="00BC030F"/>
    <w:rsid w:val="00BC5F1E"/>
    <w:rsid w:val="00BC7A7A"/>
    <w:rsid w:val="00BD43CC"/>
    <w:rsid w:val="00BE263E"/>
    <w:rsid w:val="00BE75E8"/>
    <w:rsid w:val="00C1250F"/>
    <w:rsid w:val="00C13488"/>
    <w:rsid w:val="00C155ED"/>
    <w:rsid w:val="00C16530"/>
    <w:rsid w:val="00C21E6C"/>
    <w:rsid w:val="00C24B5C"/>
    <w:rsid w:val="00C347D3"/>
    <w:rsid w:val="00C37DCD"/>
    <w:rsid w:val="00C43EE3"/>
    <w:rsid w:val="00C4476E"/>
    <w:rsid w:val="00C536D7"/>
    <w:rsid w:val="00C55B7C"/>
    <w:rsid w:val="00C75073"/>
    <w:rsid w:val="00C767A3"/>
    <w:rsid w:val="00C8515E"/>
    <w:rsid w:val="00C912CA"/>
    <w:rsid w:val="00C91AE9"/>
    <w:rsid w:val="00C9243F"/>
    <w:rsid w:val="00C92E16"/>
    <w:rsid w:val="00C97EBE"/>
    <w:rsid w:val="00CA6A14"/>
    <w:rsid w:val="00CB0D38"/>
    <w:rsid w:val="00CB4F0C"/>
    <w:rsid w:val="00CB6F83"/>
    <w:rsid w:val="00CC1ED1"/>
    <w:rsid w:val="00CC3530"/>
    <w:rsid w:val="00CC435D"/>
    <w:rsid w:val="00CC50F2"/>
    <w:rsid w:val="00CC75BF"/>
    <w:rsid w:val="00CE63D1"/>
    <w:rsid w:val="00CF177A"/>
    <w:rsid w:val="00CF2D1A"/>
    <w:rsid w:val="00CF4241"/>
    <w:rsid w:val="00CF43D2"/>
    <w:rsid w:val="00CF7500"/>
    <w:rsid w:val="00D043FC"/>
    <w:rsid w:val="00D056F8"/>
    <w:rsid w:val="00D31A41"/>
    <w:rsid w:val="00D46353"/>
    <w:rsid w:val="00D46F08"/>
    <w:rsid w:val="00D5690E"/>
    <w:rsid w:val="00D57C66"/>
    <w:rsid w:val="00D60B07"/>
    <w:rsid w:val="00D74FA5"/>
    <w:rsid w:val="00D85514"/>
    <w:rsid w:val="00D87681"/>
    <w:rsid w:val="00D95E9B"/>
    <w:rsid w:val="00DA3B73"/>
    <w:rsid w:val="00DB26CD"/>
    <w:rsid w:val="00DB4A78"/>
    <w:rsid w:val="00DC1C1A"/>
    <w:rsid w:val="00DC6B4F"/>
    <w:rsid w:val="00DF1D97"/>
    <w:rsid w:val="00DF2F63"/>
    <w:rsid w:val="00DF3DCA"/>
    <w:rsid w:val="00E07817"/>
    <w:rsid w:val="00E12FED"/>
    <w:rsid w:val="00E219E4"/>
    <w:rsid w:val="00E22519"/>
    <w:rsid w:val="00E22FD9"/>
    <w:rsid w:val="00E32467"/>
    <w:rsid w:val="00E44E80"/>
    <w:rsid w:val="00E46F69"/>
    <w:rsid w:val="00E53220"/>
    <w:rsid w:val="00E54FA5"/>
    <w:rsid w:val="00E558BD"/>
    <w:rsid w:val="00E67C92"/>
    <w:rsid w:val="00E72A3A"/>
    <w:rsid w:val="00E85F59"/>
    <w:rsid w:val="00E87805"/>
    <w:rsid w:val="00E944A1"/>
    <w:rsid w:val="00E95929"/>
    <w:rsid w:val="00EA1CA2"/>
    <w:rsid w:val="00EA452E"/>
    <w:rsid w:val="00EC092A"/>
    <w:rsid w:val="00EC23D4"/>
    <w:rsid w:val="00EC6B10"/>
    <w:rsid w:val="00ED10B9"/>
    <w:rsid w:val="00ED1C61"/>
    <w:rsid w:val="00ED3535"/>
    <w:rsid w:val="00EF3792"/>
    <w:rsid w:val="00F03B57"/>
    <w:rsid w:val="00F07834"/>
    <w:rsid w:val="00F12AC7"/>
    <w:rsid w:val="00F2326B"/>
    <w:rsid w:val="00F33B84"/>
    <w:rsid w:val="00F401CE"/>
    <w:rsid w:val="00F42BE1"/>
    <w:rsid w:val="00F4507E"/>
    <w:rsid w:val="00F550D3"/>
    <w:rsid w:val="00F57C69"/>
    <w:rsid w:val="00F70BF3"/>
    <w:rsid w:val="00F722BD"/>
    <w:rsid w:val="00F72A02"/>
    <w:rsid w:val="00F750C9"/>
    <w:rsid w:val="00F843C9"/>
    <w:rsid w:val="00F86563"/>
    <w:rsid w:val="00F942A1"/>
    <w:rsid w:val="00F95963"/>
    <w:rsid w:val="00FB0F4C"/>
    <w:rsid w:val="00FB5636"/>
    <w:rsid w:val="00FC380F"/>
    <w:rsid w:val="00FC4BFA"/>
    <w:rsid w:val="00FF18A3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4BA71"/>
  <w15:docId w15:val="{FF5CCA40-876D-4CFD-8618-C6C6806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579"/>
    <w:rPr>
      <w:rFonts w:eastAsia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43579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43579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B43579"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link w:val="Heading4Char"/>
    <w:qFormat/>
    <w:rsid w:val="00B43579"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B43579"/>
    <w:pPr>
      <w:keepNext/>
      <w:ind w:left="360" w:right="-60" w:hanging="36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qFormat/>
    <w:rsid w:val="00B43579"/>
    <w:pPr>
      <w:keepNext/>
      <w:ind w:left="360" w:right="-60" w:hanging="360"/>
      <w:jc w:val="center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qFormat/>
    <w:rsid w:val="00B43579"/>
    <w:pPr>
      <w:keepNext/>
      <w:tabs>
        <w:tab w:val="left" w:pos="2160"/>
        <w:tab w:val="left" w:pos="4320"/>
        <w:tab w:val="left" w:pos="5760"/>
        <w:tab w:val="left" w:pos="7920"/>
        <w:tab w:val="left" w:pos="10080"/>
      </w:tabs>
      <w:ind w:right="-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B43579"/>
    <w:pPr>
      <w:keepNext/>
      <w:jc w:val="center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B43579"/>
    <w:pPr>
      <w:keepNext/>
      <w:ind w:right="-60"/>
      <w:outlineLvl w:val="8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link w:val="Heading2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rsid w:val="00B43579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4Char">
    <w:name w:val="Heading 4 Char"/>
    <w:link w:val="Heading4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link w:val="Heading5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link w:val="Heading7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link w:val="Heading8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link w:val="Heading9"/>
    <w:rsid w:val="00B43579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B4357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43579"/>
    <w:rPr>
      <w:rFonts w:eastAsia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B435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43579"/>
    <w:rPr>
      <w:rFonts w:eastAsia="Times New Roman" w:cs="Times New Roman"/>
      <w:sz w:val="22"/>
      <w:szCs w:val="20"/>
    </w:rPr>
  </w:style>
  <w:style w:type="character" w:styleId="PageNumber">
    <w:name w:val="page number"/>
    <w:basedOn w:val="DefaultParagraphFont"/>
    <w:rsid w:val="00B43579"/>
  </w:style>
  <w:style w:type="paragraph" w:styleId="Title">
    <w:name w:val="Title"/>
    <w:basedOn w:val="Normal"/>
    <w:link w:val="TitleChar"/>
    <w:qFormat/>
    <w:rsid w:val="00B43579"/>
    <w:pPr>
      <w:jc w:val="center"/>
    </w:pPr>
    <w:rPr>
      <w:rFonts w:ascii="Times New Roman" w:hAnsi="Times New Roman"/>
      <w:b/>
      <w:u w:val="single"/>
    </w:rPr>
  </w:style>
  <w:style w:type="character" w:customStyle="1" w:styleId="TitleChar">
    <w:name w:val="Title Char"/>
    <w:link w:val="Title"/>
    <w:rsid w:val="00B43579"/>
    <w:rPr>
      <w:rFonts w:ascii="Times New Roman" w:eastAsia="Times New Roman" w:hAnsi="Times New Roman" w:cs="Times New Roman"/>
      <w:b/>
      <w:szCs w:val="20"/>
      <w:u w:val="single"/>
    </w:rPr>
  </w:style>
  <w:style w:type="paragraph" w:styleId="Subtitle">
    <w:name w:val="Subtitle"/>
    <w:basedOn w:val="Normal"/>
    <w:link w:val="SubtitleChar"/>
    <w:qFormat/>
    <w:rsid w:val="00B43579"/>
    <w:rPr>
      <w:rFonts w:ascii="Times New Roman" w:hAnsi="Times New Roman"/>
      <w:i/>
    </w:rPr>
  </w:style>
  <w:style w:type="character" w:customStyle="1" w:styleId="SubtitleChar">
    <w:name w:val="Subtitle Char"/>
    <w:link w:val="Subtitle"/>
    <w:rsid w:val="00B43579"/>
    <w:rPr>
      <w:rFonts w:ascii="Times New Roman" w:eastAsia="Times New Roman" w:hAnsi="Times New Roman" w:cs="Times New Roman"/>
      <w:i/>
      <w:szCs w:val="20"/>
    </w:rPr>
  </w:style>
  <w:style w:type="paragraph" w:styleId="BodyTextIndent">
    <w:name w:val="Body Text Indent"/>
    <w:basedOn w:val="Normal"/>
    <w:link w:val="BodyTextIndentChar"/>
    <w:rsid w:val="00B43579"/>
    <w:pPr>
      <w:ind w:left="360" w:hanging="36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B43579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B43579"/>
    <w:pPr>
      <w:ind w:left="360" w:right="-60" w:hanging="360"/>
    </w:pPr>
    <w:rPr>
      <w:rFonts w:ascii="Times New Roman" w:hAnsi="Times New Roman"/>
      <w:u w:val="single"/>
    </w:rPr>
  </w:style>
  <w:style w:type="paragraph" w:styleId="BodyText2">
    <w:name w:val="Body Text 2"/>
    <w:basedOn w:val="Normal"/>
    <w:link w:val="BodyText2Char"/>
    <w:rsid w:val="00B43579"/>
    <w:pPr>
      <w:tabs>
        <w:tab w:val="left" w:pos="1800"/>
        <w:tab w:val="left" w:pos="2160"/>
        <w:tab w:val="left" w:pos="3780"/>
        <w:tab w:val="left" w:pos="4320"/>
        <w:tab w:val="left" w:pos="4950"/>
        <w:tab w:val="left" w:pos="5760"/>
        <w:tab w:val="left" w:pos="7110"/>
        <w:tab w:val="left" w:pos="7920"/>
        <w:tab w:val="left" w:pos="9540"/>
        <w:tab w:val="left" w:pos="10080"/>
        <w:tab w:val="left" w:pos="10710"/>
      </w:tabs>
      <w:ind w:right="-405"/>
      <w:jc w:val="center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B43579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B43579"/>
    <w:rPr>
      <w:sz w:val="18"/>
    </w:rPr>
  </w:style>
  <w:style w:type="character" w:customStyle="1" w:styleId="BodyTextChar">
    <w:name w:val="Body Text Char"/>
    <w:link w:val="BodyText"/>
    <w:rsid w:val="00B43579"/>
    <w:rPr>
      <w:rFonts w:eastAsia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B43579"/>
    <w:rPr>
      <w:sz w:val="16"/>
    </w:rPr>
  </w:style>
  <w:style w:type="character" w:customStyle="1" w:styleId="BodyText3Char">
    <w:name w:val="Body Text 3 Char"/>
    <w:link w:val="BodyText3"/>
    <w:rsid w:val="00B43579"/>
    <w:rPr>
      <w:rFonts w:eastAsia="Times New Roman" w:cs="Times New Roman"/>
      <w:sz w:val="16"/>
      <w:szCs w:val="20"/>
    </w:rPr>
  </w:style>
  <w:style w:type="paragraph" w:customStyle="1" w:styleId="Document1">
    <w:name w:val="Document 1"/>
    <w:rsid w:val="00B43579"/>
    <w:pPr>
      <w:keepNext/>
      <w:keepLines/>
      <w:widowControl w:val="0"/>
      <w:tabs>
        <w:tab w:val="left" w:pos="-720"/>
      </w:tabs>
      <w:suppressAutoHyphens/>
    </w:pPr>
    <w:rPr>
      <w:rFonts w:ascii="Courier New" w:eastAsia="Times New Roman" w:hAnsi="Courier New"/>
      <w:sz w:val="24"/>
    </w:rPr>
  </w:style>
  <w:style w:type="character" w:customStyle="1" w:styleId="QuickFormat4">
    <w:name w:val="QuickFormat4"/>
    <w:rsid w:val="00B43579"/>
    <w:rPr>
      <w:rFonts w:ascii="Arial" w:hAnsi="Arial"/>
      <w:b/>
      <w:color w:val="000000"/>
      <w:sz w:val="24"/>
    </w:rPr>
  </w:style>
  <w:style w:type="character" w:customStyle="1" w:styleId="QuickFormat1">
    <w:name w:val="QuickFormat1"/>
    <w:rsid w:val="00B43579"/>
    <w:rPr>
      <w:rFonts w:ascii="Arial" w:hAnsi="Arial"/>
      <w:color w:val="000000"/>
      <w:sz w:val="20"/>
    </w:rPr>
  </w:style>
  <w:style w:type="paragraph" w:styleId="DocumentMap">
    <w:name w:val="Document Map"/>
    <w:basedOn w:val="Normal"/>
    <w:link w:val="DocumentMapChar"/>
    <w:semiHidden/>
    <w:rsid w:val="00B4357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B43579"/>
    <w:rPr>
      <w:rFonts w:ascii="Tahoma" w:eastAsia="Times New Roman" w:hAnsi="Tahoma" w:cs="Times New Roman"/>
      <w:sz w:val="22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semiHidden/>
    <w:rsid w:val="00B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435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43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3579"/>
    <w:rPr>
      <w:color w:val="0000FF"/>
      <w:u w:val="single"/>
    </w:rPr>
  </w:style>
  <w:style w:type="character" w:styleId="CommentReference">
    <w:name w:val="annotation reference"/>
    <w:uiPriority w:val="99"/>
    <w:semiHidden/>
    <w:rsid w:val="00B43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3579"/>
    <w:rPr>
      <w:sz w:val="20"/>
    </w:rPr>
  </w:style>
  <w:style w:type="character" w:customStyle="1" w:styleId="CommentTextChar">
    <w:name w:val="Comment Text Char"/>
    <w:link w:val="CommentText"/>
    <w:semiHidden/>
    <w:rsid w:val="00B4357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3579"/>
    <w:rPr>
      <w:b/>
      <w:bCs/>
    </w:rPr>
  </w:style>
  <w:style w:type="character" w:customStyle="1" w:styleId="CommentSubjectChar">
    <w:name w:val="Comment Subject Char"/>
    <w:link w:val="CommentSubject"/>
    <w:semiHidden/>
    <w:rsid w:val="00B43579"/>
    <w:rPr>
      <w:rFonts w:eastAsia="Times New Roman" w:cs="Times New Roman"/>
      <w:b/>
      <w:bCs/>
      <w:sz w:val="20"/>
      <w:szCs w:val="20"/>
    </w:rPr>
  </w:style>
  <w:style w:type="character" w:styleId="FollowedHyperlink">
    <w:name w:val="FollowedHyperlink"/>
    <w:rsid w:val="00B4357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4E80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E5E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D2E5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3D2E5E"/>
    <w:rPr>
      <w:vertAlign w:val="superscript"/>
    </w:rPr>
  </w:style>
  <w:style w:type="paragraph" w:styleId="NoSpacing">
    <w:name w:val="No Spacing"/>
    <w:uiPriority w:val="1"/>
    <w:qFormat/>
    <w:rsid w:val="009C223B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12E8"/>
    <w:pPr>
      <w:ind w:left="288" w:hanging="288"/>
    </w:pPr>
    <w:rPr>
      <w:sz w:val="20"/>
    </w:rPr>
  </w:style>
  <w:style w:type="character" w:customStyle="1" w:styleId="BodyTextIndent2Char">
    <w:name w:val="Body Text Indent 2 Char"/>
    <w:link w:val="BodyTextIndent2"/>
    <w:uiPriority w:val="99"/>
    <w:rsid w:val="00B812E8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45428"/>
    <w:pPr>
      <w:ind w:firstLine="720"/>
    </w:pPr>
    <w:rPr>
      <w:rFonts w:ascii="Calibri" w:hAnsi="Calibri" w:cs="Calibri"/>
    </w:rPr>
  </w:style>
  <w:style w:type="character" w:customStyle="1" w:styleId="BodyTextIndent3Char">
    <w:name w:val="Body Text Indent 3 Char"/>
    <w:link w:val="BodyTextIndent3"/>
    <w:uiPriority w:val="99"/>
    <w:rsid w:val="00245428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B5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ynn.mattheis@state.sd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56AC-C8B0-408C-B225-7985FB3E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6871</CharactersWithSpaces>
  <SharedDoc>false</SharedDoc>
  <HLinks>
    <vt:vector size="192" baseType="variant">
      <vt:variant>
        <vt:i4>5701674</vt:i4>
      </vt:variant>
      <vt:variant>
        <vt:i4>638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635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632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7274577</vt:i4>
      </vt:variant>
      <vt:variant>
        <vt:i4>629</vt:i4>
      </vt:variant>
      <vt:variant>
        <vt:i4>0</vt:i4>
      </vt:variant>
      <vt:variant>
        <vt:i4>5</vt:i4>
      </vt:variant>
      <vt:variant>
        <vt:lpwstr>mailto:phyllis.tomkiewicz@state.sd.us</vt:lpwstr>
      </vt:variant>
      <vt:variant>
        <vt:lpwstr/>
      </vt:variant>
      <vt:variant>
        <vt:i4>131085</vt:i4>
      </vt:variant>
      <vt:variant>
        <vt:i4>626</vt:i4>
      </vt:variant>
      <vt:variant>
        <vt:i4>0</vt:i4>
      </vt:variant>
      <vt:variant>
        <vt:i4>5</vt:i4>
      </vt:variant>
      <vt:variant>
        <vt:lpwstr>http://doe.sd.gov/cans/nslp.aspx</vt:lpwstr>
      </vt:variant>
      <vt:variant>
        <vt:lpwstr/>
      </vt:variant>
      <vt:variant>
        <vt:i4>5701674</vt:i4>
      </vt:variant>
      <vt:variant>
        <vt:i4>623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620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617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575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572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569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517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514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511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371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368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365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356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  <vt:variant>
        <vt:i4>5701674</vt:i4>
      </vt:variant>
      <vt:variant>
        <vt:i4>353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350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347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193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187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181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  <vt:variant>
        <vt:i4>5701674</vt:i4>
      </vt:variant>
      <vt:variant>
        <vt:i4>178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175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172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15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0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Schuurmans, Jean</dc:creator>
  <cp:lastModifiedBy>Mattheis, Jacquelynn</cp:lastModifiedBy>
  <cp:revision>3</cp:revision>
  <cp:lastPrinted>2015-05-08T13:49:00Z</cp:lastPrinted>
  <dcterms:created xsi:type="dcterms:W3CDTF">2019-07-01T13:41:00Z</dcterms:created>
  <dcterms:modified xsi:type="dcterms:W3CDTF">2019-07-01T13:41:00Z</dcterms:modified>
</cp:coreProperties>
</file>