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09B4" w:rsidRDefault="008D440F">
      <w:pPr>
        <w:jc w:val="center"/>
      </w:pPr>
      <w:r>
        <w:rPr>
          <w:b/>
          <w:sz w:val="24"/>
          <w:szCs w:val="24"/>
        </w:rPr>
        <w:t>SD Social Studies State Standards Disaggregated Template</w:t>
      </w:r>
    </w:p>
    <w:p w:rsidR="00F409B4" w:rsidRDefault="00F409B4"/>
    <w:tbl>
      <w:tblPr>
        <w:tblStyle w:val="a"/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650"/>
      </w:tblGrid>
      <w:tr w:rsidR="008D440F" w:rsidTr="00577DA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68481C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68481C">
            <w:pPr>
              <w:widowControl w:val="0"/>
              <w:spacing w:line="240" w:lineRule="auto"/>
            </w:pPr>
            <w:r>
              <w:t>Grade 2</w:t>
            </w:r>
            <w:bookmarkStart w:id="0" w:name="_GoBack"/>
            <w:bookmarkEnd w:id="0"/>
          </w:p>
        </w:tc>
      </w:tr>
      <w:tr w:rsidR="008D440F" w:rsidTr="00577DA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68481C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68481C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8D440F" w:rsidTr="00577DA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68481C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 w:rsidP="008D440F">
            <w:pPr>
              <w:widowControl w:val="0"/>
              <w:spacing w:line="240" w:lineRule="auto"/>
            </w:pPr>
            <w:r w:rsidRPr="00991939">
              <w:t>G.1</w:t>
            </w:r>
            <w:r>
              <w:rPr>
                <w:b/>
              </w:rPr>
              <w:t xml:space="preserve"> </w:t>
            </w:r>
            <w:r>
              <w:t>Students will apply geospatial resources, including data sources and geographic tools to generate, interpret, and analyze information.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D440F" w:rsidTr="00577DA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440F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8D440F" w:rsidRDefault="00B63BBA" w:rsidP="0068481C">
            <w:pPr>
              <w:widowControl w:val="0"/>
              <w:spacing w:line="240" w:lineRule="auto"/>
            </w:pPr>
            <w:r>
              <w:rPr>
                <w:b/>
              </w:rPr>
              <w:t>2. G.1.</w:t>
            </w:r>
            <w:r w:rsidRPr="00624E0F">
              <w:rPr>
                <w:b/>
              </w:rPr>
              <w:t>2</w:t>
            </w:r>
            <w:r w:rsidR="008D440F" w:rsidRPr="00624E0F">
              <w:rPr>
                <w:b/>
              </w:rPr>
              <w:t xml:space="preserve"> Explain how local communities are part of a larger region.</w:t>
            </w:r>
          </w:p>
        </w:tc>
      </w:tr>
    </w:tbl>
    <w:p w:rsidR="00F409B4" w:rsidRDefault="00F409B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409B4" w:rsidTr="00577DA4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F409B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</w:pPr>
            <w:r>
              <w:t>I can explain how my community is part of a larger region.</w:t>
            </w:r>
          </w:p>
        </w:tc>
      </w:tr>
    </w:tbl>
    <w:p w:rsidR="00F409B4" w:rsidRDefault="00F409B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409B4" w:rsidTr="00577DA4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F409B4" w:rsidRDefault="008D440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F409B4" w:rsidRDefault="008D440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F409B4" w:rsidRDefault="008D440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F409B4" w:rsidRDefault="008D440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F409B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community</w:t>
            </w:r>
          </w:p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region</w:t>
            </w:r>
          </w:p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city</w:t>
            </w:r>
          </w:p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state</w:t>
            </w:r>
          </w:p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country</w:t>
            </w:r>
          </w:p>
          <w:p w:rsidR="00F409B4" w:rsidRDefault="008D44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continent </w:t>
            </w:r>
          </w:p>
          <w:p w:rsidR="00F409B4" w:rsidRDefault="00F409B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</w:pPr>
            <w:r>
              <w:t>Their community is one small part of their town, state, and country.</w:t>
            </w:r>
          </w:p>
          <w:p w:rsidR="00F409B4" w:rsidRDefault="00F409B4">
            <w:pPr>
              <w:widowControl w:val="0"/>
              <w:spacing w:line="240" w:lineRule="auto"/>
            </w:pPr>
          </w:p>
          <w:p w:rsidR="00F409B4" w:rsidRDefault="008D440F">
            <w:pPr>
              <w:widowControl w:val="0"/>
              <w:spacing w:line="240" w:lineRule="auto"/>
            </w:pPr>
            <w:r>
              <w:t>There is a larger area outside of their small community that their community could contribute to.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</w:pPr>
            <w:r>
              <w:t xml:space="preserve">Identify the community where they live.  </w:t>
            </w:r>
          </w:p>
          <w:p w:rsidR="00F409B4" w:rsidRDefault="00F409B4">
            <w:pPr>
              <w:widowControl w:val="0"/>
              <w:spacing w:line="240" w:lineRule="auto"/>
            </w:pPr>
          </w:p>
          <w:p w:rsidR="00F409B4" w:rsidRDefault="008D440F">
            <w:pPr>
              <w:widowControl w:val="0"/>
              <w:spacing w:line="240" w:lineRule="auto"/>
            </w:pPr>
            <w:r>
              <w:t xml:space="preserve">Explain how their community is affected by their state. </w:t>
            </w:r>
          </w:p>
          <w:p w:rsidR="00F409B4" w:rsidRDefault="00F409B4">
            <w:pPr>
              <w:widowControl w:val="0"/>
              <w:spacing w:line="240" w:lineRule="auto"/>
            </w:pPr>
          </w:p>
        </w:tc>
      </w:tr>
    </w:tbl>
    <w:p w:rsidR="00F409B4" w:rsidRDefault="00F409B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F409B4" w:rsidTr="00577DA4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1160B6" w:rsidTr="001160B6">
        <w:tc>
          <w:tcPr>
            <w:tcW w:w="9370" w:type="dxa"/>
            <w:gridSpan w:val="2"/>
            <w:tcBorders>
              <w:top w:val="single" w:sz="8" w:space="0" w:color="980000"/>
              <w:left w:val="single" w:sz="8" w:space="0" w:color="980000"/>
              <w:bottom w:val="single" w:sz="8" w:space="0" w:color="980000"/>
              <w:right w:val="single" w:sz="8" w:space="0" w:color="98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0B6" w:rsidRPr="008D440F" w:rsidRDefault="001160B6">
            <w:pPr>
              <w:widowControl w:val="0"/>
              <w:spacing w:line="240" w:lineRule="auto"/>
              <w:rPr>
                <w:u w:val="single"/>
              </w:rPr>
            </w:pPr>
            <w:r w:rsidRPr="008D440F">
              <w:rPr>
                <w:b/>
                <w:u w:val="single"/>
              </w:rPr>
              <w:t>Constructing Compelling Questions</w:t>
            </w:r>
          </w:p>
          <w:p w:rsidR="001160B6" w:rsidRPr="008D440F" w:rsidRDefault="001160B6">
            <w:pPr>
              <w:widowControl w:val="0"/>
              <w:spacing w:line="240" w:lineRule="auto"/>
            </w:pPr>
            <w:r w:rsidRPr="008D440F">
              <w:rPr>
                <w:b/>
              </w:rPr>
              <w:t>D1.1.K-2</w:t>
            </w:r>
            <w:r w:rsidRPr="008D440F">
              <w:t>. Explain why the compelling question is important to the student.</w:t>
            </w:r>
          </w:p>
          <w:p w:rsidR="001160B6" w:rsidRDefault="001160B6">
            <w:pPr>
              <w:widowControl w:val="0"/>
              <w:spacing w:line="240" w:lineRule="auto"/>
            </w:pPr>
            <w:r w:rsidRPr="008D440F">
              <w:rPr>
                <w:b/>
              </w:rPr>
              <w:t>D1.5.K-2</w:t>
            </w:r>
            <w:r w:rsidRPr="008D440F">
              <w:t>. Determine the kinds of sources that will be helpful in answering compelling and supporting questions.</w:t>
            </w:r>
          </w:p>
        </w:tc>
      </w:tr>
    </w:tbl>
    <w:p w:rsidR="00F409B4" w:rsidRDefault="00F409B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0"/>
        <w:gridCol w:w="6470"/>
      </w:tblGrid>
      <w:tr w:rsidR="00F409B4" w:rsidTr="00577DA4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F409B4" w:rsidTr="008D440F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F409B4" w:rsidTr="008D440F">
        <w:tc>
          <w:tcPr>
            <w:tcW w:w="28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409B4" w:rsidRDefault="00624E0F" w:rsidP="008D440F">
            <w:pPr>
              <w:widowControl w:val="0"/>
              <w:spacing w:line="240" w:lineRule="auto"/>
              <w:jc w:val="center"/>
            </w:pPr>
            <w:hyperlink r:id="rId6">
              <w:r w:rsidR="008D440F">
                <w:rPr>
                  <w:color w:val="1155CC"/>
                  <w:sz w:val="24"/>
                  <w:szCs w:val="24"/>
                  <w:u w:val="single"/>
                </w:rPr>
                <w:t>OSEU 1</w:t>
              </w:r>
            </w:hyperlink>
          </w:p>
          <w:p w:rsidR="00F409B4" w:rsidRDefault="00F409B4" w:rsidP="008D440F">
            <w:pPr>
              <w:widowControl w:val="0"/>
              <w:spacing w:line="240" w:lineRule="auto"/>
              <w:jc w:val="center"/>
            </w:pPr>
          </w:p>
        </w:tc>
        <w:tc>
          <w:tcPr>
            <w:tcW w:w="6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9B4" w:rsidRDefault="008D44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different tribes of Oceti Sakowin are spread throughout the nine reservations.</w:t>
            </w:r>
          </w:p>
        </w:tc>
      </w:tr>
    </w:tbl>
    <w:p w:rsidR="00F409B4" w:rsidRDefault="00F409B4"/>
    <w:sectPr w:rsidR="00F409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05ED6"/>
    <w:multiLevelType w:val="multilevel"/>
    <w:tmpl w:val="F412E2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C297AAD"/>
    <w:multiLevelType w:val="multilevel"/>
    <w:tmpl w:val="09706C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09B4"/>
    <w:rsid w:val="000E0ADC"/>
    <w:rsid w:val="001160B6"/>
    <w:rsid w:val="00577DA4"/>
    <w:rsid w:val="00624E0F"/>
    <w:rsid w:val="00820367"/>
    <w:rsid w:val="008D440F"/>
    <w:rsid w:val="00991939"/>
    <w:rsid w:val="00B63BBA"/>
    <w:rsid w:val="00F4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akotaproject.org/oceti-sakowin-essential-understanding-o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1237</Characters>
  <Application>Microsoft Office Word</Application>
  <DocSecurity>0</DocSecurity>
  <Lines>10</Lines>
  <Paragraphs>2</Paragraphs>
  <ScaleCrop>false</ScaleCrop>
  <Company>State of South Dakota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9</cp:revision>
  <dcterms:created xsi:type="dcterms:W3CDTF">2015-09-17T19:49:00Z</dcterms:created>
  <dcterms:modified xsi:type="dcterms:W3CDTF">2015-10-06T17:21:00Z</dcterms:modified>
</cp:coreProperties>
</file>