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Style w:val="a"/>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740"/>
      </w:tblGrid>
      <w:tr w:rsidR="00CD7D5C" w:rsidTr="00CD7D5C">
        <w:tc>
          <w:tcPr>
            <w:tcW w:w="1630" w:type="dxa"/>
            <w:shd w:val="clear" w:color="auto" w:fill="D99594" w:themeFill="accent2" w:themeFillTint="99"/>
            <w:tcMar>
              <w:top w:w="100" w:type="dxa"/>
              <w:left w:w="100" w:type="dxa"/>
              <w:bottom w:w="100" w:type="dxa"/>
              <w:right w:w="100" w:type="dxa"/>
            </w:tcMar>
          </w:tcPr>
          <w:p w:rsidR="00CD7D5C" w:rsidRDefault="00CD7D5C" w:rsidP="0037443D">
            <w:pPr>
              <w:widowControl w:val="0"/>
              <w:spacing w:line="240" w:lineRule="auto"/>
            </w:pPr>
            <w:r>
              <w:rPr>
                <w:b/>
              </w:rPr>
              <w:t>Grade Level:</w:t>
            </w:r>
          </w:p>
        </w:tc>
        <w:tc>
          <w:tcPr>
            <w:tcW w:w="7740" w:type="dxa"/>
            <w:tcMar>
              <w:top w:w="100" w:type="dxa"/>
              <w:left w:w="100" w:type="dxa"/>
              <w:bottom w:w="100" w:type="dxa"/>
              <w:right w:w="100" w:type="dxa"/>
            </w:tcMar>
          </w:tcPr>
          <w:p w:rsidR="00CD7D5C" w:rsidRDefault="00CD7D5C" w:rsidP="0037443D">
            <w:pPr>
              <w:widowControl w:val="0"/>
              <w:spacing w:line="240" w:lineRule="auto"/>
            </w:pPr>
            <w:r>
              <w:t>High School</w:t>
            </w:r>
          </w:p>
        </w:tc>
      </w:tr>
      <w:tr w:rsidR="00CD7D5C" w:rsidTr="00CD7D5C">
        <w:tc>
          <w:tcPr>
            <w:tcW w:w="1630" w:type="dxa"/>
            <w:shd w:val="clear" w:color="auto" w:fill="D99594" w:themeFill="accent2" w:themeFillTint="99"/>
            <w:tcMar>
              <w:top w:w="100" w:type="dxa"/>
              <w:left w:w="100" w:type="dxa"/>
              <w:bottom w:w="100" w:type="dxa"/>
              <w:right w:w="100" w:type="dxa"/>
            </w:tcMar>
          </w:tcPr>
          <w:p w:rsidR="00CD7D5C" w:rsidRDefault="00CD7D5C" w:rsidP="0037443D">
            <w:pPr>
              <w:widowControl w:val="0"/>
              <w:spacing w:line="240" w:lineRule="auto"/>
            </w:pPr>
            <w:r>
              <w:rPr>
                <w:b/>
              </w:rPr>
              <w:t>Subject:</w:t>
            </w:r>
          </w:p>
        </w:tc>
        <w:tc>
          <w:tcPr>
            <w:tcW w:w="7740" w:type="dxa"/>
            <w:tcMar>
              <w:top w:w="100" w:type="dxa"/>
              <w:left w:w="100" w:type="dxa"/>
              <w:bottom w:w="100" w:type="dxa"/>
              <w:right w:w="100" w:type="dxa"/>
            </w:tcMar>
          </w:tcPr>
          <w:p w:rsidR="00CD7D5C" w:rsidRDefault="00CD7D5C" w:rsidP="0037443D">
            <w:pPr>
              <w:widowControl w:val="0"/>
              <w:spacing w:line="240" w:lineRule="auto"/>
            </w:pPr>
            <w:r>
              <w:t>Civics/Government</w:t>
            </w:r>
          </w:p>
        </w:tc>
      </w:tr>
      <w:tr w:rsidR="00CD7D5C" w:rsidTr="00CD7D5C">
        <w:tc>
          <w:tcPr>
            <w:tcW w:w="1630" w:type="dxa"/>
            <w:shd w:val="clear" w:color="auto" w:fill="D99594" w:themeFill="accent2" w:themeFillTint="99"/>
            <w:tcMar>
              <w:top w:w="100" w:type="dxa"/>
              <w:left w:w="100" w:type="dxa"/>
              <w:bottom w:w="100" w:type="dxa"/>
              <w:right w:w="100" w:type="dxa"/>
            </w:tcMar>
          </w:tcPr>
          <w:p w:rsidR="00CD7D5C" w:rsidRDefault="00CD7D5C" w:rsidP="0037443D">
            <w:pPr>
              <w:widowControl w:val="0"/>
              <w:spacing w:line="240" w:lineRule="auto"/>
            </w:pPr>
            <w:r>
              <w:rPr>
                <w:b/>
              </w:rPr>
              <w:t>K-12 Anchor Standard:</w:t>
            </w:r>
          </w:p>
        </w:tc>
        <w:tc>
          <w:tcPr>
            <w:tcW w:w="7740" w:type="dxa"/>
            <w:tcMar>
              <w:top w:w="100" w:type="dxa"/>
              <w:left w:w="100" w:type="dxa"/>
              <w:bottom w:w="100" w:type="dxa"/>
              <w:right w:w="100" w:type="dxa"/>
            </w:tcMar>
          </w:tcPr>
          <w:p w:rsidR="00CD7D5C" w:rsidRDefault="00CD7D5C" w:rsidP="00CD7D5C">
            <w:pPr>
              <w:widowControl w:val="0"/>
              <w:spacing w:line="240" w:lineRule="auto"/>
            </w:pPr>
            <w:r w:rsidRPr="004D716B">
              <w:t>C.4</w:t>
            </w:r>
            <w:r>
              <w:t xml:space="preserve"> Students will understand the fundamental principles of American democracy and the United States Constitution and the inherent conflicts that may arise.</w:t>
            </w:r>
          </w:p>
        </w:tc>
      </w:tr>
    </w:tbl>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730"/>
      </w:tblGrid>
      <w:tr w:rsidR="00CD7D5C" w:rsidTr="00CD7D5C">
        <w:tc>
          <w:tcPr>
            <w:tcW w:w="1630" w:type="dxa"/>
            <w:shd w:val="clear" w:color="auto" w:fill="D99594" w:themeFill="accent2" w:themeFillTint="99"/>
            <w:tcMar>
              <w:top w:w="100" w:type="dxa"/>
              <w:left w:w="100" w:type="dxa"/>
              <w:bottom w:w="100" w:type="dxa"/>
              <w:right w:w="100" w:type="dxa"/>
            </w:tcMar>
          </w:tcPr>
          <w:p w:rsidR="00CD7D5C" w:rsidRDefault="00CD7D5C">
            <w:pPr>
              <w:widowControl w:val="0"/>
              <w:spacing w:line="240" w:lineRule="auto"/>
              <w:jc w:val="center"/>
            </w:pPr>
            <w:r>
              <w:rPr>
                <w:b/>
              </w:rPr>
              <w:t>Grade-Level Standards:</w:t>
            </w:r>
          </w:p>
        </w:tc>
        <w:tc>
          <w:tcPr>
            <w:tcW w:w="7730" w:type="dxa"/>
            <w:shd w:val="clear" w:color="auto" w:fill="auto"/>
            <w:vAlign w:val="center"/>
          </w:tcPr>
          <w:p w:rsidR="00CD7D5C" w:rsidRDefault="00CD7D5C" w:rsidP="00CD7D5C">
            <w:pPr>
              <w:widowControl w:val="0"/>
              <w:spacing w:line="240" w:lineRule="auto"/>
            </w:pPr>
            <w:r>
              <w:rPr>
                <w:b/>
              </w:rPr>
              <w:t>9-12.C.4.4</w:t>
            </w:r>
            <w:r w:rsidRPr="004D716B">
              <w:rPr>
                <w:b/>
              </w:rPr>
              <w:t xml:space="preserve"> Differentiate between positive and negative rights protected by the United States Constitution and give examples of how they may come into conflict.</w:t>
            </w:r>
          </w:p>
        </w:tc>
      </w:tr>
    </w:tbl>
    <w:p w:rsidR="00FE4B9E" w:rsidRDefault="00FE4B9E"/>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FE4B9E" w:rsidTr="00CD7D5C">
        <w:tc>
          <w:tcPr>
            <w:tcW w:w="9360" w:type="dxa"/>
            <w:shd w:val="clear" w:color="auto" w:fill="D99594" w:themeFill="accent2" w:themeFillTint="99"/>
            <w:tcMar>
              <w:top w:w="100" w:type="dxa"/>
              <w:left w:w="100" w:type="dxa"/>
              <w:bottom w:w="100" w:type="dxa"/>
              <w:right w:w="100" w:type="dxa"/>
            </w:tcMar>
          </w:tcPr>
          <w:p w:rsidR="00FE4B9E" w:rsidRDefault="00CD7D5C">
            <w:pPr>
              <w:widowControl w:val="0"/>
              <w:spacing w:line="240" w:lineRule="auto"/>
              <w:jc w:val="center"/>
            </w:pPr>
            <w:r>
              <w:rPr>
                <w:b/>
              </w:rPr>
              <w:t>Student Friendly Language:</w:t>
            </w:r>
          </w:p>
        </w:tc>
      </w:tr>
      <w:tr w:rsidR="00FE4B9E">
        <w:tc>
          <w:tcPr>
            <w:tcW w:w="9360" w:type="dxa"/>
            <w:tcMar>
              <w:top w:w="100" w:type="dxa"/>
              <w:left w:w="100" w:type="dxa"/>
              <w:bottom w:w="100" w:type="dxa"/>
              <w:right w:w="100" w:type="dxa"/>
            </w:tcMar>
          </w:tcPr>
          <w:p w:rsidR="00FE4B9E" w:rsidRDefault="00CD7D5C">
            <w:pPr>
              <w:widowControl w:val="0"/>
              <w:spacing w:line="240" w:lineRule="auto"/>
            </w:pPr>
            <w:r>
              <w:t>I can describe rights protected by the United States Constitution, both positive and negative, and explain how they may interfere with e</w:t>
            </w:r>
            <w:bookmarkStart w:id="0" w:name="_GoBack"/>
            <w:bookmarkEnd w:id="0"/>
            <w:r>
              <w:t>ach other.</w:t>
            </w:r>
          </w:p>
        </w:tc>
      </w:tr>
    </w:tbl>
    <w:p w:rsidR="00FE4B9E" w:rsidRDefault="00FE4B9E"/>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FE4B9E" w:rsidTr="00CD7D5C">
        <w:tc>
          <w:tcPr>
            <w:tcW w:w="3120" w:type="dxa"/>
            <w:shd w:val="clear" w:color="auto" w:fill="D99594" w:themeFill="accent2" w:themeFillTint="99"/>
            <w:tcMar>
              <w:top w:w="100" w:type="dxa"/>
              <w:left w:w="100" w:type="dxa"/>
              <w:bottom w:w="100" w:type="dxa"/>
              <w:right w:w="100" w:type="dxa"/>
            </w:tcMar>
          </w:tcPr>
          <w:p w:rsidR="00FE4B9E" w:rsidRDefault="00CD7D5C">
            <w:pPr>
              <w:widowControl w:val="0"/>
              <w:spacing w:line="240" w:lineRule="auto"/>
              <w:jc w:val="center"/>
            </w:pPr>
            <w:r>
              <w:rPr>
                <w:b/>
              </w:rPr>
              <w:t>Know</w:t>
            </w:r>
          </w:p>
          <w:p w:rsidR="00FE4B9E" w:rsidRDefault="00CD7D5C">
            <w:pPr>
              <w:widowControl w:val="0"/>
              <w:spacing w:line="240" w:lineRule="auto"/>
              <w:jc w:val="center"/>
            </w:pPr>
            <w:r>
              <w:t>(Factual)</w:t>
            </w:r>
          </w:p>
        </w:tc>
        <w:tc>
          <w:tcPr>
            <w:tcW w:w="3120" w:type="dxa"/>
            <w:shd w:val="clear" w:color="auto" w:fill="D99594" w:themeFill="accent2" w:themeFillTint="99"/>
            <w:tcMar>
              <w:top w:w="100" w:type="dxa"/>
              <w:left w:w="100" w:type="dxa"/>
              <w:bottom w:w="100" w:type="dxa"/>
              <w:right w:w="100" w:type="dxa"/>
            </w:tcMar>
          </w:tcPr>
          <w:p w:rsidR="00FE4B9E" w:rsidRDefault="00CD7D5C">
            <w:pPr>
              <w:widowControl w:val="0"/>
              <w:spacing w:line="240" w:lineRule="auto"/>
              <w:jc w:val="center"/>
            </w:pPr>
            <w:r>
              <w:rPr>
                <w:b/>
              </w:rPr>
              <w:t>Understand</w:t>
            </w:r>
          </w:p>
          <w:p w:rsidR="00FE4B9E" w:rsidRDefault="00CD7D5C">
            <w:pPr>
              <w:widowControl w:val="0"/>
              <w:spacing w:line="240" w:lineRule="auto"/>
              <w:jc w:val="center"/>
            </w:pPr>
            <w:r>
              <w:t>(Conceptual)</w:t>
            </w:r>
          </w:p>
          <w:p w:rsidR="00FE4B9E" w:rsidRDefault="00CD7D5C">
            <w:pPr>
              <w:widowControl w:val="0"/>
              <w:spacing w:line="240" w:lineRule="auto"/>
              <w:jc w:val="center"/>
            </w:pPr>
            <w:r>
              <w:t>The students will understand that:</w:t>
            </w:r>
          </w:p>
        </w:tc>
        <w:tc>
          <w:tcPr>
            <w:tcW w:w="3120" w:type="dxa"/>
            <w:shd w:val="clear" w:color="auto" w:fill="D99594" w:themeFill="accent2" w:themeFillTint="99"/>
            <w:tcMar>
              <w:top w:w="100" w:type="dxa"/>
              <w:left w:w="100" w:type="dxa"/>
              <w:bottom w:w="100" w:type="dxa"/>
              <w:right w:w="100" w:type="dxa"/>
            </w:tcMar>
          </w:tcPr>
          <w:p w:rsidR="00FE4B9E" w:rsidRDefault="00CD7D5C">
            <w:pPr>
              <w:widowControl w:val="0"/>
              <w:spacing w:line="240" w:lineRule="auto"/>
              <w:jc w:val="center"/>
            </w:pPr>
            <w:r>
              <w:rPr>
                <w:b/>
              </w:rPr>
              <w:t>Do</w:t>
            </w:r>
          </w:p>
          <w:p w:rsidR="00FE4B9E" w:rsidRDefault="00CD7D5C">
            <w:pPr>
              <w:widowControl w:val="0"/>
              <w:spacing w:line="240" w:lineRule="auto"/>
              <w:jc w:val="center"/>
            </w:pPr>
            <w:r>
              <w:t>(Procedural, Application, Extended Thinking)</w:t>
            </w:r>
          </w:p>
        </w:tc>
      </w:tr>
      <w:tr w:rsidR="00FE4B9E">
        <w:tc>
          <w:tcPr>
            <w:tcW w:w="3120" w:type="dxa"/>
            <w:tcMar>
              <w:top w:w="100" w:type="dxa"/>
              <w:left w:w="100" w:type="dxa"/>
              <w:bottom w:w="100" w:type="dxa"/>
              <w:right w:w="100" w:type="dxa"/>
            </w:tcMar>
          </w:tcPr>
          <w:p w:rsidR="00FE4B9E" w:rsidRDefault="00CD7D5C">
            <w:pPr>
              <w:widowControl w:val="0"/>
              <w:numPr>
                <w:ilvl w:val="0"/>
                <w:numId w:val="1"/>
              </w:numPr>
              <w:spacing w:line="240" w:lineRule="auto"/>
              <w:ind w:hanging="360"/>
              <w:contextualSpacing/>
            </w:pPr>
            <w:r>
              <w:t>examples of positive rights</w:t>
            </w:r>
          </w:p>
          <w:p w:rsidR="00FE4B9E" w:rsidRDefault="00CD7D5C">
            <w:pPr>
              <w:widowControl w:val="0"/>
              <w:numPr>
                <w:ilvl w:val="0"/>
                <w:numId w:val="1"/>
              </w:numPr>
              <w:spacing w:line="240" w:lineRule="auto"/>
              <w:ind w:hanging="360"/>
              <w:contextualSpacing/>
            </w:pPr>
            <w:r>
              <w:t>examples of negative rights</w:t>
            </w:r>
          </w:p>
          <w:p w:rsidR="00FE4B9E" w:rsidRDefault="00CD7D5C">
            <w:pPr>
              <w:widowControl w:val="0"/>
              <w:numPr>
                <w:ilvl w:val="0"/>
                <w:numId w:val="1"/>
              </w:numPr>
              <w:spacing w:line="240" w:lineRule="auto"/>
              <w:ind w:hanging="360"/>
              <w:contextualSpacing/>
            </w:pPr>
            <w:r>
              <w:t>how negative and positive conflict</w:t>
            </w:r>
          </w:p>
        </w:tc>
        <w:tc>
          <w:tcPr>
            <w:tcW w:w="3120" w:type="dxa"/>
            <w:tcMar>
              <w:top w:w="100" w:type="dxa"/>
              <w:left w:w="100" w:type="dxa"/>
              <w:bottom w:w="100" w:type="dxa"/>
              <w:right w:w="100" w:type="dxa"/>
            </w:tcMar>
          </w:tcPr>
          <w:p w:rsidR="00FE4B9E" w:rsidRDefault="00CD7D5C">
            <w:pPr>
              <w:widowControl w:val="0"/>
              <w:spacing w:line="240" w:lineRule="auto"/>
            </w:pPr>
            <w:r>
              <w:t>The United States Constitution protects both positive and negative rights.</w:t>
            </w:r>
          </w:p>
          <w:p w:rsidR="00FE4B9E" w:rsidRDefault="00FE4B9E">
            <w:pPr>
              <w:widowControl w:val="0"/>
              <w:spacing w:line="240" w:lineRule="auto"/>
            </w:pPr>
          </w:p>
          <w:p w:rsidR="00FE4B9E" w:rsidRDefault="00CD7D5C">
            <w:pPr>
              <w:widowControl w:val="0"/>
              <w:spacing w:line="240" w:lineRule="auto"/>
            </w:pPr>
            <w:r>
              <w:t>The rights protected by the United States Constitution, may at times, clash with each other.</w:t>
            </w:r>
          </w:p>
          <w:p w:rsidR="00FE4B9E" w:rsidRDefault="00FE4B9E">
            <w:pPr>
              <w:widowControl w:val="0"/>
              <w:spacing w:line="240" w:lineRule="auto"/>
            </w:pPr>
          </w:p>
          <w:p w:rsidR="00FE4B9E" w:rsidRDefault="00FE4B9E">
            <w:pPr>
              <w:widowControl w:val="0"/>
              <w:spacing w:line="240" w:lineRule="auto"/>
            </w:pPr>
          </w:p>
        </w:tc>
        <w:tc>
          <w:tcPr>
            <w:tcW w:w="3120" w:type="dxa"/>
            <w:tcMar>
              <w:top w:w="100" w:type="dxa"/>
              <w:left w:w="100" w:type="dxa"/>
              <w:bottom w:w="100" w:type="dxa"/>
              <w:right w:w="100" w:type="dxa"/>
            </w:tcMar>
          </w:tcPr>
          <w:p w:rsidR="00FE4B9E" w:rsidRDefault="00CD7D5C">
            <w:pPr>
              <w:widowControl w:val="0"/>
              <w:spacing w:line="240" w:lineRule="auto"/>
            </w:pPr>
            <w:r>
              <w:t>Identify both positive and negative rights.</w:t>
            </w:r>
          </w:p>
          <w:p w:rsidR="00FE4B9E" w:rsidRDefault="00FE4B9E">
            <w:pPr>
              <w:widowControl w:val="0"/>
              <w:spacing w:line="240" w:lineRule="auto"/>
            </w:pPr>
          </w:p>
          <w:p w:rsidR="00FE4B9E" w:rsidRDefault="00CD7D5C">
            <w:pPr>
              <w:widowControl w:val="0"/>
              <w:spacing w:line="240" w:lineRule="auto"/>
            </w:pPr>
            <w:r>
              <w:t>Explain how negative and positive rights can conflict.</w:t>
            </w:r>
          </w:p>
          <w:p w:rsidR="00FE4B9E" w:rsidRDefault="00FE4B9E">
            <w:pPr>
              <w:widowControl w:val="0"/>
              <w:spacing w:line="240" w:lineRule="auto"/>
            </w:pPr>
          </w:p>
          <w:p w:rsidR="00FE4B9E" w:rsidRDefault="00CD7D5C">
            <w:pPr>
              <w:widowControl w:val="0"/>
              <w:spacing w:line="240" w:lineRule="auto"/>
            </w:pPr>
            <w:r>
              <w:t>Provide examples of negative and positive rights in conflict.</w:t>
            </w:r>
          </w:p>
        </w:tc>
      </w:tr>
    </w:tbl>
    <w:p w:rsidR="001031B8" w:rsidRDefault="001031B8">
      <w:pPr>
        <w:sectPr w:rsidR="001031B8">
          <w:headerReference w:type="default" r:id="rId9"/>
          <w:pgSz w:w="12240" w:h="15840"/>
          <w:pgMar w:top="1440" w:right="1440" w:bottom="1440" w:left="1440" w:header="720" w:footer="720" w:gutter="0"/>
          <w:pgNumType w:start="1"/>
          <w:cols w:space="720"/>
        </w:sectPr>
      </w:pPr>
    </w:p>
    <w:tbl>
      <w:tblPr>
        <w:tblStyle w:val="a3"/>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gridCol w:w="10"/>
      </w:tblGrid>
      <w:tr w:rsidR="00FE4B9E" w:rsidTr="00CD7D5C">
        <w:trPr>
          <w:gridAfter w:val="1"/>
          <w:wAfter w:w="10" w:type="dxa"/>
          <w:trHeight w:val="420"/>
        </w:trPr>
        <w:tc>
          <w:tcPr>
            <w:tcW w:w="9360" w:type="dxa"/>
            <w:shd w:val="clear" w:color="auto" w:fill="D99594" w:themeFill="accent2" w:themeFillTint="99"/>
            <w:tcMar>
              <w:top w:w="100" w:type="dxa"/>
              <w:left w:w="100" w:type="dxa"/>
              <w:bottom w:w="100" w:type="dxa"/>
              <w:right w:w="100" w:type="dxa"/>
            </w:tcMar>
          </w:tcPr>
          <w:p w:rsidR="00FE4B9E" w:rsidRDefault="00CD7D5C">
            <w:pPr>
              <w:widowControl w:val="0"/>
              <w:spacing w:line="240" w:lineRule="auto"/>
              <w:jc w:val="center"/>
            </w:pPr>
            <w:r>
              <w:rPr>
                <w:b/>
              </w:rPr>
              <w:lastRenderedPageBreak/>
              <w:t>C3 Framework Relevant Skills and Applications:</w:t>
            </w:r>
          </w:p>
        </w:tc>
      </w:tr>
      <w:tr w:rsidR="00CD7D5C" w:rsidTr="00CD7D5C">
        <w:tc>
          <w:tcPr>
            <w:tcW w:w="9370" w:type="dxa"/>
            <w:gridSpan w:val="2"/>
            <w:tcMar>
              <w:top w:w="100" w:type="dxa"/>
              <w:left w:w="100" w:type="dxa"/>
              <w:bottom w:w="100" w:type="dxa"/>
              <w:right w:w="100" w:type="dxa"/>
            </w:tcMar>
          </w:tcPr>
          <w:p w:rsidR="00CD7D5C" w:rsidRPr="00CD7D5C" w:rsidRDefault="00CD7D5C">
            <w:pPr>
              <w:widowControl w:val="0"/>
              <w:spacing w:line="240" w:lineRule="auto"/>
              <w:rPr>
                <w:u w:val="single"/>
              </w:rPr>
            </w:pPr>
            <w:r w:rsidRPr="00CD7D5C">
              <w:rPr>
                <w:b/>
                <w:u w:val="single"/>
              </w:rPr>
              <w:t>Constructing Compelling Questions</w:t>
            </w:r>
          </w:p>
          <w:p w:rsidR="00CD7D5C" w:rsidRPr="00CD7D5C" w:rsidRDefault="00CD7D5C">
            <w:pPr>
              <w:widowControl w:val="0"/>
              <w:spacing w:line="240" w:lineRule="auto"/>
            </w:pPr>
            <w:r w:rsidRPr="00CD7D5C">
              <w:rPr>
                <w:b/>
              </w:rPr>
              <w:t>D1.2.9-12</w:t>
            </w:r>
            <w:r w:rsidRPr="00CD7D5C">
              <w:t>.Explain points of agreement and disagreement experts have about interpretations and applications of disciplinary concepts and ideas associated with a compelling question.</w:t>
            </w:r>
          </w:p>
          <w:p w:rsidR="00CD7D5C" w:rsidRPr="00CD7D5C" w:rsidRDefault="00CD7D5C">
            <w:pPr>
              <w:widowControl w:val="0"/>
              <w:spacing w:line="240" w:lineRule="auto"/>
              <w:rPr>
                <w:u w:val="single"/>
              </w:rPr>
            </w:pPr>
            <w:r w:rsidRPr="00CD7D5C">
              <w:rPr>
                <w:b/>
                <w:u w:val="single"/>
              </w:rPr>
              <w:t>Constructing Supporting Questions</w:t>
            </w:r>
          </w:p>
          <w:p w:rsidR="00CD7D5C" w:rsidRPr="00CD7D5C" w:rsidRDefault="00CD7D5C">
            <w:pPr>
              <w:widowControl w:val="0"/>
              <w:spacing w:line="240" w:lineRule="auto"/>
            </w:pPr>
            <w:r w:rsidRPr="00CD7D5C">
              <w:rPr>
                <w:b/>
              </w:rPr>
              <w:t>D1.3.9-12</w:t>
            </w:r>
            <w:r w:rsidRPr="00CD7D5C">
              <w:t>. Explain points of agreement and disagreement experts have about interpretations and applications of disciplinary concepts and ideas associated with a supporting question.</w:t>
            </w:r>
          </w:p>
          <w:p w:rsidR="00CD7D5C" w:rsidRPr="00CD7D5C" w:rsidRDefault="00CD7D5C">
            <w:pPr>
              <w:widowControl w:val="0"/>
              <w:spacing w:line="240" w:lineRule="auto"/>
            </w:pPr>
            <w:r w:rsidRPr="00CD7D5C">
              <w:rPr>
                <w:b/>
              </w:rPr>
              <w:t>Determining Helpful Resources</w:t>
            </w:r>
          </w:p>
          <w:p w:rsidR="00CD7D5C" w:rsidRPr="00CD7D5C" w:rsidRDefault="00CD7D5C">
            <w:pPr>
              <w:widowControl w:val="0"/>
              <w:spacing w:line="240" w:lineRule="auto"/>
            </w:pPr>
            <w:r w:rsidRPr="00CD7D5C">
              <w:rPr>
                <w:b/>
              </w:rPr>
              <w:t>D1.5.K-2</w:t>
            </w:r>
            <w:r w:rsidRPr="00CD7D5C">
              <w:t>. Determine the kinds of sources that will be helpful in answering compelling and supporting questions, taking into consideration multiple points of view represented in the sources, the types of sources available, and the potential uses of the sources.</w:t>
            </w:r>
          </w:p>
          <w:p w:rsidR="00CD7D5C" w:rsidRPr="00CD7D5C" w:rsidRDefault="00CD7D5C" w:rsidP="00CD7D5C">
            <w:pPr>
              <w:widowControl w:val="0"/>
              <w:spacing w:line="240" w:lineRule="auto"/>
              <w:rPr>
                <w:u w:val="single"/>
              </w:rPr>
            </w:pPr>
            <w:r w:rsidRPr="00CD7D5C">
              <w:rPr>
                <w:b/>
                <w:u w:val="single"/>
              </w:rPr>
              <w:t>Evaluating sources and using evidence:</w:t>
            </w:r>
          </w:p>
          <w:p w:rsidR="00CD7D5C" w:rsidRPr="00CD7D5C" w:rsidRDefault="00CD7D5C" w:rsidP="00CD7D5C">
            <w:pPr>
              <w:widowControl w:val="0"/>
              <w:spacing w:line="240" w:lineRule="auto"/>
            </w:pPr>
            <w:r w:rsidRPr="00CD7D5C">
              <w:rPr>
                <w:b/>
              </w:rPr>
              <w:t>D3.1.9-12</w:t>
            </w:r>
            <w:r w:rsidRPr="00CD7D5C">
              <w:t>. Gather relevant information from multiple sources representing a wide range of views while using the origin, authority, structure, context, and corroborative value of the sources to guide the selection.</w:t>
            </w:r>
          </w:p>
          <w:p w:rsidR="00CD7D5C" w:rsidRPr="00CD7D5C" w:rsidRDefault="00CD7D5C" w:rsidP="00CD7D5C">
            <w:pPr>
              <w:widowControl w:val="0"/>
              <w:spacing w:line="240" w:lineRule="auto"/>
              <w:rPr>
                <w:u w:val="single"/>
              </w:rPr>
            </w:pPr>
            <w:r w:rsidRPr="00CD7D5C">
              <w:rPr>
                <w:b/>
                <w:u w:val="single"/>
              </w:rPr>
              <w:t>Developing Claims and Using Evidence:</w:t>
            </w:r>
          </w:p>
          <w:p w:rsidR="00CD7D5C" w:rsidRPr="00CD7D5C" w:rsidRDefault="00CD7D5C" w:rsidP="00CD7D5C">
            <w:pPr>
              <w:widowControl w:val="0"/>
              <w:spacing w:line="240" w:lineRule="auto"/>
            </w:pPr>
            <w:r w:rsidRPr="00CD7D5C">
              <w:rPr>
                <w:b/>
              </w:rPr>
              <w:t>D3.3.9-12</w:t>
            </w:r>
            <w:r w:rsidRPr="00CD7D5C">
              <w:t>. Identify evidence that draws information directly and substantively from the multiple sources to detect inconsistencies in evidence in order to revise or strengthen claims.</w:t>
            </w:r>
          </w:p>
          <w:p w:rsidR="00CD7D5C" w:rsidRPr="00CD7D5C" w:rsidRDefault="00CD7D5C" w:rsidP="00CD7D5C">
            <w:pPr>
              <w:widowControl w:val="0"/>
              <w:spacing w:line="240" w:lineRule="auto"/>
              <w:rPr>
                <w:u w:val="single"/>
              </w:rPr>
            </w:pPr>
            <w:r w:rsidRPr="00CD7D5C">
              <w:rPr>
                <w:b/>
                <w:u w:val="single"/>
              </w:rPr>
              <w:t>Communicating conclusions:</w:t>
            </w:r>
          </w:p>
          <w:p w:rsidR="00CD7D5C" w:rsidRPr="00CD7D5C" w:rsidRDefault="00CD7D5C" w:rsidP="00CD7D5C">
            <w:pPr>
              <w:widowControl w:val="0"/>
              <w:spacing w:line="240" w:lineRule="auto"/>
            </w:pPr>
            <w:r w:rsidRPr="00CD7D5C">
              <w:rPr>
                <w:b/>
              </w:rPr>
              <w:t>D4.2.9-12</w:t>
            </w:r>
            <w:r w:rsidRPr="00CD7D5C">
              <w:t>. Construct explanations using sound reasoning, correct sequence (linear or non-linear), examples, and details with significant and pertinent information and data, while acknowledging the strengths and weaknesses of the explanation given its purpose (e.g., cause and effect, chronological, procedural, technical).</w:t>
            </w:r>
          </w:p>
          <w:p w:rsidR="00CD7D5C" w:rsidRPr="00CD7D5C" w:rsidRDefault="00CD7D5C" w:rsidP="00CD7D5C">
            <w:pPr>
              <w:widowControl w:val="0"/>
              <w:spacing w:line="240" w:lineRule="auto"/>
              <w:rPr>
                <w:u w:val="single"/>
              </w:rPr>
            </w:pPr>
            <w:r w:rsidRPr="00CD7D5C">
              <w:rPr>
                <w:b/>
                <w:u w:val="single"/>
              </w:rPr>
              <w:t>Taking informed action:</w:t>
            </w:r>
          </w:p>
          <w:p w:rsidR="00CD7D5C" w:rsidRDefault="00CD7D5C" w:rsidP="00CD7D5C">
            <w:pPr>
              <w:widowControl w:val="0"/>
              <w:spacing w:line="240" w:lineRule="auto"/>
            </w:pPr>
            <w:r w:rsidRPr="00CD7D5C">
              <w:rPr>
                <w:b/>
              </w:rPr>
              <w:t>D4.6.9-12</w:t>
            </w:r>
            <w:r w:rsidRPr="00CD7D5C">
              <w:t>. Use disciplinary and interdisciplinary lenses to understand the characteristics and causes of local, regional, and global problems; instances of such problems in multiple contexts; and challenges and opportunities faced by those trying to address these problems over time and place.</w:t>
            </w:r>
          </w:p>
        </w:tc>
      </w:tr>
    </w:tbl>
    <w:p w:rsidR="00FE4B9E" w:rsidRDefault="00FE4B9E"/>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80"/>
        <w:gridCol w:w="7280"/>
      </w:tblGrid>
      <w:tr w:rsidR="00FE4B9E" w:rsidTr="00CD7D5C">
        <w:trPr>
          <w:trHeight w:val="420"/>
        </w:trPr>
        <w:tc>
          <w:tcPr>
            <w:tcW w:w="9360" w:type="dxa"/>
            <w:gridSpan w:val="2"/>
            <w:shd w:val="clear" w:color="auto" w:fill="D99594" w:themeFill="accent2" w:themeFillTint="99"/>
            <w:tcMar>
              <w:top w:w="100" w:type="dxa"/>
              <w:left w:w="100" w:type="dxa"/>
              <w:bottom w:w="100" w:type="dxa"/>
              <w:right w:w="100" w:type="dxa"/>
            </w:tcMar>
          </w:tcPr>
          <w:p w:rsidR="00FE4B9E" w:rsidRDefault="00CD7D5C">
            <w:pPr>
              <w:widowControl w:val="0"/>
              <w:spacing w:line="240" w:lineRule="auto"/>
              <w:jc w:val="center"/>
            </w:pPr>
            <w:proofErr w:type="spellStart"/>
            <w:r>
              <w:rPr>
                <w:b/>
              </w:rPr>
              <w:t>Oceti</w:t>
            </w:r>
            <w:proofErr w:type="spellEnd"/>
            <w:r>
              <w:rPr>
                <w:b/>
              </w:rPr>
              <w:t xml:space="preserve"> </w:t>
            </w:r>
            <w:proofErr w:type="spellStart"/>
            <w:r>
              <w:rPr>
                <w:b/>
              </w:rPr>
              <w:t>Sakowin</w:t>
            </w:r>
            <w:proofErr w:type="spellEnd"/>
            <w:r>
              <w:rPr>
                <w:b/>
              </w:rPr>
              <w:t xml:space="preserve"> Essential Understandings:</w:t>
            </w:r>
          </w:p>
        </w:tc>
      </w:tr>
      <w:tr w:rsidR="00FE4B9E" w:rsidTr="00CD7D5C">
        <w:tc>
          <w:tcPr>
            <w:tcW w:w="2080" w:type="dxa"/>
            <w:tcMar>
              <w:top w:w="100" w:type="dxa"/>
              <w:left w:w="100" w:type="dxa"/>
              <w:bottom w:w="100" w:type="dxa"/>
              <w:right w:w="100" w:type="dxa"/>
            </w:tcMar>
          </w:tcPr>
          <w:p w:rsidR="00FE4B9E" w:rsidRDefault="00CD7D5C">
            <w:pPr>
              <w:widowControl w:val="0"/>
              <w:spacing w:line="240" w:lineRule="auto"/>
            </w:pPr>
            <w:r>
              <w:rPr>
                <w:b/>
              </w:rPr>
              <w:t>Essential Understanding:</w:t>
            </w:r>
          </w:p>
        </w:tc>
        <w:tc>
          <w:tcPr>
            <w:tcW w:w="7280" w:type="dxa"/>
            <w:tcMar>
              <w:top w:w="100" w:type="dxa"/>
              <w:left w:w="100" w:type="dxa"/>
              <w:bottom w:w="100" w:type="dxa"/>
              <w:right w:w="100" w:type="dxa"/>
            </w:tcMar>
          </w:tcPr>
          <w:p w:rsidR="00FE4B9E" w:rsidRDefault="00CD7D5C">
            <w:pPr>
              <w:widowControl w:val="0"/>
              <w:spacing w:line="240" w:lineRule="auto"/>
            </w:pPr>
            <w:r>
              <w:rPr>
                <w:b/>
              </w:rPr>
              <w:t>Descriptive connection between SS and OSEU:</w:t>
            </w:r>
          </w:p>
        </w:tc>
      </w:tr>
      <w:tr w:rsidR="00FE4B9E" w:rsidTr="00CD7D5C">
        <w:tc>
          <w:tcPr>
            <w:tcW w:w="2080" w:type="dxa"/>
            <w:tcMar>
              <w:top w:w="100" w:type="dxa"/>
              <w:left w:w="100" w:type="dxa"/>
              <w:bottom w:w="100" w:type="dxa"/>
              <w:right w:w="100" w:type="dxa"/>
            </w:tcMar>
          </w:tcPr>
          <w:p w:rsidR="00FE4B9E" w:rsidRDefault="00FE4B9E">
            <w:pPr>
              <w:widowControl w:val="0"/>
              <w:spacing w:line="240" w:lineRule="auto"/>
            </w:pPr>
          </w:p>
        </w:tc>
        <w:tc>
          <w:tcPr>
            <w:tcW w:w="7280" w:type="dxa"/>
            <w:tcMar>
              <w:top w:w="100" w:type="dxa"/>
              <w:left w:w="100" w:type="dxa"/>
              <w:bottom w:w="100" w:type="dxa"/>
              <w:right w:w="100" w:type="dxa"/>
            </w:tcMar>
          </w:tcPr>
          <w:p w:rsidR="00FE4B9E" w:rsidRDefault="00FE4B9E">
            <w:pPr>
              <w:widowControl w:val="0"/>
              <w:spacing w:line="240" w:lineRule="auto"/>
            </w:pPr>
          </w:p>
        </w:tc>
      </w:tr>
    </w:tbl>
    <w:p w:rsidR="00FE4B9E" w:rsidRDefault="00FE4B9E"/>
    <w:sectPr w:rsidR="00FE4B9E">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31B8" w:rsidRDefault="001031B8" w:rsidP="001031B8">
      <w:pPr>
        <w:spacing w:line="240" w:lineRule="auto"/>
      </w:pPr>
      <w:r>
        <w:separator/>
      </w:r>
    </w:p>
  </w:endnote>
  <w:endnote w:type="continuationSeparator" w:id="0">
    <w:p w:rsidR="001031B8" w:rsidRDefault="001031B8" w:rsidP="001031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31B8" w:rsidRDefault="001031B8" w:rsidP="001031B8">
      <w:pPr>
        <w:spacing w:line="240" w:lineRule="auto"/>
      </w:pPr>
      <w:r>
        <w:separator/>
      </w:r>
    </w:p>
  </w:footnote>
  <w:footnote w:type="continuationSeparator" w:id="0">
    <w:p w:rsidR="001031B8" w:rsidRDefault="001031B8" w:rsidP="001031B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1B8" w:rsidRDefault="001031B8">
    <w:pPr>
      <w:pStyle w:val="Header"/>
    </w:pPr>
    <w:r>
      <w:ptab w:relativeTo="margin" w:alignment="center" w:leader="none"/>
    </w:r>
    <w:r w:rsidRPr="001031B8">
      <w:rPr>
        <w:b/>
        <w:sz w:val="24"/>
        <w:szCs w:val="24"/>
      </w:rPr>
      <w:t xml:space="preserve"> </w:t>
    </w:r>
    <w:r>
      <w:rPr>
        <w:b/>
        <w:sz w:val="24"/>
        <w:szCs w:val="24"/>
      </w:rPr>
      <w:t>SD Social Studies State Standards Disaggregated Template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B463E"/>
    <w:multiLevelType w:val="multilevel"/>
    <w:tmpl w:val="0C28E0C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FE4B9E"/>
    <w:rsid w:val="001031B8"/>
    <w:rsid w:val="004D716B"/>
    <w:rsid w:val="00CD7D5C"/>
    <w:rsid w:val="00FE4B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1031B8"/>
    <w:pPr>
      <w:tabs>
        <w:tab w:val="center" w:pos="4680"/>
        <w:tab w:val="right" w:pos="9360"/>
      </w:tabs>
      <w:spacing w:line="240" w:lineRule="auto"/>
    </w:pPr>
  </w:style>
  <w:style w:type="character" w:customStyle="1" w:styleId="HeaderChar">
    <w:name w:val="Header Char"/>
    <w:basedOn w:val="DefaultParagraphFont"/>
    <w:link w:val="Header"/>
    <w:uiPriority w:val="99"/>
    <w:rsid w:val="001031B8"/>
  </w:style>
  <w:style w:type="paragraph" w:styleId="Footer">
    <w:name w:val="footer"/>
    <w:basedOn w:val="Normal"/>
    <w:link w:val="FooterChar"/>
    <w:uiPriority w:val="99"/>
    <w:unhideWhenUsed/>
    <w:rsid w:val="001031B8"/>
    <w:pPr>
      <w:tabs>
        <w:tab w:val="center" w:pos="4680"/>
        <w:tab w:val="right" w:pos="9360"/>
      </w:tabs>
      <w:spacing w:line="240" w:lineRule="auto"/>
    </w:pPr>
  </w:style>
  <w:style w:type="character" w:customStyle="1" w:styleId="FooterChar">
    <w:name w:val="Footer Char"/>
    <w:basedOn w:val="DefaultParagraphFont"/>
    <w:link w:val="Footer"/>
    <w:uiPriority w:val="99"/>
    <w:rsid w:val="001031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1031B8"/>
    <w:pPr>
      <w:tabs>
        <w:tab w:val="center" w:pos="4680"/>
        <w:tab w:val="right" w:pos="9360"/>
      </w:tabs>
      <w:spacing w:line="240" w:lineRule="auto"/>
    </w:pPr>
  </w:style>
  <w:style w:type="character" w:customStyle="1" w:styleId="HeaderChar">
    <w:name w:val="Header Char"/>
    <w:basedOn w:val="DefaultParagraphFont"/>
    <w:link w:val="Header"/>
    <w:uiPriority w:val="99"/>
    <w:rsid w:val="001031B8"/>
  </w:style>
  <w:style w:type="paragraph" w:styleId="Footer">
    <w:name w:val="footer"/>
    <w:basedOn w:val="Normal"/>
    <w:link w:val="FooterChar"/>
    <w:uiPriority w:val="99"/>
    <w:unhideWhenUsed/>
    <w:rsid w:val="001031B8"/>
    <w:pPr>
      <w:tabs>
        <w:tab w:val="center" w:pos="4680"/>
        <w:tab w:val="right" w:pos="9360"/>
      </w:tabs>
      <w:spacing w:line="240" w:lineRule="auto"/>
    </w:pPr>
  </w:style>
  <w:style w:type="character" w:customStyle="1" w:styleId="FooterChar">
    <w:name w:val="Footer Char"/>
    <w:basedOn w:val="DefaultParagraphFont"/>
    <w:link w:val="Footer"/>
    <w:uiPriority w:val="99"/>
    <w:rsid w:val="001031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DB8515-FC9A-4429-B0D2-2802C3DD6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473</Words>
  <Characters>2702</Characters>
  <Application>Microsoft Office Word</Application>
  <DocSecurity>0</DocSecurity>
  <Lines>22</Lines>
  <Paragraphs>6</Paragraphs>
  <ScaleCrop>false</ScaleCrop>
  <Company>State of South Dakota</Company>
  <LinksUpToDate>false</LinksUpToDate>
  <CharactersWithSpaces>3169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Dickerson, Sherry</cp:lastModifiedBy>
  <cp:revision>4</cp:revision>
  <dcterms:created xsi:type="dcterms:W3CDTF">2015-09-24T21:04:00Z</dcterms:created>
  <dcterms:modified xsi:type="dcterms:W3CDTF">2015-10-05T17:37:00Z</dcterms:modified>
</cp:coreProperties>
</file>