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BD" w:rsidRPr="0064267C" w:rsidRDefault="00B87DBD" w:rsidP="00B87DBD">
      <w:pPr>
        <w:pStyle w:val="Default"/>
        <w:contextualSpacing/>
        <w:rPr>
          <w:rFonts w:asciiTheme="minorHAnsi" w:hAnsiTheme="minorHAnsi"/>
          <w:b/>
          <w:color w:val="auto"/>
          <w:sz w:val="22"/>
          <w:szCs w:val="22"/>
        </w:rPr>
      </w:pPr>
      <w:r w:rsidRPr="0064267C">
        <w:rPr>
          <w:rFonts w:asciiTheme="minorHAnsi" w:hAnsiTheme="minorHAnsi"/>
          <w:b/>
          <w:color w:val="auto"/>
          <w:sz w:val="22"/>
          <w:szCs w:val="22"/>
        </w:rPr>
        <w:t>High School</w:t>
      </w:r>
      <w:r>
        <w:rPr>
          <w:rFonts w:asciiTheme="minorHAnsi" w:hAnsiTheme="minorHAnsi"/>
          <w:b/>
          <w:color w:val="auto"/>
          <w:sz w:val="22"/>
          <w:szCs w:val="22"/>
        </w:rPr>
        <w:t xml:space="preserve"> SPI Points Distribution:</w:t>
      </w:r>
    </w:p>
    <w:tbl>
      <w:tblPr>
        <w:tblStyle w:val="TableGrid"/>
        <w:tblW w:w="9090" w:type="dxa"/>
        <w:tblInd w:w="108" w:type="dxa"/>
        <w:tblLayout w:type="fixed"/>
        <w:tblLook w:val="04A0" w:firstRow="1" w:lastRow="0" w:firstColumn="1" w:lastColumn="0" w:noHBand="0" w:noVBand="1"/>
        <w:tblCaption w:val="High School SPI Points Distribution:"/>
      </w:tblPr>
      <w:tblGrid>
        <w:gridCol w:w="450"/>
        <w:gridCol w:w="3150"/>
        <w:gridCol w:w="3330"/>
        <w:gridCol w:w="2160"/>
      </w:tblGrid>
      <w:tr w:rsidR="00B87DBD" w:rsidRPr="0064267C" w:rsidTr="00BE048E">
        <w:trPr>
          <w:trHeight w:val="197"/>
        </w:trPr>
        <w:tc>
          <w:tcPr>
            <w:tcW w:w="3600" w:type="dxa"/>
            <w:gridSpan w:val="2"/>
            <w:shd w:val="clear" w:color="auto" w:fill="A6A6A6" w:themeFill="background1" w:themeFillShade="A6"/>
          </w:tcPr>
          <w:p w:rsidR="00B87DBD" w:rsidRPr="0064267C" w:rsidRDefault="00B87DBD" w:rsidP="00BE048E">
            <w:pPr>
              <w:pStyle w:val="Default"/>
              <w:contextualSpacing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bookmarkStart w:id="0" w:name="_GoBack" w:colFirst="0" w:colLast="1"/>
            <w:r w:rsidRPr="0064267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Indicator</w:t>
            </w:r>
          </w:p>
        </w:tc>
        <w:tc>
          <w:tcPr>
            <w:tcW w:w="5490" w:type="dxa"/>
            <w:gridSpan w:val="2"/>
            <w:shd w:val="clear" w:color="auto" w:fill="A6A6A6" w:themeFill="background1" w:themeFillShade="A6"/>
          </w:tcPr>
          <w:p w:rsidR="00B87DBD" w:rsidRPr="0064267C" w:rsidRDefault="00B87DBD" w:rsidP="00BE048E">
            <w:pPr>
              <w:pStyle w:val="Default"/>
              <w:contextualSpacing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Maximum Points Available</w:t>
            </w:r>
          </w:p>
        </w:tc>
      </w:tr>
      <w:bookmarkEnd w:id="0"/>
      <w:tr w:rsidR="00B87DBD" w:rsidRPr="0064267C" w:rsidTr="00BE048E">
        <w:trPr>
          <w:trHeight w:val="242"/>
        </w:trPr>
        <w:tc>
          <w:tcPr>
            <w:tcW w:w="450" w:type="dxa"/>
            <w:vMerge w:val="restart"/>
            <w:textDirection w:val="btLr"/>
            <w:vAlign w:val="bottom"/>
          </w:tcPr>
          <w:p w:rsidR="00B87DBD" w:rsidRPr="0064267C" w:rsidRDefault="00B87DBD" w:rsidP="00BE048E">
            <w:pPr>
              <w:pStyle w:val="Default"/>
              <w:ind w:left="113" w:right="113"/>
              <w:contextualSpacing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Academic </w:t>
            </w:r>
            <w:r w:rsidRPr="005B6F96">
              <w:rPr>
                <w:rFonts w:asciiTheme="minorHAnsi" w:hAnsiTheme="minorHAnsi"/>
                <w:color w:val="auto"/>
                <w:sz w:val="22"/>
                <w:szCs w:val="22"/>
              </w:rPr>
              <w:t>Indicators</w:t>
            </w:r>
          </w:p>
        </w:tc>
        <w:tc>
          <w:tcPr>
            <w:tcW w:w="3150" w:type="dxa"/>
            <w:vMerge w:val="restart"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Student Achievement</w:t>
            </w:r>
          </w:p>
        </w:tc>
        <w:tc>
          <w:tcPr>
            <w:tcW w:w="3330" w:type="dxa"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color w:val="auto"/>
                <w:sz w:val="22"/>
                <w:szCs w:val="22"/>
              </w:rPr>
              <w:t>Math</w:t>
            </w:r>
          </w:p>
        </w:tc>
        <w:tc>
          <w:tcPr>
            <w:tcW w:w="2160" w:type="dxa"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color w:val="auto"/>
                <w:sz w:val="22"/>
                <w:szCs w:val="22"/>
              </w:rPr>
              <w:t>20</w:t>
            </w:r>
          </w:p>
        </w:tc>
      </w:tr>
      <w:tr w:rsidR="00B87DBD" w:rsidRPr="0064267C" w:rsidTr="00BE048E">
        <w:trPr>
          <w:trHeight w:val="242"/>
        </w:trPr>
        <w:tc>
          <w:tcPr>
            <w:tcW w:w="450" w:type="dxa"/>
            <w:vMerge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150" w:type="dxa"/>
            <w:vMerge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330" w:type="dxa"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color w:val="auto"/>
                <w:sz w:val="22"/>
                <w:szCs w:val="22"/>
              </w:rPr>
              <w:t>English Language Arts</w:t>
            </w:r>
          </w:p>
        </w:tc>
        <w:tc>
          <w:tcPr>
            <w:tcW w:w="2160" w:type="dxa"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color w:val="auto"/>
                <w:sz w:val="22"/>
                <w:szCs w:val="22"/>
              </w:rPr>
              <w:t>20</w:t>
            </w:r>
          </w:p>
        </w:tc>
      </w:tr>
      <w:tr w:rsidR="00B87DBD" w:rsidRPr="0064267C" w:rsidTr="00BE048E">
        <w:trPr>
          <w:trHeight w:val="270"/>
        </w:trPr>
        <w:tc>
          <w:tcPr>
            <w:tcW w:w="450" w:type="dxa"/>
            <w:vMerge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150" w:type="dxa"/>
            <w:vMerge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5490" w:type="dxa"/>
            <w:gridSpan w:val="2"/>
            <w:shd w:val="clear" w:color="auto" w:fill="auto"/>
          </w:tcPr>
          <w:p w:rsidR="00B87DBD" w:rsidRPr="0064267C" w:rsidRDefault="00B87DBD" w:rsidP="00BE048E">
            <w:pPr>
              <w:pStyle w:val="Default"/>
              <w:contextualSpacing/>
              <w:jc w:val="righ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Total                                                                     40</w:t>
            </w:r>
          </w:p>
        </w:tc>
      </w:tr>
      <w:tr w:rsidR="00B87DBD" w:rsidRPr="0064267C" w:rsidTr="00BE048E">
        <w:trPr>
          <w:trHeight w:val="413"/>
        </w:trPr>
        <w:tc>
          <w:tcPr>
            <w:tcW w:w="450" w:type="dxa"/>
            <w:vMerge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150" w:type="dxa"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Four-Year Cohort Graduation</w:t>
            </w:r>
          </w:p>
        </w:tc>
        <w:tc>
          <w:tcPr>
            <w:tcW w:w="5490" w:type="dxa"/>
            <w:gridSpan w:val="2"/>
            <w:shd w:val="clear" w:color="auto" w:fill="auto"/>
            <w:vAlign w:val="bottom"/>
          </w:tcPr>
          <w:p w:rsidR="00B87DBD" w:rsidRPr="005B6F96" w:rsidRDefault="00B87DBD" w:rsidP="00BE048E">
            <w:pPr>
              <w:pStyle w:val="Default"/>
              <w:contextualSpacing/>
              <w:jc w:val="righ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5B6F9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12.5</w:t>
            </w:r>
          </w:p>
        </w:tc>
      </w:tr>
      <w:tr w:rsidR="00B87DBD" w:rsidRPr="0064267C" w:rsidTr="00BE048E">
        <w:trPr>
          <w:trHeight w:val="422"/>
        </w:trPr>
        <w:tc>
          <w:tcPr>
            <w:tcW w:w="450" w:type="dxa"/>
            <w:vMerge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150" w:type="dxa"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College and Career Readiness</w:t>
            </w:r>
          </w:p>
        </w:tc>
        <w:tc>
          <w:tcPr>
            <w:tcW w:w="5490" w:type="dxa"/>
            <w:gridSpan w:val="2"/>
            <w:vAlign w:val="bottom"/>
          </w:tcPr>
          <w:p w:rsidR="00B87DBD" w:rsidRPr="0064267C" w:rsidRDefault="00B87DBD" w:rsidP="00BE048E">
            <w:pPr>
              <w:pStyle w:val="Default"/>
              <w:contextualSpacing/>
              <w:jc w:val="righ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25</w:t>
            </w:r>
          </w:p>
        </w:tc>
      </w:tr>
      <w:tr w:rsidR="00B87DBD" w:rsidRPr="0064267C" w:rsidTr="00BE048E">
        <w:trPr>
          <w:trHeight w:val="368"/>
        </w:trPr>
        <w:tc>
          <w:tcPr>
            <w:tcW w:w="450" w:type="dxa"/>
            <w:vMerge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150" w:type="dxa"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English Language Proficiency</w:t>
            </w:r>
          </w:p>
        </w:tc>
        <w:tc>
          <w:tcPr>
            <w:tcW w:w="5490" w:type="dxa"/>
            <w:gridSpan w:val="2"/>
            <w:vAlign w:val="bottom"/>
          </w:tcPr>
          <w:p w:rsidR="00B87DBD" w:rsidRPr="0064267C" w:rsidRDefault="00B87DBD" w:rsidP="00BE048E">
            <w:pPr>
              <w:pStyle w:val="Default"/>
              <w:contextualSpacing/>
              <w:jc w:val="righ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10</w:t>
            </w:r>
          </w:p>
        </w:tc>
      </w:tr>
      <w:tr w:rsidR="00B87DBD" w:rsidRPr="0064267C" w:rsidTr="00BE048E">
        <w:trPr>
          <w:trHeight w:val="270"/>
        </w:trPr>
        <w:tc>
          <w:tcPr>
            <w:tcW w:w="3600" w:type="dxa"/>
            <w:gridSpan w:val="2"/>
            <w:shd w:val="clear" w:color="auto" w:fill="auto"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High School Completion</w:t>
            </w:r>
          </w:p>
        </w:tc>
        <w:tc>
          <w:tcPr>
            <w:tcW w:w="5490" w:type="dxa"/>
            <w:gridSpan w:val="2"/>
            <w:shd w:val="clear" w:color="auto" w:fill="auto"/>
            <w:vAlign w:val="bottom"/>
          </w:tcPr>
          <w:p w:rsidR="00B87DBD" w:rsidRPr="0064267C" w:rsidRDefault="00B87DBD" w:rsidP="00BE048E">
            <w:pPr>
              <w:pStyle w:val="Default"/>
              <w:contextualSpacing/>
              <w:jc w:val="righ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12.5</w:t>
            </w:r>
          </w:p>
        </w:tc>
      </w:tr>
      <w:tr w:rsidR="00B87DBD" w:rsidRPr="0064267C" w:rsidTr="00BE048E">
        <w:trPr>
          <w:trHeight w:val="270"/>
        </w:trPr>
        <w:tc>
          <w:tcPr>
            <w:tcW w:w="3600" w:type="dxa"/>
            <w:gridSpan w:val="2"/>
            <w:shd w:val="clear" w:color="auto" w:fill="D9D9D9" w:themeFill="background1" w:themeFillShade="D9"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Total</w:t>
            </w:r>
          </w:p>
        </w:tc>
        <w:tc>
          <w:tcPr>
            <w:tcW w:w="5490" w:type="dxa"/>
            <w:gridSpan w:val="2"/>
            <w:shd w:val="clear" w:color="auto" w:fill="D9D9D9" w:themeFill="background1" w:themeFillShade="D9"/>
          </w:tcPr>
          <w:p w:rsidR="00B87DBD" w:rsidRPr="0064267C" w:rsidRDefault="00B87DBD" w:rsidP="00BE048E">
            <w:pPr>
              <w:pStyle w:val="Default"/>
              <w:contextualSpacing/>
              <w:jc w:val="righ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100</w:t>
            </w:r>
          </w:p>
        </w:tc>
      </w:tr>
    </w:tbl>
    <w:p w:rsidR="00B87DBD" w:rsidRPr="0064267C" w:rsidRDefault="00B87DBD" w:rsidP="00B87DBD">
      <w:pPr>
        <w:pStyle w:val="Default"/>
        <w:contextualSpacing/>
        <w:rPr>
          <w:rFonts w:asciiTheme="minorHAnsi" w:hAnsiTheme="minorHAnsi"/>
          <w:color w:val="auto"/>
          <w:sz w:val="22"/>
          <w:szCs w:val="22"/>
        </w:rPr>
      </w:pPr>
    </w:p>
    <w:p w:rsidR="00B87DBD" w:rsidRPr="0064267C" w:rsidRDefault="00B87DBD" w:rsidP="00B87DBD">
      <w:pPr>
        <w:spacing w:after="0" w:line="240" w:lineRule="auto"/>
        <w:rPr>
          <w:b/>
        </w:rPr>
      </w:pPr>
      <w:r w:rsidRPr="0064267C">
        <w:rPr>
          <w:b/>
        </w:rPr>
        <w:t>Elementary and Middle School</w:t>
      </w:r>
      <w:r>
        <w:rPr>
          <w:b/>
        </w:rPr>
        <w:t xml:space="preserve"> SPI Points Distribution:</w:t>
      </w:r>
    </w:p>
    <w:tbl>
      <w:tblPr>
        <w:tblStyle w:val="TableGrid"/>
        <w:tblW w:w="9090" w:type="dxa"/>
        <w:tblInd w:w="108" w:type="dxa"/>
        <w:tblLayout w:type="fixed"/>
        <w:tblLook w:val="04A0" w:firstRow="1" w:lastRow="0" w:firstColumn="1" w:lastColumn="0" w:noHBand="0" w:noVBand="1"/>
        <w:tblCaption w:val="Elementary and Middle School SPI Points Distribution:"/>
      </w:tblPr>
      <w:tblGrid>
        <w:gridCol w:w="450"/>
        <w:gridCol w:w="2520"/>
        <w:gridCol w:w="3960"/>
        <w:gridCol w:w="2160"/>
      </w:tblGrid>
      <w:tr w:rsidR="00B87DBD" w:rsidRPr="0064267C" w:rsidTr="00BE048E">
        <w:trPr>
          <w:trHeight w:val="323"/>
        </w:trPr>
        <w:tc>
          <w:tcPr>
            <w:tcW w:w="2970" w:type="dxa"/>
            <w:gridSpan w:val="2"/>
            <w:shd w:val="clear" w:color="auto" w:fill="A6A6A6" w:themeFill="background1" w:themeFillShade="A6"/>
          </w:tcPr>
          <w:p w:rsidR="00B87DBD" w:rsidRPr="0064267C" w:rsidRDefault="00B87DBD" w:rsidP="00BE048E">
            <w:pPr>
              <w:pStyle w:val="Default"/>
              <w:contextualSpacing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Indicator</w:t>
            </w:r>
          </w:p>
        </w:tc>
        <w:tc>
          <w:tcPr>
            <w:tcW w:w="6120" w:type="dxa"/>
            <w:gridSpan w:val="2"/>
            <w:shd w:val="clear" w:color="auto" w:fill="A6A6A6" w:themeFill="background1" w:themeFillShade="A6"/>
          </w:tcPr>
          <w:p w:rsidR="00B87DBD" w:rsidRPr="0064267C" w:rsidRDefault="00B87DBD" w:rsidP="00BE048E">
            <w:pPr>
              <w:pStyle w:val="Default"/>
              <w:contextualSpacing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Maximum Points 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Possible</w:t>
            </w:r>
          </w:p>
        </w:tc>
      </w:tr>
      <w:tr w:rsidR="00B87DBD" w:rsidRPr="0064267C" w:rsidTr="00BE048E">
        <w:trPr>
          <w:trHeight w:val="350"/>
        </w:trPr>
        <w:tc>
          <w:tcPr>
            <w:tcW w:w="450" w:type="dxa"/>
            <w:vMerge w:val="restart"/>
            <w:textDirection w:val="btLr"/>
          </w:tcPr>
          <w:p w:rsidR="00B87DBD" w:rsidRPr="0064267C" w:rsidRDefault="00B87DBD" w:rsidP="00BE048E">
            <w:pPr>
              <w:pStyle w:val="Default"/>
              <w:ind w:left="113" w:right="113"/>
              <w:contextualSpacing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color w:val="auto"/>
                <w:sz w:val="22"/>
                <w:szCs w:val="22"/>
              </w:rPr>
              <w:t>Academic Indicators</w:t>
            </w:r>
          </w:p>
        </w:tc>
        <w:tc>
          <w:tcPr>
            <w:tcW w:w="2520" w:type="dxa"/>
            <w:vMerge w:val="restart"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Student Achievement</w:t>
            </w:r>
          </w:p>
        </w:tc>
        <w:tc>
          <w:tcPr>
            <w:tcW w:w="3960" w:type="dxa"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color w:val="auto"/>
                <w:sz w:val="22"/>
                <w:szCs w:val="22"/>
              </w:rPr>
              <w:t>Math</w:t>
            </w:r>
          </w:p>
        </w:tc>
        <w:tc>
          <w:tcPr>
            <w:tcW w:w="2160" w:type="dxa"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color w:val="auto"/>
                <w:sz w:val="22"/>
                <w:szCs w:val="22"/>
              </w:rPr>
              <w:t>20</w:t>
            </w:r>
          </w:p>
        </w:tc>
      </w:tr>
      <w:tr w:rsidR="00B87DBD" w:rsidRPr="0064267C" w:rsidTr="00BE048E">
        <w:trPr>
          <w:trHeight w:val="269"/>
        </w:trPr>
        <w:tc>
          <w:tcPr>
            <w:tcW w:w="450" w:type="dxa"/>
            <w:vMerge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960" w:type="dxa"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color w:val="auto"/>
                <w:sz w:val="22"/>
                <w:szCs w:val="22"/>
              </w:rPr>
              <w:t>English Language Arts</w:t>
            </w:r>
          </w:p>
        </w:tc>
        <w:tc>
          <w:tcPr>
            <w:tcW w:w="2160" w:type="dxa"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color w:val="auto"/>
                <w:sz w:val="22"/>
                <w:szCs w:val="22"/>
              </w:rPr>
              <w:t>20</w:t>
            </w:r>
          </w:p>
        </w:tc>
      </w:tr>
      <w:tr w:rsidR="00B87DBD" w:rsidRPr="0064267C" w:rsidTr="00BE048E">
        <w:trPr>
          <w:trHeight w:val="270"/>
        </w:trPr>
        <w:tc>
          <w:tcPr>
            <w:tcW w:w="450" w:type="dxa"/>
            <w:vMerge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6120" w:type="dxa"/>
            <w:gridSpan w:val="2"/>
            <w:shd w:val="clear" w:color="auto" w:fill="auto"/>
          </w:tcPr>
          <w:p w:rsidR="00B87DBD" w:rsidRPr="0064267C" w:rsidRDefault="00B87DBD" w:rsidP="00BE048E">
            <w:pPr>
              <w:pStyle w:val="Default"/>
              <w:contextualSpacing/>
              <w:jc w:val="righ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Total                                                                     40</w:t>
            </w:r>
          </w:p>
        </w:tc>
      </w:tr>
      <w:tr w:rsidR="00B87DBD" w:rsidRPr="0064267C" w:rsidTr="00BE048E">
        <w:trPr>
          <w:trHeight w:val="278"/>
        </w:trPr>
        <w:tc>
          <w:tcPr>
            <w:tcW w:w="450" w:type="dxa"/>
            <w:vMerge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Academic Growth</w:t>
            </w:r>
          </w:p>
        </w:tc>
        <w:tc>
          <w:tcPr>
            <w:tcW w:w="3960" w:type="dxa"/>
            <w:shd w:val="clear" w:color="auto" w:fill="auto"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color w:val="auto"/>
                <w:sz w:val="22"/>
                <w:szCs w:val="22"/>
              </w:rPr>
              <w:t>English Language Arts – All Students</w:t>
            </w:r>
          </w:p>
        </w:tc>
        <w:tc>
          <w:tcPr>
            <w:tcW w:w="2160" w:type="dxa"/>
            <w:shd w:val="clear" w:color="auto" w:fill="auto"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color w:val="auto"/>
                <w:sz w:val="22"/>
                <w:szCs w:val="22"/>
              </w:rPr>
              <w:t>10</w:t>
            </w:r>
          </w:p>
        </w:tc>
      </w:tr>
      <w:tr w:rsidR="00B87DBD" w:rsidRPr="0064267C" w:rsidTr="00BE048E">
        <w:trPr>
          <w:trHeight w:val="233"/>
        </w:trPr>
        <w:tc>
          <w:tcPr>
            <w:tcW w:w="450" w:type="dxa"/>
            <w:vMerge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color w:val="auto"/>
                <w:sz w:val="22"/>
                <w:szCs w:val="22"/>
              </w:rPr>
              <w:t>Math – All Students</w:t>
            </w:r>
          </w:p>
        </w:tc>
        <w:tc>
          <w:tcPr>
            <w:tcW w:w="2160" w:type="dxa"/>
            <w:shd w:val="clear" w:color="auto" w:fill="auto"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color w:val="auto"/>
                <w:sz w:val="22"/>
                <w:szCs w:val="22"/>
              </w:rPr>
              <w:t>10</w:t>
            </w:r>
          </w:p>
        </w:tc>
      </w:tr>
      <w:tr w:rsidR="00B87DBD" w:rsidRPr="0064267C" w:rsidTr="00BE048E">
        <w:trPr>
          <w:trHeight w:val="233"/>
        </w:trPr>
        <w:tc>
          <w:tcPr>
            <w:tcW w:w="450" w:type="dxa"/>
            <w:vMerge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color w:val="auto"/>
                <w:sz w:val="22"/>
                <w:szCs w:val="22"/>
              </w:rPr>
              <w:t>English Language Arts – Lowest Quartile</w:t>
            </w:r>
          </w:p>
        </w:tc>
        <w:tc>
          <w:tcPr>
            <w:tcW w:w="2160" w:type="dxa"/>
            <w:shd w:val="clear" w:color="auto" w:fill="auto"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color w:val="auto"/>
                <w:sz w:val="22"/>
                <w:szCs w:val="22"/>
              </w:rPr>
              <w:t>10</w:t>
            </w:r>
          </w:p>
        </w:tc>
      </w:tr>
      <w:tr w:rsidR="00B87DBD" w:rsidRPr="0064267C" w:rsidTr="00BE048E">
        <w:trPr>
          <w:trHeight w:val="233"/>
        </w:trPr>
        <w:tc>
          <w:tcPr>
            <w:tcW w:w="450" w:type="dxa"/>
            <w:vMerge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color w:val="auto"/>
                <w:sz w:val="22"/>
                <w:szCs w:val="22"/>
              </w:rPr>
              <w:t>Math – Lowest Quartile</w:t>
            </w:r>
          </w:p>
        </w:tc>
        <w:tc>
          <w:tcPr>
            <w:tcW w:w="2160" w:type="dxa"/>
            <w:shd w:val="clear" w:color="auto" w:fill="auto"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color w:val="auto"/>
                <w:sz w:val="22"/>
                <w:szCs w:val="22"/>
              </w:rPr>
              <w:t>10</w:t>
            </w:r>
          </w:p>
        </w:tc>
      </w:tr>
      <w:tr w:rsidR="00B87DBD" w:rsidRPr="0064267C" w:rsidTr="00BE048E">
        <w:trPr>
          <w:trHeight w:val="255"/>
        </w:trPr>
        <w:tc>
          <w:tcPr>
            <w:tcW w:w="450" w:type="dxa"/>
            <w:vMerge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6120" w:type="dxa"/>
            <w:gridSpan w:val="2"/>
            <w:shd w:val="clear" w:color="auto" w:fill="auto"/>
          </w:tcPr>
          <w:p w:rsidR="00B87DBD" w:rsidRPr="0064267C" w:rsidRDefault="00B87DBD" w:rsidP="00BE048E">
            <w:pPr>
              <w:pStyle w:val="Default"/>
              <w:contextualSpacing/>
              <w:jc w:val="righ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Total                                                                    40                                                                     </w:t>
            </w:r>
          </w:p>
        </w:tc>
      </w:tr>
      <w:tr w:rsidR="00B87DBD" w:rsidRPr="0064267C" w:rsidTr="00BE048E">
        <w:trPr>
          <w:trHeight w:val="305"/>
        </w:trPr>
        <w:tc>
          <w:tcPr>
            <w:tcW w:w="450" w:type="dxa"/>
            <w:vMerge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English Language Proficiency</w:t>
            </w:r>
          </w:p>
        </w:tc>
        <w:tc>
          <w:tcPr>
            <w:tcW w:w="6120" w:type="dxa"/>
            <w:gridSpan w:val="2"/>
            <w:shd w:val="clear" w:color="auto" w:fill="auto"/>
          </w:tcPr>
          <w:p w:rsidR="00B87DBD" w:rsidRPr="0064267C" w:rsidRDefault="00B87DBD" w:rsidP="00BE048E">
            <w:pPr>
              <w:pStyle w:val="Default"/>
              <w:contextualSpacing/>
              <w:jc w:val="righ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10</w:t>
            </w:r>
          </w:p>
        </w:tc>
      </w:tr>
      <w:tr w:rsidR="00B87DBD" w:rsidRPr="0064267C" w:rsidTr="00BE048E">
        <w:trPr>
          <w:trHeight w:val="270"/>
        </w:trPr>
        <w:tc>
          <w:tcPr>
            <w:tcW w:w="2970" w:type="dxa"/>
            <w:gridSpan w:val="2"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School Quality</w:t>
            </w:r>
          </w:p>
        </w:tc>
        <w:tc>
          <w:tcPr>
            <w:tcW w:w="6120" w:type="dxa"/>
            <w:gridSpan w:val="2"/>
          </w:tcPr>
          <w:p w:rsidR="00B87DBD" w:rsidRPr="0064267C" w:rsidRDefault="00B87DBD" w:rsidP="00BE048E">
            <w:pPr>
              <w:pStyle w:val="Default"/>
              <w:contextualSpacing/>
              <w:jc w:val="righ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10</w:t>
            </w:r>
          </w:p>
        </w:tc>
      </w:tr>
      <w:tr w:rsidR="00B87DBD" w:rsidRPr="0064267C" w:rsidTr="00BE048E">
        <w:trPr>
          <w:trHeight w:val="270"/>
        </w:trPr>
        <w:tc>
          <w:tcPr>
            <w:tcW w:w="2970" w:type="dxa"/>
            <w:gridSpan w:val="2"/>
            <w:shd w:val="clear" w:color="auto" w:fill="D9D9D9" w:themeFill="background1" w:themeFillShade="D9"/>
          </w:tcPr>
          <w:p w:rsidR="00B87DBD" w:rsidRPr="0064267C" w:rsidRDefault="00B87DBD" w:rsidP="00BE048E">
            <w:pPr>
              <w:pStyle w:val="Default"/>
              <w:contextualSpacing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Total</w:t>
            </w:r>
          </w:p>
        </w:tc>
        <w:tc>
          <w:tcPr>
            <w:tcW w:w="6120" w:type="dxa"/>
            <w:gridSpan w:val="2"/>
            <w:shd w:val="clear" w:color="auto" w:fill="D9D9D9" w:themeFill="background1" w:themeFillShade="D9"/>
          </w:tcPr>
          <w:p w:rsidR="00B87DBD" w:rsidRPr="0064267C" w:rsidRDefault="00B87DBD" w:rsidP="00BE048E">
            <w:pPr>
              <w:pStyle w:val="Default"/>
              <w:contextualSpacing/>
              <w:jc w:val="righ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64267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100</w:t>
            </w:r>
          </w:p>
        </w:tc>
      </w:tr>
    </w:tbl>
    <w:p w:rsidR="00B87DBD" w:rsidRDefault="00B87DBD" w:rsidP="00B87DBD">
      <w:pPr>
        <w:spacing w:after="0" w:line="240" w:lineRule="auto"/>
        <w:rPr>
          <w:rFonts w:ascii="Calibri" w:eastAsia="Calibri" w:hAnsi="Calibri" w:cs="Times New Roman"/>
          <w:u w:val="single"/>
        </w:rPr>
      </w:pPr>
    </w:p>
    <w:p w:rsidR="00204D48" w:rsidRDefault="00B87DBD"/>
    <w:sectPr w:rsidR="00204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BD"/>
    <w:rsid w:val="00133E46"/>
    <w:rsid w:val="002A2C5C"/>
    <w:rsid w:val="008B1914"/>
    <w:rsid w:val="00B87DBD"/>
    <w:rsid w:val="00EC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AD699-9C5E-46BB-9B30-722DC4D5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7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DB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D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6D35741F.dotm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Aguilera-Black Bear, Dorothy</dc:creator>
  <cp:keywords/>
  <dc:description/>
  <cp:lastModifiedBy>Aguilera-Black Bear, Dorothy</cp:lastModifiedBy>
  <cp:revision>1</cp:revision>
  <dcterms:created xsi:type="dcterms:W3CDTF">2018-06-20T17:37:00Z</dcterms:created>
  <dcterms:modified xsi:type="dcterms:W3CDTF">2018-06-20T17:39:00Z</dcterms:modified>
</cp:coreProperties>
</file>