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Default="00EC2149" w:rsidP="00EC2149">
      <w:pPr>
        <w:jc w:val="center"/>
        <w:rPr>
          <w:rFonts w:ascii="Tahoma" w:hAnsi="Tahoma" w:cs="Tahoma"/>
          <w:b/>
          <w:sz w:val="28"/>
          <w:szCs w:val="28"/>
        </w:rPr>
      </w:pPr>
      <w:r w:rsidRPr="00005BC1">
        <w:rPr>
          <w:rFonts w:ascii="Tahoma" w:hAnsi="Tahoma" w:cs="Tahoma"/>
          <w:b/>
          <w:bCs/>
          <w:sz w:val="28"/>
          <w:szCs w:val="28"/>
        </w:rPr>
        <w:t>Preparati</w:t>
      </w:r>
      <w:r w:rsidRPr="00A14DC5">
        <w:rPr>
          <w:rFonts w:ascii="Tahoma" w:hAnsi="Tahoma" w:cs="Tahoma"/>
          <w:b/>
          <w:bCs/>
          <w:sz w:val="28"/>
          <w:szCs w:val="28"/>
        </w:rPr>
        <w:t xml:space="preserve">on of </w:t>
      </w:r>
      <w:r w:rsidR="000E1276">
        <w:rPr>
          <w:rFonts w:ascii="Tahoma" w:hAnsi="Tahoma" w:cs="Tahoma"/>
          <w:b/>
          <w:bCs/>
          <w:sz w:val="28"/>
          <w:szCs w:val="28"/>
        </w:rPr>
        <w:t xml:space="preserve">PK-12 </w:t>
      </w:r>
      <w:bookmarkStart w:id="0" w:name="_GoBack"/>
      <w:bookmarkEnd w:id="0"/>
      <w:r w:rsidR="00C35E6D">
        <w:rPr>
          <w:rFonts w:ascii="Tahoma" w:hAnsi="Tahoma" w:cs="Tahoma"/>
          <w:b/>
          <w:bCs/>
          <w:sz w:val="28"/>
          <w:szCs w:val="28"/>
        </w:rPr>
        <w:t xml:space="preserve">Curriculum </w:t>
      </w:r>
      <w:r w:rsidR="000C63E8">
        <w:rPr>
          <w:rFonts w:ascii="Tahoma" w:hAnsi="Tahoma" w:cs="Tahoma"/>
          <w:b/>
          <w:bCs/>
          <w:sz w:val="28"/>
          <w:szCs w:val="28"/>
        </w:rPr>
        <w:t>Directors</w:t>
      </w:r>
    </w:p>
    <w:p w:rsidR="00213A6E" w:rsidRPr="00213A6E" w:rsidRDefault="00213A6E" w:rsidP="00213A6E">
      <w:pPr>
        <w:pStyle w:val="Title"/>
        <w:rPr>
          <w:b w:val="0"/>
          <w:szCs w:val="24"/>
        </w:rPr>
      </w:pPr>
      <w:r w:rsidRPr="00213A6E">
        <w:rPr>
          <w:b w:val="0"/>
          <w:szCs w:val="24"/>
        </w:rPr>
        <w:t>South Dakota Department of Education</w:t>
      </w:r>
    </w:p>
    <w:p w:rsidR="00A14DC5" w:rsidRPr="00213A6E" w:rsidRDefault="00213A6E" w:rsidP="00EC2149">
      <w:pPr>
        <w:jc w:val="center"/>
        <w:rPr>
          <w:rFonts w:ascii="Tahoma" w:hAnsi="Tahoma" w:cs="Tahoma"/>
          <w:bCs/>
        </w:rPr>
      </w:pPr>
      <w:r w:rsidRPr="00213A6E">
        <w:rPr>
          <w:rFonts w:ascii="Tahoma" w:hAnsi="Tahoma" w:cs="Tahoma"/>
          <w:bCs/>
        </w:rPr>
        <w:t>ARSD 24:53:09:907</w:t>
      </w:r>
    </w:p>
    <w:p w:rsidR="000C63E8" w:rsidRPr="00213A6E" w:rsidRDefault="00920568" w:rsidP="00EC2149">
      <w:pPr>
        <w:jc w:val="center"/>
        <w:rPr>
          <w:rFonts w:ascii="Tahoma" w:hAnsi="Tahoma" w:cs="Tahoma"/>
        </w:rPr>
      </w:pPr>
      <w:r w:rsidRPr="00213A6E">
        <w:rPr>
          <w:rFonts w:ascii="Tahoma" w:hAnsi="Tahoma" w:cs="Tahoma"/>
        </w:rPr>
        <w:t>National Educational Leadership Preparation (NELP)</w:t>
      </w:r>
    </w:p>
    <w:p w:rsidR="00C35E6D" w:rsidRPr="00005BC1" w:rsidRDefault="00C35E6D" w:rsidP="00EC2149">
      <w:pPr>
        <w:jc w:val="cente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5D01D3" w:rsidRPr="00005BC1">
        <w:rPr>
          <w:rFonts w:ascii="Tahoma" w:hAnsi="Tahoma" w:cs="Tahoma"/>
          <w:b/>
        </w:rPr>
        <w:t xml:space="preserve">Seeking </w:t>
      </w:r>
      <w:r w:rsidR="00BD1DBF">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F37E91" w:rsidRPr="0092270E" w:rsidRDefault="0060767B" w:rsidP="00F37E91">
      <w:pPr>
        <w:jc w:val="center"/>
        <w:rPr>
          <w:rFonts w:ascii="Tahoma" w:hAnsi="Tahoma" w:cs="Tahoma"/>
          <w:b/>
          <w:sz w:val="20"/>
          <w:szCs w:val="20"/>
        </w:rPr>
      </w:pPr>
      <w:r w:rsidRPr="00005BC1">
        <w:rPr>
          <w:rFonts w:ascii="Tahoma" w:hAnsi="Tahoma" w:cs="Tahoma"/>
          <w:b/>
        </w:rPr>
        <w:br w:type="page"/>
      </w:r>
      <w:r w:rsidR="00F37E91" w:rsidRPr="0092270E">
        <w:rPr>
          <w:rFonts w:ascii="Tahoma" w:hAnsi="Tahoma" w:cs="Tahoma"/>
          <w:b/>
          <w:sz w:val="20"/>
          <w:szCs w:val="20"/>
        </w:rPr>
        <w:lastRenderedPageBreak/>
        <w:t>GENERAL DIRECTIONS</w:t>
      </w:r>
    </w:p>
    <w:p w:rsidR="00F37E91" w:rsidRPr="0092270E" w:rsidRDefault="00F37E91" w:rsidP="00F37E91">
      <w:pPr>
        <w:rPr>
          <w:rFonts w:ascii="Tahoma" w:hAnsi="Tahoma" w:cs="Tahoma"/>
          <w:b/>
          <w:i/>
          <w:sz w:val="20"/>
          <w:szCs w:val="20"/>
        </w:rPr>
      </w:pPr>
    </w:p>
    <w:p w:rsidR="00F37E91" w:rsidRPr="0092270E" w:rsidRDefault="00F37E91" w:rsidP="00F37E91">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F37E91" w:rsidRPr="0092270E" w:rsidRDefault="00F37E91" w:rsidP="00F37E91">
      <w:pPr>
        <w:rPr>
          <w:rFonts w:ascii="Tahoma" w:hAnsi="Tahoma" w:cs="Tahoma"/>
          <w:sz w:val="20"/>
          <w:szCs w:val="20"/>
        </w:rPr>
      </w:pPr>
    </w:p>
    <w:p w:rsidR="00F37E91" w:rsidRPr="0092270E" w:rsidRDefault="00F37E91" w:rsidP="00F37E91">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F37E91" w:rsidRPr="0092270E" w:rsidRDefault="00F37E91" w:rsidP="00F37E91">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F37E91" w:rsidRPr="0092270E" w:rsidRDefault="00F37E91" w:rsidP="00F37E91">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F37E91" w:rsidRPr="0092270E" w:rsidRDefault="00F37E91" w:rsidP="00F37E91">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F37E91" w:rsidRPr="0092270E" w:rsidRDefault="00F37E91" w:rsidP="00F37E91">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F37E91" w:rsidRPr="0092270E" w:rsidRDefault="00F37E91" w:rsidP="00F37E91">
      <w:pPr>
        <w:rPr>
          <w:rFonts w:ascii="Tahoma" w:hAnsi="Tahoma" w:cs="Tahoma"/>
          <w:b/>
          <w:sz w:val="20"/>
          <w:szCs w:val="20"/>
          <w:u w:val="single"/>
        </w:rPr>
      </w:pPr>
    </w:p>
    <w:p w:rsidR="00F37E91" w:rsidRPr="00EA752E" w:rsidRDefault="00F37E91" w:rsidP="00F37E91">
      <w:pPr>
        <w:rPr>
          <w:rFonts w:ascii="Tahoma" w:hAnsi="Tahoma" w:cs="Tahoma"/>
          <w:sz w:val="20"/>
          <w:szCs w:val="20"/>
        </w:rPr>
      </w:pPr>
      <w:bookmarkStart w:id="1" w:name="_Hlk525811808"/>
    </w:p>
    <w:p w:rsidR="00F37E91" w:rsidRPr="00EA752E" w:rsidRDefault="00F37E91" w:rsidP="00F37E91">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F37E91" w:rsidRPr="00EA752E" w:rsidRDefault="00F37E91" w:rsidP="00F37E91">
      <w:pPr>
        <w:rPr>
          <w:rFonts w:ascii="Tahoma" w:hAnsi="Tahoma" w:cs="Tahoma"/>
          <w:sz w:val="20"/>
          <w:szCs w:val="20"/>
        </w:rPr>
      </w:pPr>
    </w:p>
    <w:p w:rsidR="00F37E91" w:rsidRPr="00EA752E" w:rsidRDefault="00F37E91" w:rsidP="00F37E91">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F37E91" w:rsidRPr="00EA752E" w:rsidRDefault="00F37E91" w:rsidP="00F37E91">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F37E91" w:rsidRPr="00EA752E" w:rsidRDefault="00F37E91" w:rsidP="00F37E91">
      <w:pPr>
        <w:ind w:left="540" w:hanging="540"/>
        <w:rPr>
          <w:rFonts w:ascii="Tahoma" w:hAnsi="Tahoma" w:cs="Tahoma"/>
          <w:sz w:val="20"/>
          <w:szCs w:val="20"/>
        </w:rPr>
      </w:pPr>
    </w:p>
    <w:p w:rsidR="00F37E91" w:rsidRPr="00EA752E" w:rsidRDefault="00F37E91" w:rsidP="00F37E91">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F37E91" w:rsidRPr="00EA752E" w:rsidRDefault="00F37E91" w:rsidP="00F37E91">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F37E91" w:rsidRPr="00EA752E" w:rsidRDefault="00F37E91" w:rsidP="00F37E91">
      <w:pPr>
        <w:ind w:left="540" w:hanging="540"/>
        <w:rPr>
          <w:rFonts w:ascii="Tahoma" w:hAnsi="Tahoma" w:cs="Tahoma"/>
          <w:b/>
          <w:sz w:val="20"/>
          <w:szCs w:val="20"/>
        </w:rPr>
      </w:pPr>
    </w:p>
    <w:p w:rsidR="00F37E91" w:rsidRPr="00EA752E" w:rsidRDefault="00F37E91" w:rsidP="00F37E91">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F37E91" w:rsidRPr="00EA752E" w:rsidRDefault="00F37E91" w:rsidP="00F37E91">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F37E91" w:rsidRPr="00EA752E" w:rsidRDefault="00F37E91" w:rsidP="00F37E91">
      <w:pPr>
        <w:rPr>
          <w:rFonts w:ascii="Tahoma" w:hAnsi="Tahoma" w:cs="Tahoma"/>
          <w:b/>
          <w:sz w:val="20"/>
          <w:szCs w:val="20"/>
        </w:rPr>
      </w:pPr>
    </w:p>
    <w:p w:rsidR="00F37E91" w:rsidRPr="00EA752E" w:rsidRDefault="00F37E91" w:rsidP="00F37E91">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F37E91" w:rsidRPr="00EA752E" w:rsidRDefault="00F37E91" w:rsidP="00F37E91">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F37E91" w:rsidRPr="00EA752E" w:rsidRDefault="00F37E91" w:rsidP="00F37E91">
      <w:pPr>
        <w:rPr>
          <w:rFonts w:ascii="Tahoma" w:hAnsi="Tahoma" w:cs="Tahoma"/>
          <w:b/>
          <w:sz w:val="20"/>
          <w:szCs w:val="20"/>
        </w:rPr>
      </w:pPr>
    </w:p>
    <w:p w:rsidR="00F37E91" w:rsidRPr="00EA752E" w:rsidRDefault="00F37E91" w:rsidP="00F37E91">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F37E91" w:rsidRPr="00EA752E" w:rsidRDefault="00F37E91" w:rsidP="00F37E91">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F37E91" w:rsidRDefault="00F37E91" w:rsidP="00F37E91">
      <w:pPr>
        <w:rPr>
          <w:rFonts w:ascii="Tahoma" w:hAnsi="Tahoma" w:cs="Tahoma"/>
          <w:color w:val="000000"/>
          <w:sz w:val="18"/>
          <w:szCs w:val="18"/>
        </w:rPr>
      </w:pPr>
    </w:p>
    <w:p w:rsidR="00F37E91" w:rsidRPr="00EA752E" w:rsidRDefault="00F37E91" w:rsidP="00F37E91">
      <w:pPr>
        <w:rPr>
          <w:rFonts w:ascii="Tahoma" w:hAnsi="Tahoma" w:cs="Tahoma"/>
          <w:strike/>
          <w:sz w:val="20"/>
          <w:szCs w:val="20"/>
        </w:rPr>
      </w:pPr>
    </w:p>
    <w:p w:rsidR="00F37E91" w:rsidRPr="005705FC" w:rsidRDefault="00F37E91" w:rsidP="00F37E91">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F37E91" w:rsidRPr="00286AD0" w:rsidRDefault="00F37E91" w:rsidP="00F37E91">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F37E91" w:rsidRPr="00286AD0" w:rsidRDefault="00F37E91" w:rsidP="00F37E9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F37E91" w:rsidRDefault="00F37E91" w:rsidP="00F37E9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F37E91" w:rsidRPr="0092270E" w:rsidRDefault="00F37E91" w:rsidP="00F37E91">
      <w:pPr>
        <w:rPr>
          <w:rFonts w:ascii="Tahoma" w:hAnsi="Tahoma" w:cs="Tahoma"/>
          <w:sz w:val="20"/>
          <w:szCs w:val="20"/>
        </w:rPr>
      </w:pPr>
    </w:p>
    <w:p w:rsidR="00F37E91" w:rsidRPr="0092270E" w:rsidRDefault="00F37E91" w:rsidP="00F37E91">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F37E91" w:rsidRPr="0092270E" w:rsidRDefault="00F37E91" w:rsidP="00F37E91">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F37E91" w:rsidRPr="0092270E" w:rsidRDefault="00F37E91" w:rsidP="00F37E91">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EA3EA0" w:rsidRPr="00005BC1" w:rsidRDefault="00EA3EA0" w:rsidP="00F37E91">
      <w:pPr>
        <w:jc w:val="center"/>
        <w:rPr>
          <w:rFonts w:ascii="Tahoma" w:hAnsi="Tahoma" w:cs="Tahoma"/>
          <w:sz w:val="22"/>
          <w:szCs w:val="22"/>
        </w:rPr>
      </w:pPr>
    </w:p>
    <w:p w:rsidR="00510D9D" w:rsidRDefault="00510D9D" w:rsidP="0006225F">
      <w:pPr>
        <w:jc w:val="center"/>
        <w:rPr>
          <w:rFonts w:ascii="Tahoma" w:hAnsi="Tahoma" w:cs="Tahoma"/>
          <w:b/>
          <w:sz w:val="20"/>
          <w:szCs w:val="20"/>
        </w:rPr>
      </w:pPr>
    </w:p>
    <w:p w:rsidR="00510D9D" w:rsidRDefault="00510D9D" w:rsidP="0006225F">
      <w:pPr>
        <w:jc w:val="center"/>
        <w:rPr>
          <w:rFonts w:ascii="Tahoma" w:hAnsi="Tahoma" w:cs="Tahoma"/>
          <w:b/>
          <w:sz w:val="20"/>
          <w:szCs w:val="20"/>
        </w:rPr>
      </w:pPr>
    </w:p>
    <w:p w:rsidR="00510D9D" w:rsidRDefault="00510D9D" w:rsidP="0006225F">
      <w:pPr>
        <w:jc w:val="center"/>
        <w:rPr>
          <w:rFonts w:ascii="Tahoma" w:hAnsi="Tahoma" w:cs="Tahoma"/>
          <w:b/>
          <w:sz w:val="20"/>
          <w:szCs w:val="20"/>
        </w:rPr>
      </w:pPr>
    </w:p>
    <w:p w:rsidR="00510D9D" w:rsidRDefault="00510D9D" w:rsidP="0006225F">
      <w:pPr>
        <w:jc w:val="center"/>
        <w:rPr>
          <w:rFonts w:ascii="Tahoma" w:hAnsi="Tahoma" w:cs="Tahoma"/>
          <w:b/>
          <w:sz w:val="20"/>
          <w:szCs w:val="20"/>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Default="0006225F" w:rsidP="0006225F">
      <w:pPr>
        <w:ind w:left="720"/>
        <w:rPr>
          <w:rFonts w:ascii="Tahoma" w:hAnsi="Tahoma" w:cs="Tahoma"/>
          <w:sz w:val="18"/>
          <w:szCs w:val="18"/>
        </w:rPr>
      </w:pPr>
      <w:r w:rsidRPr="00B1048E">
        <w:rPr>
          <w:rFonts w:ascii="Tahoma" w:hAnsi="Tahoma" w:cs="Tahoma"/>
          <w:sz w:val="20"/>
          <w:szCs w:val="20"/>
        </w:rPr>
        <w:t xml:space="preserve">Programs must submit reports for </w:t>
      </w:r>
      <w:r w:rsidR="00D026F5">
        <w:rPr>
          <w:rFonts w:ascii="Tahoma" w:hAnsi="Tahoma" w:cs="Tahoma"/>
          <w:sz w:val="20"/>
          <w:szCs w:val="20"/>
        </w:rPr>
        <w:t xml:space="preserve">the </w:t>
      </w:r>
      <w:r w:rsidRPr="00B1048E">
        <w:rPr>
          <w:rFonts w:ascii="Tahoma" w:hAnsi="Tahoma" w:cs="Tahoma"/>
          <w:sz w:val="20"/>
          <w:szCs w:val="20"/>
        </w:rPr>
        <w:t xml:space="preserve">initial </w:t>
      </w:r>
      <w:r w:rsidR="00112107">
        <w:rPr>
          <w:rFonts w:ascii="Tahoma" w:hAnsi="Tahoma" w:cs="Tahoma"/>
          <w:sz w:val="20"/>
          <w:szCs w:val="20"/>
        </w:rPr>
        <w:t xml:space="preserve">preparation </w:t>
      </w:r>
      <w:r w:rsidR="00D026F5">
        <w:rPr>
          <w:rFonts w:ascii="Tahoma" w:hAnsi="Tahoma" w:cs="Tahoma"/>
          <w:sz w:val="20"/>
          <w:szCs w:val="20"/>
        </w:rPr>
        <w:t xml:space="preserve">of </w:t>
      </w:r>
      <w:r w:rsidR="00C35E6D" w:rsidRPr="00C35E6D">
        <w:rPr>
          <w:rFonts w:ascii="Tahoma" w:hAnsi="Tahoma" w:cs="Tahoma"/>
          <w:sz w:val="18"/>
          <w:szCs w:val="18"/>
        </w:rPr>
        <w:t>Preschool through grade 12 curriculum director</w:t>
      </w:r>
      <w:r w:rsidR="00C35E6D">
        <w:rPr>
          <w:rFonts w:ascii="Tahoma" w:hAnsi="Tahoma" w:cs="Tahoma"/>
          <w:sz w:val="18"/>
          <w:szCs w:val="18"/>
        </w:rPr>
        <w:t>s.</w:t>
      </w:r>
      <w:r w:rsidR="00C35E6D" w:rsidRPr="00C35E6D">
        <w:rPr>
          <w:rFonts w:ascii="Tahoma" w:hAnsi="Tahoma" w:cs="Tahoma"/>
          <w:sz w:val="18"/>
          <w:szCs w:val="18"/>
        </w:rPr>
        <w:t xml:space="preserve"> </w:t>
      </w:r>
    </w:p>
    <w:p w:rsidR="00D82E55" w:rsidRPr="00B1048E" w:rsidRDefault="00D82E55"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510D9D" w:rsidRDefault="00510D9D">
      <w:pPr>
        <w:rPr>
          <w:rFonts w:ascii="Tahoma" w:hAnsi="Tahoma" w:cs="Tahoma"/>
          <w:b/>
          <w:sz w:val="22"/>
          <w:szCs w:val="22"/>
        </w:rPr>
      </w:pPr>
      <w:r>
        <w:rPr>
          <w:rFonts w:ascii="Tahoma" w:hAnsi="Tahoma" w:cs="Tahoma"/>
          <w:b/>
          <w:sz w:val="22"/>
          <w:szCs w:val="22"/>
        </w:rPr>
        <w:br w:type="page"/>
      </w:r>
    </w:p>
    <w:p w:rsidR="00510D9D" w:rsidRPr="0061269F" w:rsidRDefault="00510D9D" w:rsidP="00510D9D">
      <w:pPr>
        <w:shd w:val="clear" w:color="auto" w:fill="E0E0E0"/>
        <w:jc w:val="center"/>
        <w:rPr>
          <w:rFonts w:ascii="Tahoma" w:hAnsi="Tahoma" w:cs="Tahoma"/>
          <w:b/>
          <w:sz w:val="20"/>
          <w:szCs w:val="20"/>
        </w:rPr>
      </w:pPr>
      <w:bookmarkStart w:id="3" w:name="_Hlk525813000"/>
      <w:bookmarkStart w:id="4" w:name="_Hlk525811891"/>
      <w:r w:rsidRPr="0061269F">
        <w:rPr>
          <w:rFonts w:ascii="Tahoma" w:hAnsi="Tahoma" w:cs="Tahoma"/>
          <w:b/>
          <w:sz w:val="20"/>
          <w:szCs w:val="20"/>
        </w:rPr>
        <w:lastRenderedPageBreak/>
        <w:t>SECTION I—CONTEXT</w:t>
      </w:r>
    </w:p>
    <w:p w:rsidR="00510D9D" w:rsidRDefault="00510D9D" w:rsidP="00510D9D">
      <w:pPr>
        <w:rPr>
          <w:rFonts w:ascii="Tahoma" w:hAnsi="Tahoma" w:cs="Tahoma"/>
          <w:b/>
          <w:sz w:val="22"/>
          <w:szCs w:val="22"/>
        </w:rPr>
      </w:pPr>
    </w:p>
    <w:p w:rsidR="00510D9D" w:rsidRDefault="00510D9D" w:rsidP="00510D9D">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510D9D" w:rsidRDefault="00510D9D" w:rsidP="00510D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510D9D" w:rsidRDefault="00510D9D" w:rsidP="00510D9D">
      <w:pPr>
        <w:pBdr>
          <w:top w:val="single" w:sz="4" w:space="1" w:color="auto"/>
          <w:left w:val="single" w:sz="4" w:space="4" w:color="auto"/>
          <w:bottom w:val="single" w:sz="4" w:space="1" w:color="auto"/>
          <w:right w:val="single" w:sz="4" w:space="0" w:color="auto"/>
        </w:pBdr>
        <w:ind w:left="360" w:hanging="360"/>
        <w:rPr>
          <w:bCs/>
        </w:rPr>
      </w:pPr>
    </w:p>
    <w:bookmarkEnd w:id="4"/>
    <w:p w:rsidR="00510D9D" w:rsidRDefault="00510D9D" w:rsidP="00510D9D">
      <w:pPr>
        <w:rPr>
          <w:rFonts w:ascii="Tahoma" w:hAnsi="Tahoma" w:cs="Tahoma"/>
          <w:b/>
          <w:sz w:val="22"/>
          <w:szCs w:val="22"/>
        </w:rPr>
      </w:pPr>
    </w:p>
    <w:p w:rsidR="0060767B" w:rsidRPr="00005BC1" w:rsidRDefault="0060767B">
      <w:pPr>
        <w:rPr>
          <w:rFonts w:ascii="Tahoma" w:hAnsi="Tahoma" w:cs="Tahoma"/>
          <w:b/>
          <w:sz w:val="22"/>
          <w:szCs w:val="22"/>
        </w:rPr>
        <w:sectPr w:rsidR="0060767B" w:rsidRPr="00005BC1" w:rsidSect="00510D9D">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112107">
        <w:rPr>
          <w:rFonts w:ascii="Tahoma" w:hAnsi="Tahoma" w:cs="Tahoma"/>
          <w:sz w:val="20"/>
          <w:szCs w:val="20"/>
        </w:rPr>
        <w:t xml:space="preserve"> 24:53:0</w:t>
      </w:r>
      <w:r w:rsidR="008B235F">
        <w:rPr>
          <w:rFonts w:ascii="Tahoma" w:hAnsi="Tahoma" w:cs="Tahoma"/>
          <w:sz w:val="20"/>
          <w:szCs w:val="20"/>
        </w:rPr>
        <w:t>9:</w:t>
      </w:r>
      <w:r w:rsidR="00FA1B23">
        <w:rPr>
          <w:rFonts w:ascii="Tahoma" w:hAnsi="Tahoma" w:cs="Tahoma"/>
          <w:sz w:val="20"/>
          <w:szCs w:val="20"/>
        </w:rPr>
        <w:t>0</w:t>
      </w:r>
      <w:r w:rsidR="00C35E6D">
        <w:rPr>
          <w:rFonts w:ascii="Tahoma" w:hAnsi="Tahoma" w:cs="Tahoma"/>
          <w:sz w:val="20"/>
          <w:szCs w:val="20"/>
        </w:rPr>
        <w:t>7</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Praxis II Content Exam </w:t>
            </w:r>
            <w:r w:rsidR="00DC73E0">
              <w:rPr>
                <w:rFonts w:ascii="Tahoma" w:hAnsi="Tahoma" w:cs="Tahoma"/>
                <w:b/>
                <w:sz w:val="16"/>
                <w:szCs w:val="16"/>
              </w:rPr>
              <w:t xml:space="preserve">is not required.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A74F64">
              <w:rPr>
                <w:rFonts w:ascii="Tahoma" w:hAnsi="Tahoma" w:cs="Tahoma"/>
                <w:b/>
                <w:sz w:val="16"/>
                <w:szCs w:val="16"/>
              </w:rPr>
              <w:t xml:space="preserve"> </w:t>
            </w:r>
            <w:r w:rsidR="00C35E6D">
              <w:rPr>
                <w:rFonts w:ascii="Tahoma" w:hAnsi="Tahoma" w:cs="Tahoma"/>
                <w:b/>
                <w:sz w:val="16"/>
                <w:szCs w:val="16"/>
              </w:rPr>
              <w:t xml:space="preserve">curriculum </w:t>
            </w:r>
            <w:r w:rsidR="00A74F64">
              <w:rPr>
                <w:rFonts w:ascii="Tahoma" w:hAnsi="Tahoma" w:cs="Tahoma"/>
                <w:b/>
                <w:sz w:val="16"/>
                <w:szCs w:val="16"/>
              </w:rPr>
              <w:t>director service</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5"/>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5"/>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6"/>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6"/>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7"/>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7"/>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C93F32" w:rsidRDefault="00F07065" w:rsidP="008B3C21">
            <w:pPr>
              <w:rPr>
                <w:rFonts w:ascii="Tahoma" w:hAnsi="Tahoma" w:cs="Tahoma"/>
                <w:b/>
                <w:sz w:val="16"/>
                <w:szCs w:val="16"/>
              </w:rPr>
            </w:pPr>
            <w:r w:rsidRPr="00005BC1">
              <w:rPr>
                <w:rFonts w:ascii="Tahoma" w:hAnsi="Tahoma" w:cs="Tahoma"/>
                <w:b/>
                <w:sz w:val="16"/>
                <w:szCs w:val="16"/>
              </w:rPr>
              <w:t>[</w:t>
            </w:r>
            <w:r w:rsidR="00C93F32" w:rsidRPr="00C93F32">
              <w:rPr>
                <w:rFonts w:ascii="Tahoma" w:hAnsi="Tahoma" w:cs="Tahoma"/>
                <w:b/>
                <w:sz w:val="16"/>
                <w:szCs w:val="16"/>
              </w:rPr>
              <w:t>Assessment of candidates’ organizational management and community relations leadership skills</w:t>
            </w:r>
            <w:r w:rsidR="00C93F32">
              <w:rPr>
                <w:rFonts w:ascii="Tahoma" w:hAnsi="Tahoma" w:cs="Tahoma"/>
                <w:b/>
                <w:sz w:val="16"/>
                <w:szCs w:val="16"/>
              </w:rPr>
              <w:t>] (required)</w:t>
            </w:r>
          </w:p>
          <w:p w:rsidR="00C93F32" w:rsidRDefault="00C93F32" w:rsidP="008B3C21">
            <w:pPr>
              <w:rPr>
                <w:rFonts w:ascii="Tahoma" w:hAnsi="Tahoma" w:cs="Tahoma"/>
                <w:b/>
                <w:sz w:val="16"/>
                <w:szCs w:val="16"/>
              </w:rPr>
            </w:pPr>
          </w:p>
          <w:p w:rsidR="00C93F32" w:rsidRDefault="00C93F32" w:rsidP="008B3C21">
            <w:pPr>
              <w:rPr>
                <w:rFonts w:ascii="Tahoma" w:hAnsi="Tahoma" w:cs="Tahoma"/>
                <w:b/>
                <w:sz w:val="16"/>
                <w:szCs w:val="16"/>
              </w:rPr>
            </w:pPr>
            <w:r>
              <w:rPr>
                <w:rFonts w:ascii="Tahoma" w:hAnsi="Tahoma" w:cs="Tahoma"/>
                <w:b/>
                <w:sz w:val="16"/>
                <w:szCs w:val="16"/>
              </w:rPr>
              <w:t>May Include:</w:t>
            </w:r>
          </w:p>
          <w:p w:rsidR="00C93F32" w:rsidRPr="00C93F32" w:rsidRDefault="00C93F32" w:rsidP="00C93F32">
            <w:pPr>
              <w:pStyle w:val="ListParagraph"/>
              <w:numPr>
                <w:ilvl w:val="0"/>
                <w:numId w:val="8"/>
              </w:numPr>
              <w:rPr>
                <w:rFonts w:ascii="Tahoma" w:hAnsi="Tahoma" w:cs="Tahoma"/>
                <w:b/>
                <w:sz w:val="16"/>
                <w:szCs w:val="16"/>
              </w:rPr>
            </w:pPr>
            <w:r>
              <w:rPr>
                <w:rFonts w:ascii="Tahoma" w:hAnsi="Tahoma" w:cs="Tahoma"/>
                <w:b/>
                <w:bCs/>
                <w:sz w:val="16"/>
                <w:szCs w:val="16"/>
              </w:rPr>
              <w:t>D</w:t>
            </w:r>
            <w:r w:rsidRPr="00C93F32">
              <w:rPr>
                <w:rFonts w:ascii="Tahoma" w:hAnsi="Tahoma" w:cs="Tahoma"/>
                <w:b/>
                <w:bCs/>
                <w:sz w:val="16"/>
                <w:szCs w:val="16"/>
              </w:rPr>
              <w:t>istrict-based strategic plans</w:t>
            </w:r>
          </w:p>
          <w:p w:rsidR="00C93F32" w:rsidRPr="00C93F32" w:rsidRDefault="00C93F32" w:rsidP="00C93F32">
            <w:pPr>
              <w:pStyle w:val="ListParagraph"/>
              <w:numPr>
                <w:ilvl w:val="0"/>
                <w:numId w:val="8"/>
              </w:numPr>
              <w:rPr>
                <w:rFonts w:ascii="Tahoma" w:hAnsi="Tahoma" w:cs="Tahoma"/>
                <w:b/>
                <w:sz w:val="16"/>
                <w:szCs w:val="16"/>
              </w:rPr>
            </w:pPr>
            <w:r>
              <w:rPr>
                <w:rFonts w:ascii="Tahoma" w:hAnsi="Tahoma" w:cs="Tahoma"/>
                <w:b/>
                <w:bCs/>
                <w:sz w:val="16"/>
                <w:szCs w:val="16"/>
              </w:rPr>
              <w:t>A</w:t>
            </w:r>
            <w:r w:rsidRPr="00C93F32">
              <w:rPr>
                <w:rFonts w:ascii="Tahoma" w:hAnsi="Tahoma" w:cs="Tahoma"/>
                <w:b/>
                <w:bCs/>
                <w:sz w:val="16"/>
                <w:szCs w:val="16"/>
              </w:rPr>
              <w:t xml:space="preserve"> district improvement project</w:t>
            </w:r>
          </w:p>
          <w:p w:rsidR="00C93F32" w:rsidRPr="00C93F32" w:rsidRDefault="00C93F32" w:rsidP="00C93F32">
            <w:pPr>
              <w:pStyle w:val="ListParagraph"/>
              <w:numPr>
                <w:ilvl w:val="0"/>
                <w:numId w:val="8"/>
              </w:numPr>
              <w:rPr>
                <w:rFonts w:ascii="Tahoma" w:hAnsi="Tahoma" w:cs="Tahoma"/>
                <w:b/>
                <w:sz w:val="16"/>
                <w:szCs w:val="16"/>
              </w:rPr>
            </w:pPr>
            <w:r>
              <w:rPr>
                <w:rFonts w:ascii="Tahoma" w:hAnsi="Tahoma" w:cs="Tahoma"/>
                <w:b/>
                <w:bCs/>
                <w:sz w:val="16"/>
                <w:szCs w:val="16"/>
              </w:rPr>
              <w:t xml:space="preserve">A </w:t>
            </w:r>
            <w:r w:rsidRPr="00C93F32">
              <w:rPr>
                <w:rFonts w:ascii="Tahoma" w:hAnsi="Tahoma" w:cs="Tahoma"/>
                <w:b/>
                <w:bCs/>
                <w:sz w:val="16"/>
                <w:szCs w:val="16"/>
              </w:rPr>
              <w:t>district-</w:t>
            </w:r>
            <w:r>
              <w:rPr>
                <w:rFonts w:ascii="Tahoma" w:hAnsi="Tahoma" w:cs="Tahoma"/>
                <w:b/>
                <w:bCs/>
                <w:sz w:val="16"/>
                <w:szCs w:val="16"/>
              </w:rPr>
              <w:t>c</w:t>
            </w:r>
            <w:r w:rsidRPr="00C93F32">
              <w:rPr>
                <w:rFonts w:ascii="Tahoma" w:hAnsi="Tahoma" w:cs="Tahoma"/>
                <w:b/>
                <w:bCs/>
                <w:sz w:val="16"/>
                <w:szCs w:val="16"/>
              </w:rPr>
              <w:t>ommunity partnership proposal</w:t>
            </w:r>
          </w:p>
          <w:p w:rsidR="00C93F32" w:rsidRPr="00C93F32" w:rsidRDefault="00C93F32" w:rsidP="00C93F32">
            <w:pPr>
              <w:pStyle w:val="ListParagraph"/>
              <w:numPr>
                <w:ilvl w:val="0"/>
                <w:numId w:val="8"/>
              </w:numPr>
              <w:rPr>
                <w:rFonts w:ascii="Tahoma" w:hAnsi="Tahoma" w:cs="Tahoma"/>
                <w:b/>
                <w:sz w:val="16"/>
                <w:szCs w:val="16"/>
              </w:rPr>
            </w:pPr>
            <w:r>
              <w:rPr>
                <w:rFonts w:ascii="Tahoma" w:hAnsi="Tahoma" w:cs="Tahoma"/>
                <w:b/>
                <w:bCs/>
                <w:sz w:val="16"/>
                <w:szCs w:val="16"/>
              </w:rPr>
              <w:t>D</w:t>
            </w:r>
            <w:r w:rsidRPr="00C93F32">
              <w:rPr>
                <w:rFonts w:ascii="Tahoma" w:hAnsi="Tahoma" w:cs="Tahoma"/>
                <w:b/>
                <w:bCs/>
                <w:sz w:val="16"/>
                <w:szCs w:val="16"/>
              </w:rPr>
              <w:t>istrict simulation.</w:t>
            </w:r>
          </w:p>
          <w:p w:rsidR="00C93F32" w:rsidRPr="00C93F32" w:rsidRDefault="00C93F32" w:rsidP="00C93F32">
            <w:pPr>
              <w:pStyle w:val="ListParagraph"/>
              <w:ind w:left="600"/>
              <w:rPr>
                <w:rFonts w:ascii="Tahoma" w:hAnsi="Tahoma" w:cs="Tahoma"/>
                <w:b/>
                <w:sz w:val="16"/>
                <w:szCs w:val="16"/>
              </w:rPr>
            </w:pPr>
          </w:p>
          <w:p w:rsidR="00F07065" w:rsidRPr="00005BC1" w:rsidRDefault="00C93F32" w:rsidP="008B3C21">
            <w:pPr>
              <w:rPr>
                <w:rFonts w:ascii="Tahoma" w:hAnsi="Tahoma" w:cs="Tahoma"/>
                <w:b/>
                <w:sz w:val="16"/>
                <w:szCs w:val="16"/>
              </w:rPr>
            </w:pPr>
            <w:r w:rsidRPr="005B405F">
              <w:rPr>
                <w:rFonts w:ascii="Tahoma" w:hAnsi="Tahoma" w:cs="Tahoma"/>
                <w:b/>
                <w:bCs/>
                <w:sz w:val="20"/>
                <w:szCs w:val="20"/>
              </w:rPr>
              <w:t xml:space="preserve"> </w:t>
            </w: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w:t>
            </w:r>
            <w:r w:rsidR="00C35E6D">
              <w:rPr>
                <w:rFonts w:ascii="Tahoma" w:hAnsi="Tahoma" w:cs="Tahoma"/>
                <w:b/>
                <w:sz w:val="16"/>
                <w:szCs w:val="16"/>
              </w:rPr>
              <w:t>9:07</w:t>
            </w:r>
            <w:r w:rsidR="001F0F9B"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w:t>
            </w:r>
            <w:r w:rsidR="008B235F">
              <w:rPr>
                <w:rFonts w:ascii="Tahoma" w:hAnsi="Tahoma" w:cs="Tahoma"/>
                <w:b/>
                <w:sz w:val="16"/>
                <w:szCs w:val="16"/>
              </w:rPr>
              <w:t>9:0</w:t>
            </w:r>
            <w:r w:rsidR="00C35E6D">
              <w:rPr>
                <w:rFonts w:ascii="Tahoma" w:hAnsi="Tahoma" w:cs="Tahoma"/>
                <w:b/>
                <w:sz w:val="16"/>
                <w:szCs w:val="16"/>
              </w:rPr>
              <w:t>7</w:t>
            </w:r>
            <w:r w:rsidR="001F0F9B" w:rsidRPr="00005BC1">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smartTag w:uri="urn:schemas-microsoft-com:office:smarttags" w:element="stockticker">
        <w:r w:rsidR="00CE3814">
          <w:rPr>
            <w:rFonts w:ascii="Tahoma" w:hAnsi="Tahoma" w:cs="Tahoma"/>
            <w:sz w:val="20"/>
            <w:szCs w:val="20"/>
          </w:rPr>
          <w:t>ARSD</w:t>
        </w:r>
      </w:smartTag>
      <w:r w:rsidR="00112107">
        <w:rPr>
          <w:rFonts w:ascii="Tahoma" w:hAnsi="Tahoma" w:cs="Tahoma"/>
          <w:sz w:val="20"/>
          <w:szCs w:val="20"/>
        </w:rPr>
        <w:t xml:space="preserve"> 24:53:0</w:t>
      </w:r>
      <w:r w:rsidR="008B235F">
        <w:rPr>
          <w:rFonts w:ascii="Tahoma" w:hAnsi="Tahoma" w:cs="Tahoma"/>
          <w:sz w:val="20"/>
          <w:szCs w:val="20"/>
        </w:rPr>
        <w:t>9:0</w:t>
      </w:r>
      <w:r w:rsidR="00C35E6D">
        <w:rPr>
          <w:rFonts w:ascii="Tahoma" w:hAnsi="Tahoma" w:cs="Tahoma"/>
          <w:sz w:val="20"/>
          <w:szCs w:val="20"/>
        </w:rPr>
        <w:t>7</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smartTag w:uri="urn:schemas-microsoft-com:office:smarttags" w:element="stockticker">
        <w:r w:rsidR="001F0F9B" w:rsidRPr="00CA6627">
          <w:rPr>
            <w:rFonts w:ascii="Tahoma" w:hAnsi="Tahoma" w:cs="Tahoma"/>
            <w:sz w:val="20"/>
            <w:szCs w:val="20"/>
          </w:rPr>
          <w:t>ARSD</w:t>
        </w:r>
      </w:smartTag>
      <w:r w:rsidR="008B235F">
        <w:rPr>
          <w:rFonts w:ascii="Tahoma" w:hAnsi="Tahoma" w:cs="Tahoma"/>
          <w:sz w:val="20"/>
          <w:szCs w:val="20"/>
        </w:rPr>
        <w:t xml:space="preserve"> 24:53:09:0</w:t>
      </w:r>
      <w:r w:rsidR="00C35E6D">
        <w:rPr>
          <w:rFonts w:ascii="Tahoma" w:hAnsi="Tahoma" w:cs="Tahoma"/>
          <w:sz w:val="20"/>
          <w:szCs w:val="20"/>
        </w:rPr>
        <w:t>7</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5040"/>
      </w:tblGrid>
      <w:tr w:rsidR="00E824A1" w:rsidRPr="00E824A1" w:rsidTr="00920568">
        <w:trPr>
          <w:tblHeader/>
        </w:trPr>
        <w:tc>
          <w:tcPr>
            <w:tcW w:w="8388" w:type="dxa"/>
            <w:tcBorders>
              <w:bottom w:val="single" w:sz="4" w:space="0" w:color="auto"/>
            </w:tcBorders>
          </w:tcPr>
          <w:p w:rsidR="00E824A1" w:rsidRPr="00E824A1" w:rsidRDefault="00E824A1" w:rsidP="00E824A1">
            <w:pPr>
              <w:rPr>
                <w:rFonts w:ascii="Tahoma" w:hAnsi="Tahoma" w:cs="Tahoma"/>
                <w:sz w:val="20"/>
                <w:szCs w:val="20"/>
              </w:rPr>
            </w:pPr>
          </w:p>
          <w:p w:rsidR="00E824A1" w:rsidRPr="00E824A1" w:rsidRDefault="00920568" w:rsidP="00E824A1">
            <w:pPr>
              <w:rPr>
                <w:rFonts w:ascii="Tahoma" w:hAnsi="Tahoma" w:cs="Tahoma"/>
                <w:bCs/>
                <w:sz w:val="20"/>
                <w:szCs w:val="20"/>
              </w:rPr>
            </w:pPr>
            <w:r>
              <w:rPr>
                <w:rFonts w:ascii="Tahoma" w:hAnsi="Tahoma" w:cs="Tahoma"/>
                <w:bCs/>
                <w:sz w:val="20"/>
                <w:szCs w:val="20"/>
              </w:rPr>
              <w:t xml:space="preserve">NELP and </w:t>
            </w:r>
            <w:smartTag w:uri="urn:schemas-microsoft-com:office:smarttags" w:element="stockticker">
              <w:r w:rsidR="002B0FBE" w:rsidRPr="005B405F">
                <w:rPr>
                  <w:rFonts w:ascii="Tahoma" w:hAnsi="Tahoma" w:cs="Tahoma"/>
                  <w:bCs/>
                  <w:sz w:val="20"/>
                  <w:szCs w:val="20"/>
                </w:rPr>
                <w:t>ARSD</w:t>
              </w:r>
            </w:smartTag>
            <w:r w:rsidR="002B0FBE">
              <w:rPr>
                <w:rFonts w:ascii="Tahoma" w:hAnsi="Tahoma" w:cs="Tahoma"/>
                <w:bCs/>
                <w:sz w:val="20"/>
                <w:szCs w:val="20"/>
              </w:rPr>
              <w:t xml:space="preserve"> 24:53:09:07 </w:t>
            </w:r>
            <w:r w:rsidR="00E824A1" w:rsidRPr="00E824A1">
              <w:rPr>
                <w:rFonts w:ascii="Tahoma" w:hAnsi="Tahoma" w:cs="Tahoma"/>
                <w:sz w:val="20"/>
                <w:szCs w:val="20"/>
              </w:rPr>
              <w:t xml:space="preserve">STANDARD </w:t>
            </w:r>
          </w:p>
        </w:tc>
        <w:tc>
          <w:tcPr>
            <w:tcW w:w="5040" w:type="dxa"/>
            <w:tcBorders>
              <w:bottom w:val="single" w:sz="4" w:space="0" w:color="auto"/>
            </w:tcBorders>
            <w:vAlign w:val="bottom"/>
          </w:tcPr>
          <w:p w:rsidR="00E824A1" w:rsidRPr="00E824A1" w:rsidRDefault="00E824A1" w:rsidP="00920568">
            <w:pPr>
              <w:jc w:val="center"/>
              <w:rPr>
                <w:rFonts w:ascii="Tahoma" w:hAnsi="Tahoma" w:cs="Tahoma"/>
                <w:bCs/>
                <w:sz w:val="20"/>
                <w:szCs w:val="20"/>
              </w:rPr>
            </w:pPr>
            <w:r w:rsidRPr="00E824A1">
              <w:rPr>
                <w:rFonts w:ascii="Tahoma" w:hAnsi="Tahoma" w:cs="Tahoma"/>
                <w:bCs/>
                <w:sz w:val="20"/>
                <w:szCs w:val="20"/>
              </w:rPr>
              <w:t>APPLICABLE ASSESSMENTS FROM SECTION II</w:t>
            </w:r>
          </w:p>
        </w:tc>
      </w:tr>
      <w:tr w:rsidR="00990087" w:rsidRPr="00E824A1" w:rsidTr="00506919">
        <w:trPr>
          <w:cantSplit/>
          <w:trHeight w:val="359"/>
        </w:trPr>
        <w:tc>
          <w:tcPr>
            <w:tcW w:w="13428" w:type="dxa"/>
            <w:gridSpan w:val="2"/>
            <w:shd w:val="clear" w:color="auto" w:fill="B3B3B3"/>
          </w:tcPr>
          <w:p w:rsidR="00990087" w:rsidRDefault="00990087" w:rsidP="00990087">
            <w:pPr>
              <w:rPr>
                <w:rFonts w:ascii="Tahoma" w:hAnsi="Tahoma" w:cs="Tahoma"/>
                <w:sz w:val="20"/>
                <w:szCs w:val="20"/>
              </w:rPr>
            </w:pPr>
            <w:r w:rsidRPr="00990087">
              <w:rPr>
                <w:rFonts w:ascii="Tahoma" w:hAnsi="Tahoma" w:cs="Tahoma"/>
                <w:sz w:val="20"/>
                <w:szCs w:val="20"/>
              </w:rPr>
              <w:t>A preschool through grade 12 curriculum director program shall require:</w:t>
            </w:r>
          </w:p>
          <w:p w:rsidR="00990087" w:rsidRDefault="00990087" w:rsidP="00990087">
            <w:pPr>
              <w:rPr>
                <w:rFonts w:ascii="Tahoma" w:hAnsi="Tahoma" w:cs="Tahoma"/>
                <w:sz w:val="20"/>
                <w:szCs w:val="20"/>
              </w:rPr>
            </w:pPr>
            <w:r w:rsidRPr="00990087">
              <w:rPr>
                <w:rFonts w:ascii="Tahoma" w:hAnsi="Tahoma" w:cs="Tahoma"/>
                <w:sz w:val="20"/>
                <w:szCs w:val="20"/>
              </w:rPr>
              <w:tab/>
            </w:r>
          </w:p>
          <w:p w:rsidR="00990087" w:rsidRPr="00990087" w:rsidRDefault="00990087" w:rsidP="00990087">
            <w:pPr>
              <w:rPr>
                <w:rFonts w:ascii="Tahoma" w:hAnsi="Tahoma" w:cs="Tahoma"/>
                <w:sz w:val="20"/>
                <w:szCs w:val="20"/>
              </w:rPr>
            </w:pPr>
            <w:r w:rsidRPr="00990087">
              <w:rPr>
                <w:rFonts w:ascii="Tahoma" w:hAnsi="Tahoma" w:cs="Tahoma"/>
                <w:sz w:val="20"/>
                <w:szCs w:val="20"/>
              </w:rPr>
              <w:t>(1)  A master's degree in education; and</w:t>
            </w:r>
          </w:p>
          <w:p w:rsidR="007D40A4" w:rsidRPr="007D40A4" w:rsidRDefault="00990087" w:rsidP="007D40A4">
            <w:pPr>
              <w:rPr>
                <w:rFonts w:ascii="Tahoma" w:hAnsi="Tahoma" w:cs="Tahoma"/>
                <w:sz w:val="20"/>
                <w:szCs w:val="20"/>
              </w:rPr>
            </w:pPr>
            <w:r w:rsidRPr="00990087">
              <w:rPr>
                <w:rFonts w:ascii="Tahoma" w:hAnsi="Tahoma" w:cs="Tahoma"/>
                <w:sz w:val="20"/>
                <w:szCs w:val="20"/>
              </w:rPr>
              <w:t>(2)  Three years of verified experience on a valid certificate in an accredited K-12 school, one year of which includes classroom teaching experience or direct services to students.</w:t>
            </w:r>
          </w:p>
          <w:p w:rsidR="007D40A4" w:rsidRPr="007D40A4" w:rsidRDefault="007D40A4" w:rsidP="007D40A4">
            <w:pPr>
              <w:rPr>
                <w:rFonts w:ascii="Tahoma" w:hAnsi="Tahoma" w:cs="Tahoma"/>
                <w:sz w:val="20"/>
                <w:szCs w:val="20"/>
              </w:rPr>
            </w:pPr>
          </w:p>
          <w:p w:rsidR="007D40A4" w:rsidRPr="007D40A4" w:rsidRDefault="007D40A4" w:rsidP="007D40A4">
            <w:pPr>
              <w:rPr>
                <w:rFonts w:ascii="Tahoma" w:hAnsi="Tahoma" w:cs="Tahoma"/>
                <w:sz w:val="20"/>
                <w:szCs w:val="20"/>
              </w:rPr>
            </w:pPr>
          </w:p>
          <w:p w:rsidR="007D40A4" w:rsidRPr="007D40A4" w:rsidRDefault="007D40A4" w:rsidP="007D40A4">
            <w:pPr>
              <w:rPr>
                <w:rFonts w:ascii="Tahoma" w:hAnsi="Tahoma" w:cs="Tahoma"/>
                <w:sz w:val="20"/>
                <w:szCs w:val="20"/>
              </w:rPr>
            </w:pPr>
          </w:p>
          <w:p w:rsidR="00990087" w:rsidRPr="007D40A4" w:rsidRDefault="00990087" w:rsidP="007D40A4">
            <w:pPr>
              <w:rPr>
                <w:rFonts w:ascii="Tahoma" w:hAnsi="Tahoma" w:cs="Tahoma"/>
                <w:sz w:val="20"/>
                <w:szCs w:val="20"/>
              </w:rPr>
            </w:pPr>
          </w:p>
        </w:tc>
      </w:tr>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1 MISSION, VISION AND IMPROVEMENT</w:t>
            </w:r>
            <w:r w:rsidRPr="005B3ED1">
              <w:rPr>
                <w:rFonts w:ascii="Tahoma" w:hAnsi="Tahoma" w:cs="Tahoma"/>
                <w:b/>
                <w:sz w:val="20"/>
                <w:szCs w:val="20"/>
              </w:rPr>
              <w:t xml:space="preserve">: </w:t>
            </w:r>
            <w:r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tc>
      </w:tr>
      <w:tr w:rsidR="00165CFB" w:rsidRPr="00E824A1" w:rsidTr="000D4991">
        <w:trPr>
          <w:trHeight w:val="953"/>
        </w:trPr>
        <w:tc>
          <w:tcPr>
            <w:tcW w:w="8388" w:type="dxa"/>
          </w:tcPr>
          <w:p w:rsidR="00165CFB" w:rsidRDefault="00165CFB" w:rsidP="000D4991">
            <w:pPr>
              <w:rPr>
                <w:rFonts w:ascii="Tahoma" w:hAnsi="Tahoma" w:cs="Tahoma"/>
                <w:sz w:val="20"/>
                <w:szCs w:val="20"/>
              </w:rPr>
            </w:pPr>
            <w:bookmarkStart w:id="6" w:name="_Hlk8825005"/>
            <w:r w:rsidRPr="005B3ED1">
              <w:rPr>
                <w:rFonts w:ascii="Tahoma" w:hAnsi="Tahoma" w:cs="Tahoma"/>
                <w:sz w:val="20"/>
                <w:szCs w:val="20"/>
              </w:rPr>
              <w:t xml:space="preserve">1.1: </w:t>
            </w:r>
            <w:r w:rsidRPr="00585154">
              <w:rPr>
                <w:rFonts w:ascii="Tahoma" w:hAnsi="Tahoma" w:cs="Tahoma"/>
                <w:sz w:val="20"/>
                <w:szCs w:val="20"/>
              </w:rPr>
              <w:t>Program completers understand and demonstrate the capacity to collaboratively design, communicate, and evaluate a district mission and vision that reflects a core set of values and priorities that include data use, technology, values, equity, diversity, digital citizenship, and communit</w:t>
            </w:r>
            <w:r>
              <w:rPr>
                <w:rFonts w:ascii="Tahoma" w:hAnsi="Tahoma" w:cs="Tahoma"/>
                <w:sz w:val="20"/>
                <w:szCs w:val="20"/>
              </w:rPr>
              <w:t>y.</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90"/>
        </w:trPr>
        <w:tc>
          <w:tcPr>
            <w:tcW w:w="8388" w:type="dxa"/>
          </w:tcPr>
          <w:p w:rsidR="00165CFB" w:rsidRPr="00E824A1" w:rsidRDefault="00165CFB" w:rsidP="000D4991">
            <w:pPr>
              <w:rPr>
                <w:rFonts w:ascii="Tahoma" w:hAnsi="Tahoma" w:cs="Tahoma"/>
                <w:sz w:val="20"/>
                <w:szCs w:val="20"/>
              </w:rPr>
            </w:pPr>
            <w:r w:rsidRPr="005B3ED1">
              <w:rPr>
                <w:rFonts w:ascii="Tahoma" w:hAnsi="Tahoma" w:cs="Tahoma"/>
                <w:sz w:val="20"/>
                <w:szCs w:val="20"/>
              </w:rPr>
              <w:t xml:space="preserve">1.2: </w:t>
            </w:r>
            <w:r w:rsidRPr="00585154">
              <w:rPr>
                <w:rFonts w:ascii="Tahoma" w:hAnsi="Tahoma" w:cs="Tahoma"/>
                <w:sz w:val="20"/>
                <w:szCs w:val="20"/>
              </w:rPr>
              <w:t>Program completers understand and demonstrate the capacity to lead district strategic planning and continuous improvement processes that engage diverse stakeholders in data collection, diagnosis, design, implementation, and evaluation.</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bookmarkEnd w:id="6"/>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sidRPr="002B11DA">
              <w:rPr>
                <w:rFonts w:ascii="Tahoma" w:hAnsi="Tahoma" w:cs="Tahoma"/>
                <w:b/>
                <w:sz w:val="20"/>
                <w:szCs w:val="20"/>
              </w:rPr>
              <w:t>Standard 2: Ethics and Professional Norms</w:t>
            </w:r>
            <w:r>
              <w:rPr>
                <w:rFonts w:ascii="Tahoma" w:hAnsi="Tahoma" w:cs="Tahoma"/>
                <w:b/>
                <w:sz w:val="20"/>
                <w:szCs w:val="20"/>
              </w:rPr>
              <w:t xml:space="preserve">.  </w:t>
            </w:r>
            <w:r w:rsidRPr="00165CFB">
              <w:rPr>
                <w:rFonts w:ascii="Tahoma" w:hAnsi="Tahoma" w:cs="Tahoma"/>
                <w:b/>
                <w:sz w:val="20"/>
                <w:szCs w:val="2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tc>
      </w:tr>
      <w:tr w:rsidR="00165CFB" w:rsidRPr="00E824A1" w:rsidTr="000D4991">
        <w:trPr>
          <w:trHeight w:val="845"/>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2.1: </w:t>
            </w:r>
            <w:r w:rsidRPr="00585154">
              <w:rPr>
                <w:rFonts w:ascii="Tahoma" w:hAnsi="Tahoma" w:cs="Tahoma"/>
                <w:sz w:val="20"/>
                <w:szCs w:val="20"/>
              </w:rPr>
              <w:t>Program completers understand and demonstrate the capacity to reflect on, communicate about, and cultivate professional dispositions and norms (i.e., equity, fairness, integrity, transparency, trust, collaboration, perseverance, reflection, lifelong learning, digital citizenship) and professional district and school cultures.</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54"/>
        </w:trPr>
        <w:tc>
          <w:tcPr>
            <w:tcW w:w="8388" w:type="dxa"/>
          </w:tcPr>
          <w:p w:rsidR="00165CFB" w:rsidRPr="00E824A1" w:rsidRDefault="00165CFB" w:rsidP="000D4991">
            <w:pPr>
              <w:rPr>
                <w:rFonts w:ascii="Tahoma" w:hAnsi="Tahoma" w:cs="Tahoma"/>
                <w:sz w:val="20"/>
                <w:szCs w:val="20"/>
              </w:rPr>
            </w:pPr>
            <w:r w:rsidRPr="005B3ED1">
              <w:rPr>
                <w:rFonts w:ascii="Tahoma" w:hAnsi="Tahoma" w:cs="Tahoma"/>
                <w:sz w:val="20"/>
                <w:szCs w:val="20"/>
              </w:rPr>
              <w:t xml:space="preserve">2.2: </w:t>
            </w:r>
            <w:r w:rsidRPr="00585154">
              <w:rPr>
                <w:rFonts w:ascii="Tahoma" w:hAnsi="Tahoma" w:cs="Tahoma"/>
                <w:sz w:val="20"/>
                <w:szCs w:val="20"/>
              </w:rPr>
              <w:t>Program completers understand and demonstrate the capacity to evaluate and advocate for ethical and legal decisions.</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54"/>
        </w:trPr>
        <w:tc>
          <w:tcPr>
            <w:tcW w:w="8388" w:type="dxa"/>
          </w:tcPr>
          <w:p w:rsidR="00165CFB" w:rsidRPr="00E824A1" w:rsidRDefault="00165CFB" w:rsidP="000D4991">
            <w:pPr>
              <w:rPr>
                <w:rFonts w:ascii="Tahoma" w:hAnsi="Tahoma" w:cs="Tahoma"/>
                <w:sz w:val="20"/>
                <w:szCs w:val="20"/>
              </w:rPr>
            </w:pPr>
            <w:r w:rsidRPr="005B3ED1">
              <w:rPr>
                <w:rFonts w:ascii="Tahoma" w:hAnsi="Tahoma" w:cs="Tahoma"/>
                <w:sz w:val="20"/>
                <w:szCs w:val="20"/>
              </w:rPr>
              <w:lastRenderedPageBreak/>
              <w:t xml:space="preserve">2.3: </w:t>
            </w:r>
            <w:r w:rsidRPr="00585154">
              <w:rPr>
                <w:rFonts w:ascii="Tahoma" w:hAnsi="Tahoma" w:cs="Tahoma"/>
                <w:sz w:val="20"/>
                <w:szCs w:val="20"/>
              </w:rPr>
              <w:t>Program completers understand and demonstrate the capacity to model ethical behavior in their personal conduct and relationships and to cultivate ethical behavior in others.</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3 EQUITY, INCLUSIVENESS, AND CULTURAL RESPONSIVENESS</w:t>
            </w:r>
            <w:r w:rsidRPr="005B3ED1">
              <w:rPr>
                <w:rFonts w:ascii="Tahoma" w:hAnsi="Tahoma" w:cs="Tahoma"/>
                <w:b/>
                <w:sz w:val="20"/>
                <w:szCs w:val="20"/>
              </w:rPr>
              <w:t xml:space="preserve">: </w:t>
            </w:r>
            <w:r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tc>
      </w:tr>
      <w:tr w:rsidR="00165CFB" w:rsidRPr="00E824A1" w:rsidTr="000D4991">
        <w:trPr>
          <w:trHeight w:val="890"/>
        </w:trPr>
        <w:tc>
          <w:tcPr>
            <w:tcW w:w="8388" w:type="dxa"/>
          </w:tcPr>
          <w:p w:rsidR="00165CFB" w:rsidRPr="00E824A1" w:rsidRDefault="00165CFB" w:rsidP="000D4991">
            <w:pPr>
              <w:rPr>
                <w:rFonts w:ascii="Tahoma" w:hAnsi="Tahoma" w:cs="Tahoma"/>
                <w:sz w:val="20"/>
                <w:szCs w:val="20"/>
              </w:rPr>
            </w:pPr>
            <w:r w:rsidRPr="005B3ED1">
              <w:rPr>
                <w:rFonts w:ascii="Tahoma" w:hAnsi="Tahoma" w:cs="Tahoma"/>
                <w:sz w:val="20"/>
                <w:szCs w:val="20"/>
              </w:rPr>
              <w:t xml:space="preserve">3.1: </w:t>
            </w:r>
            <w:r w:rsidRPr="00585154">
              <w:rPr>
                <w:rFonts w:ascii="Tahoma" w:hAnsi="Tahoma" w:cs="Tahoma"/>
                <w:sz w:val="20"/>
                <w:szCs w:val="20"/>
              </w:rPr>
              <w:t>Program completers understand and demonstrate the capacity to evaluate, cultivate, and advocate for a supportive and inclusive district culture.</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81"/>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3.2: </w:t>
            </w:r>
            <w:r w:rsidRPr="00585154">
              <w:rPr>
                <w:rFonts w:ascii="Tahoma" w:hAnsi="Tahoma" w:cs="Tahoma"/>
                <w:sz w:val="20"/>
                <w:szCs w:val="20"/>
              </w:rPr>
              <w:t>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81"/>
        </w:trPr>
        <w:tc>
          <w:tcPr>
            <w:tcW w:w="8388" w:type="dxa"/>
          </w:tcPr>
          <w:p w:rsidR="00165CFB" w:rsidRPr="00E824A1" w:rsidRDefault="00165CFB" w:rsidP="000D4991">
            <w:pPr>
              <w:rPr>
                <w:rFonts w:ascii="Tahoma" w:hAnsi="Tahoma" w:cs="Tahoma"/>
                <w:sz w:val="20"/>
                <w:szCs w:val="20"/>
              </w:rPr>
            </w:pPr>
            <w:r w:rsidRPr="005B3ED1">
              <w:rPr>
                <w:rFonts w:ascii="Tahoma" w:hAnsi="Tahoma" w:cs="Tahoma"/>
                <w:bCs/>
                <w:sz w:val="20"/>
                <w:szCs w:val="20"/>
              </w:rPr>
              <w:t xml:space="preserve">3.3: </w:t>
            </w:r>
            <w:r w:rsidRPr="00585154">
              <w:rPr>
                <w:rFonts w:ascii="Tahoma" w:hAnsi="Tahoma" w:cs="Tahoma"/>
                <w:bCs/>
                <w:sz w:val="20"/>
                <w:szCs w:val="20"/>
              </w:rPr>
              <w:t>Program completers understand and demonstrate the capacity to evaluate, advocate, and cultivate equitable, inclusive, and culturally responsive instructional and behavior support practices among teachers and staff.</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4 LEARNING AND INSTRUCTION</w:t>
            </w:r>
            <w:r w:rsidRPr="005B3ED1">
              <w:rPr>
                <w:rFonts w:ascii="Tahoma" w:hAnsi="Tahoma" w:cs="Tahoma"/>
                <w:b/>
                <w:sz w:val="20"/>
                <w:szCs w:val="20"/>
              </w:rPr>
              <w:t xml:space="preserve">: </w:t>
            </w:r>
            <w:r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assessment, and instructional leadership.</w:t>
            </w:r>
          </w:p>
        </w:tc>
      </w:tr>
      <w:tr w:rsidR="00165CFB" w:rsidRPr="00E824A1" w:rsidTr="000D4991">
        <w:trPr>
          <w:trHeight w:val="890"/>
        </w:trPr>
        <w:tc>
          <w:tcPr>
            <w:tcW w:w="8388" w:type="dxa"/>
          </w:tcPr>
          <w:p w:rsidR="00165CFB" w:rsidRPr="00E824A1" w:rsidRDefault="00165CFB" w:rsidP="000D4991">
            <w:pPr>
              <w:rPr>
                <w:rFonts w:ascii="Tahoma" w:hAnsi="Tahoma" w:cs="Tahoma"/>
                <w:sz w:val="20"/>
                <w:szCs w:val="20"/>
              </w:rPr>
            </w:pPr>
            <w:r w:rsidRPr="005B3ED1">
              <w:rPr>
                <w:rFonts w:ascii="Tahoma" w:hAnsi="Tahoma" w:cs="Tahoma"/>
                <w:sz w:val="20"/>
                <w:szCs w:val="20"/>
              </w:rPr>
              <w:t xml:space="preserve">4.1: </w:t>
            </w:r>
            <w:r w:rsidRPr="00585154">
              <w:rPr>
                <w:rFonts w:ascii="Tahoma" w:hAnsi="Tahoma" w:cs="Tahoma"/>
                <w:sz w:val="20"/>
                <w:szCs w:val="20"/>
              </w:rPr>
              <w:t>Program completers understand and can demonstrate the capacity to evaluate, design, and implement high-quality curricula, the use of technology, and other services and supports for academic and non-academic student programs.</w:t>
            </w: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917"/>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 4.2: </w:t>
            </w:r>
            <w:r w:rsidRPr="00585154">
              <w:rPr>
                <w:rFonts w:ascii="Tahoma" w:hAnsi="Tahoma" w:cs="Tahoma"/>
                <w:sz w:val="20"/>
                <w:szCs w:val="20"/>
              </w:rPr>
              <w:t>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935"/>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lastRenderedPageBreak/>
              <w:t xml:space="preserve">4.3: </w:t>
            </w:r>
            <w:r w:rsidRPr="00585154">
              <w:rPr>
                <w:rFonts w:ascii="Tahoma" w:hAnsi="Tahoma" w:cs="Tahoma"/>
                <w:sz w:val="20"/>
                <w:szCs w:val="20"/>
              </w:rPr>
              <w:t>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935"/>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4.4: </w:t>
            </w:r>
            <w:r w:rsidRPr="00585154">
              <w:rPr>
                <w:rFonts w:ascii="Tahoma" w:hAnsi="Tahoma" w:cs="Tahoma"/>
                <w:sz w:val="20"/>
                <w:szCs w:val="20"/>
              </w:rPr>
              <w:t>Program completers understand and demonstrate the capacity to design, implement, and evaluate district-wide use of coherent systems of curriculum, instruction, assessment, student services, technology, and instructional resources that support the needs of each student in the district.</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5B3ED1" w:rsidTr="000D4991">
        <w:trPr>
          <w:cantSplit/>
          <w:trHeight w:val="728"/>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5 COMMUNICTY AND EXTERNAL LEADERSHIP</w:t>
            </w:r>
            <w:r w:rsidRPr="005B3ED1">
              <w:rPr>
                <w:rFonts w:ascii="Tahoma" w:hAnsi="Tahoma" w:cs="Tahoma"/>
                <w:b/>
                <w:sz w:val="20"/>
                <w:szCs w:val="20"/>
              </w:rPr>
              <w:t xml:space="preserve">: </w:t>
            </w:r>
            <w:r w:rsidRPr="009C110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
        </w:tc>
      </w:tr>
      <w:tr w:rsidR="00165CFB" w:rsidRPr="00E824A1" w:rsidTr="000D4991">
        <w:trPr>
          <w:trHeight w:val="890"/>
        </w:trPr>
        <w:tc>
          <w:tcPr>
            <w:tcW w:w="8388" w:type="dxa"/>
          </w:tcPr>
          <w:p w:rsidR="00165CFB" w:rsidRPr="00E824A1" w:rsidRDefault="00165CFB" w:rsidP="000D4991">
            <w:pPr>
              <w:rPr>
                <w:rFonts w:ascii="Tahoma" w:hAnsi="Tahoma" w:cs="Tahoma"/>
                <w:sz w:val="20"/>
                <w:szCs w:val="20"/>
              </w:rPr>
            </w:pPr>
          </w:p>
          <w:p w:rsidR="00165CFB" w:rsidRDefault="00165CFB" w:rsidP="000D4991">
            <w:pPr>
              <w:rPr>
                <w:rFonts w:ascii="Tahoma" w:hAnsi="Tahoma" w:cs="Tahoma"/>
                <w:sz w:val="20"/>
                <w:szCs w:val="20"/>
              </w:rPr>
            </w:pPr>
            <w:r w:rsidRPr="005B3ED1">
              <w:rPr>
                <w:rFonts w:ascii="Tahoma" w:hAnsi="Tahoma" w:cs="Tahoma"/>
                <w:sz w:val="20"/>
                <w:szCs w:val="20"/>
              </w:rPr>
              <w:t xml:space="preserve">5.1: </w:t>
            </w:r>
            <w:r w:rsidRPr="009C1104">
              <w:rPr>
                <w:rFonts w:ascii="Tahoma" w:hAnsi="Tahoma" w:cs="Tahoma"/>
                <w:sz w:val="20"/>
                <w:szCs w:val="20"/>
              </w:rPr>
              <w:t>Program completers understand and demonstrate the capacity to represent and support district schools in engaging diverse families in strengthening student learning in and out of school.</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90"/>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5.2: </w:t>
            </w:r>
            <w:r w:rsidRPr="009C1104">
              <w:rPr>
                <w:rFonts w:ascii="Tahoma" w:hAnsi="Tahoma" w:cs="Tahoma"/>
                <w:sz w:val="20"/>
                <w:szCs w:val="20"/>
              </w:rPr>
              <w:t xml:space="preserve">Program completers understand and demonstrate the capacity to understand, engage, and effectively collaborate and communicate with, through oral, written, and digital means, diverse families, community members, partners, and other constituencies to benefit learners, schools, and the </w:t>
            </w:r>
            <w:proofErr w:type="gramStart"/>
            <w:r w:rsidRPr="009C1104">
              <w:rPr>
                <w:rFonts w:ascii="Tahoma" w:hAnsi="Tahoma" w:cs="Tahoma"/>
                <w:sz w:val="20"/>
                <w:szCs w:val="20"/>
              </w:rPr>
              <w:t>district as a whole</w:t>
            </w:r>
            <w:proofErr w:type="gramEnd"/>
            <w:r w:rsidRPr="009C1104">
              <w:rPr>
                <w:rFonts w:ascii="Tahoma" w:hAnsi="Tahoma" w:cs="Tahoma"/>
                <w:sz w:val="20"/>
                <w:szCs w:val="20"/>
              </w:rPr>
              <w:t>. </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90"/>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5.3: </w:t>
            </w:r>
            <w:r w:rsidRPr="009C1104">
              <w:rPr>
                <w:rFonts w:ascii="Tahoma" w:hAnsi="Tahoma" w:cs="Tahoma"/>
                <w:sz w:val="20"/>
                <w:szCs w:val="20"/>
              </w:rPr>
              <w:t>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6 OPERATIONS AND MANAGMENT</w:t>
            </w:r>
            <w:r w:rsidRPr="005B3ED1">
              <w:rPr>
                <w:rFonts w:ascii="Tahoma" w:hAnsi="Tahoma" w:cs="Tahoma"/>
                <w:b/>
                <w:sz w:val="20"/>
                <w:szCs w:val="20"/>
              </w:rPr>
              <w:t xml:space="preserve">: </w:t>
            </w:r>
            <w:r w:rsidRPr="009C110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w:t>
            </w:r>
          </w:p>
        </w:tc>
      </w:tr>
      <w:tr w:rsidR="00165CFB" w:rsidRPr="00E824A1" w:rsidTr="000D4991">
        <w:trPr>
          <w:trHeight w:val="845"/>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lastRenderedPageBreak/>
              <w:t xml:space="preserve">6.1: </w:t>
            </w:r>
            <w:r w:rsidRPr="009C1104">
              <w:rPr>
                <w:rFonts w:ascii="Tahoma" w:hAnsi="Tahoma" w:cs="Tahoma"/>
                <w:sz w:val="20"/>
                <w:szCs w:val="20"/>
              </w:rPr>
              <w:t>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45"/>
        </w:trPr>
        <w:tc>
          <w:tcPr>
            <w:tcW w:w="8388" w:type="dxa"/>
          </w:tcPr>
          <w:p w:rsidR="00165CFB" w:rsidRDefault="00165CFB" w:rsidP="000D4991">
            <w:pPr>
              <w:rPr>
                <w:rFonts w:ascii="Tahoma" w:hAnsi="Tahoma" w:cs="Tahoma"/>
                <w:bCs/>
                <w:sz w:val="20"/>
                <w:szCs w:val="20"/>
              </w:rPr>
            </w:pPr>
            <w:r w:rsidRPr="005B3ED1">
              <w:rPr>
                <w:rFonts w:ascii="Tahoma" w:hAnsi="Tahoma" w:cs="Tahoma"/>
                <w:bCs/>
                <w:sz w:val="20"/>
                <w:szCs w:val="20"/>
              </w:rPr>
              <w:t xml:space="preserve">6.2: </w:t>
            </w:r>
            <w:r w:rsidRPr="009C1104">
              <w:rPr>
                <w:rFonts w:ascii="Tahoma" w:hAnsi="Tahoma" w:cs="Tahoma"/>
                <w:bCs/>
                <w:sz w:val="20"/>
                <w:szCs w:val="20"/>
              </w:rPr>
              <w:t>Program completers understand and demonstrate the capacity to develop, communicate, implement, and evaluate a data-based district resourcing plan and support schools in developing their school-level resourcing plans.</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45"/>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6.3: </w:t>
            </w:r>
            <w:r w:rsidRPr="009C1104">
              <w:rPr>
                <w:rFonts w:ascii="Tahoma" w:hAnsi="Tahoma" w:cs="Tahoma"/>
                <w:sz w:val="20"/>
                <w:szCs w:val="20"/>
              </w:rPr>
              <w:t>Program completers understand and demonstrate the capacity to develop, implement, and evaluate coordinated, data-informed systems for hiring, retaining, supervising, and developing school and district staff in order to support the district’s collective instructional and leadership capacity.</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5B3ED1" w:rsidTr="000D4991">
        <w:trPr>
          <w:cantSplit/>
          <w:trHeight w:val="359"/>
        </w:trPr>
        <w:tc>
          <w:tcPr>
            <w:tcW w:w="13428" w:type="dxa"/>
            <w:gridSpan w:val="2"/>
            <w:shd w:val="clear" w:color="auto" w:fill="D9D9D9" w:themeFill="background1" w:themeFillShade="D9"/>
          </w:tcPr>
          <w:p w:rsidR="00165CFB" w:rsidRPr="005B3ED1" w:rsidRDefault="00165CFB" w:rsidP="000D4991">
            <w:pPr>
              <w:rPr>
                <w:rFonts w:ascii="Tahoma" w:hAnsi="Tahoma" w:cs="Tahoma"/>
                <w:b/>
                <w:sz w:val="20"/>
                <w:szCs w:val="20"/>
              </w:rPr>
            </w:pPr>
            <w:r>
              <w:rPr>
                <w:rFonts w:ascii="Tahoma" w:hAnsi="Tahoma" w:cs="Tahoma"/>
                <w:b/>
                <w:sz w:val="20"/>
                <w:szCs w:val="20"/>
              </w:rPr>
              <w:t>Standard 7 POLICY, GOVERNANCE, AND ADVOCACY</w:t>
            </w:r>
            <w:r w:rsidRPr="005B3ED1">
              <w:rPr>
                <w:rFonts w:ascii="Tahoma" w:hAnsi="Tahoma" w:cs="Tahoma"/>
                <w:b/>
                <w:sz w:val="20"/>
                <w:szCs w:val="20"/>
              </w:rPr>
              <w:t xml:space="preserve">: </w:t>
            </w:r>
            <w:r w:rsidRPr="009C1104">
              <w:rPr>
                <w:rFonts w:ascii="Tahoma" w:hAnsi="Tahoma" w:cs="Tahoma"/>
                <w:b/>
                <w:sz w:val="20"/>
                <w:szCs w:val="20"/>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p>
        </w:tc>
      </w:tr>
      <w:tr w:rsidR="00165CFB" w:rsidRPr="00E824A1" w:rsidTr="000D4991">
        <w:trPr>
          <w:trHeight w:val="863"/>
        </w:trPr>
        <w:tc>
          <w:tcPr>
            <w:tcW w:w="8388" w:type="dxa"/>
          </w:tcPr>
          <w:p w:rsidR="00165CFB" w:rsidRDefault="00165CFB" w:rsidP="000D4991">
            <w:pPr>
              <w:rPr>
                <w:rFonts w:ascii="Tahoma" w:hAnsi="Tahoma" w:cs="Tahoma"/>
                <w:sz w:val="20"/>
                <w:szCs w:val="20"/>
              </w:rPr>
            </w:pPr>
            <w:r w:rsidRPr="005B3ED1">
              <w:rPr>
                <w:rFonts w:ascii="Tahoma" w:hAnsi="Tahoma" w:cs="Tahoma"/>
                <w:sz w:val="20"/>
                <w:szCs w:val="20"/>
              </w:rPr>
              <w:t xml:space="preserve">7.1: </w:t>
            </w:r>
            <w:r w:rsidRPr="009C1104">
              <w:rPr>
                <w:rFonts w:ascii="Tahoma" w:hAnsi="Tahoma" w:cs="Tahoma"/>
                <w:sz w:val="20"/>
                <w:szCs w:val="20"/>
              </w:rPr>
              <w:t>Program completers understand and demonstrate the capacity to represent the district, advocate for district needs, and cultivate a respectful and responsive relationship with the district’s board of education focused on achieving the district’s shared mission and vision.</w:t>
            </w:r>
          </w:p>
          <w:p w:rsidR="00165CFB" w:rsidRPr="00E824A1" w:rsidRDefault="00165CFB" w:rsidP="000D4991">
            <w:pPr>
              <w:rPr>
                <w:rFonts w:ascii="Tahoma" w:hAnsi="Tahoma" w:cs="Tahoma"/>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63"/>
        </w:trPr>
        <w:tc>
          <w:tcPr>
            <w:tcW w:w="8388" w:type="dxa"/>
          </w:tcPr>
          <w:p w:rsidR="00165CFB" w:rsidRDefault="00165CFB" w:rsidP="000D4991">
            <w:pPr>
              <w:rPr>
                <w:rFonts w:ascii="Tahoma" w:hAnsi="Tahoma" w:cs="Tahoma"/>
                <w:bCs/>
                <w:sz w:val="20"/>
                <w:szCs w:val="20"/>
              </w:rPr>
            </w:pPr>
            <w:r w:rsidRPr="009C1104">
              <w:rPr>
                <w:rFonts w:ascii="Tahoma" w:hAnsi="Tahoma" w:cs="Tahoma"/>
                <w:bCs/>
                <w:sz w:val="20"/>
                <w:szCs w:val="20"/>
              </w:rPr>
              <w:t>7.2 Program completers understand and demonstrate the capacity to design, implement, cultivate, and evaluate effective and collaborative systems for district governance that engage multiple and diverse stakeholder groups, including school and district personnel, families, community stakeholders, and board members.</w:t>
            </w:r>
          </w:p>
          <w:p w:rsidR="00165CFB" w:rsidRPr="00E824A1" w:rsidRDefault="00165CFB" w:rsidP="000D4991">
            <w:pPr>
              <w:rPr>
                <w:rFonts w:ascii="Tahoma" w:hAnsi="Tahoma" w:cs="Tahoma"/>
                <w:bCs/>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RPr="00E824A1" w:rsidTr="000D4991">
        <w:trPr>
          <w:trHeight w:val="863"/>
        </w:trPr>
        <w:tc>
          <w:tcPr>
            <w:tcW w:w="8388" w:type="dxa"/>
          </w:tcPr>
          <w:p w:rsidR="00165CFB" w:rsidRDefault="00165CFB" w:rsidP="000D4991">
            <w:pPr>
              <w:rPr>
                <w:rFonts w:ascii="Tahoma" w:hAnsi="Tahoma" w:cs="Tahoma"/>
                <w:bCs/>
                <w:sz w:val="20"/>
                <w:szCs w:val="20"/>
              </w:rPr>
            </w:pPr>
            <w:r w:rsidRPr="009C1104">
              <w:rPr>
                <w:rFonts w:ascii="Tahoma" w:hAnsi="Tahoma" w:cs="Tahoma"/>
                <w:bCs/>
                <w:sz w:val="20"/>
                <w:szCs w:val="20"/>
              </w:rPr>
              <w:t>7.3 Program completers understand and demonstrate the capacity to evaluate, engage in decision making around, implement, and appropriately communicate about district, state, and national policy, laws, rules, and regulations.</w:t>
            </w:r>
          </w:p>
          <w:p w:rsidR="00165CFB" w:rsidRPr="00E824A1" w:rsidRDefault="00165CFB" w:rsidP="000D4991">
            <w:pPr>
              <w:rPr>
                <w:rFonts w:ascii="Tahoma" w:hAnsi="Tahoma" w:cs="Tahoma"/>
                <w:bCs/>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Pr="00E824A1" w:rsidRDefault="00165CFB" w:rsidP="000D4991">
            <w:pPr>
              <w:rPr>
                <w:rFonts w:ascii="Tahoma" w:hAnsi="Tahoma" w:cs="Tahoma"/>
                <w:sz w:val="20"/>
                <w:szCs w:val="20"/>
              </w:rPr>
            </w:pPr>
            <w:r w:rsidRPr="00E824A1">
              <w:rPr>
                <w:rFonts w:ascii="Tahoma" w:hAnsi="Tahoma" w:cs="Tahoma"/>
                <w:sz w:val="20"/>
                <w:szCs w:val="20"/>
              </w:rPr>
              <w:t>□#5     □#6     □#7     □#8</w:t>
            </w:r>
          </w:p>
        </w:tc>
      </w:tr>
      <w:tr w:rsidR="00165CFB" w:rsidTr="000D4991">
        <w:trPr>
          <w:trHeight w:val="863"/>
        </w:trPr>
        <w:tc>
          <w:tcPr>
            <w:tcW w:w="8388" w:type="dxa"/>
          </w:tcPr>
          <w:p w:rsidR="00165CFB" w:rsidRDefault="00165CFB" w:rsidP="000D4991">
            <w:pPr>
              <w:rPr>
                <w:rFonts w:ascii="Tahoma" w:hAnsi="Tahoma" w:cs="Tahoma"/>
                <w:bCs/>
                <w:sz w:val="20"/>
                <w:szCs w:val="20"/>
              </w:rPr>
            </w:pPr>
            <w:r w:rsidRPr="009C1104">
              <w:rPr>
                <w:rFonts w:ascii="Tahoma" w:hAnsi="Tahoma" w:cs="Tahoma"/>
                <w:bCs/>
                <w:sz w:val="20"/>
                <w:szCs w:val="20"/>
              </w:rPr>
              <w:t>7.4 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p w:rsidR="00165CFB" w:rsidRDefault="00165CFB" w:rsidP="000D4991"/>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Default="00165CFB" w:rsidP="000D4991">
            <w:r w:rsidRPr="00E824A1">
              <w:rPr>
                <w:rFonts w:ascii="Tahoma" w:hAnsi="Tahoma" w:cs="Tahoma"/>
                <w:sz w:val="20"/>
                <w:szCs w:val="20"/>
              </w:rPr>
              <w:t>□#5     □#6     □#7     □#8</w:t>
            </w:r>
          </w:p>
        </w:tc>
      </w:tr>
      <w:tr w:rsidR="00165CFB" w:rsidRPr="00E824A1" w:rsidTr="000D4991">
        <w:trPr>
          <w:trHeight w:val="863"/>
        </w:trPr>
        <w:tc>
          <w:tcPr>
            <w:tcW w:w="13428" w:type="dxa"/>
            <w:gridSpan w:val="2"/>
            <w:shd w:val="clear" w:color="auto" w:fill="D9D9D9" w:themeFill="background1" w:themeFillShade="D9"/>
          </w:tcPr>
          <w:p w:rsidR="00165CFB" w:rsidRPr="00E824A1" w:rsidRDefault="00165CFB" w:rsidP="000D4991">
            <w:pPr>
              <w:rPr>
                <w:rFonts w:ascii="Tahoma" w:hAnsi="Tahoma" w:cs="Tahoma"/>
                <w:sz w:val="20"/>
                <w:szCs w:val="20"/>
              </w:rPr>
            </w:pPr>
            <w:r>
              <w:rPr>
                <w:rFonts w:ascii="Tahoma" w:hAnsi="Tahoma" w:cs="Tahoma"/>
                <w:b/>
                <w:sz w:val="20"/>
                <w:szCs w:val="20"/>
              </w:rPr>
              <w:lastRenderedPageBreak/>
              <w:t xml:space="preserve">Standard 8 INTERNSHIP:  </w:t>
            </w:r>
            <w:r w:rsidRPr="009C1104">
              <w:rPr>
                <w:rFonts w:ascii="Tahoma" w:hAnsi="Tahoma" w:cs="Tahoma"/>
                <w:b/>
                <w:sz w:val="20"/>
                <w:szCs w:val="20"/>
              </w:rPr>
              <w:t>Candidates successfully complete an internship under the supervision of knowledgeable, expert practitioners that engages candidates in multiple and diverse district settings and provides candidates with coherent, authentic, and sustained opportunities to synthesize and apply the knowledge and skills identified in NELP Standards 1–7 in ways that approximate the full range of responsibilities required of district-level leaders and enable them to promote the current and future success and well-being of each student and adult in their district.</w:t>
            </w:r>
          </w:p>
        </w:tc>
      </w:tr>
      <w:tr w:rsidR="00165CFB" w:rsidTr="000D4991">
        <w:trPr>
          <w:trHeight w:val="863"/>
        </w:trPr>
        <w:tc>
          <w:tcPr>
            <w:tcW w:w="8388" w:type="dxa"/>
          </w:tcPr>
          <w:p w:rsidR="00165CFB" w:rsidRDefault="00165CFB" w:rsidP="000D4991">
            <w:pPr>
              <w:rPr>
                <w:rFonts w:ascii="Tahoma" w:hAnsi="Tahoma" w:cs="Tahoma"/>
                <w:bCs/>
                <w:sz w:val="20"/>
                <w:szCs w:val="20"/>
              </w:rPr>
            </w:pPr>
            <w:r w:rsidRPr="009C1104">
              <w:rPr>
                <w:rFonts w:ascii="Tahoma" w:hAnsi="Tahoma" w:cs="Tahoma"/>
                <w:bCs/>
                <w:sz w:val="20"/>
                <w:szCs w:val="20"/>
              </w:rPr>
              <w:t>8.1 Candidates are provided a variety of coherent, authentic, field, or clinical internship experiences within multiple district environments that afford opportunities to interact with stakeholders and synthesize and apply the content knowledge and develop and refine the professional skills articulated in each of the components included in NELP district-level program standards 1–7.</w:t>
            </w:r>
          </w:p>
          <w:p w:rsidR="00165CFB" w:rsidRPr="009C1104" w:rsidRDefault="00165CFB" w:rsidP="000D4991">
            <w:pPr>
              <w:rPr>
                <w:rFonts w:ascii="Tahoma" w:hAnsi="Tahoma" w:cs="Tahoma"/>
                <w:bCs/>
                <w:sz w:val="20"/>
                <w:szCs w:val="20"/>
              </w:rPr>
            </w:pPr>
          </w:p>
        </w:tc>
        <w:tc>
          <w:tcPr>
            <w:tcW w:w="5040" w:type="dxa"/>
          </w:tcPr>
          <w:p w:rsidR="00165CFB" w:rsidRPr="00E824A1" w:rsidRDefault="00165CFB" w:rsidP="000D4991">
            <w:pPr>
              <w:rPr>
                <w:rFonts w:ascii="Tahoma" w:hAnsi="Tahoma" w:cs="Tahoma"/>
                <w:sz w:val="20"/>
                <w:szCs w:val="20"/>
              </w:rPr>
            </w:pPr>
            <w:r w:rsidRPr="00E824A1">
              <w:rPr>
                <w:rFonts w:ascii="Tahoma" w:hAnsi="Tahoma" w:cs="Tahoma"/>
                <w:sz w:val="20"/>
                <w:szCs w:val="20"/>
              </w:rPr>
              <w:t>□#1     □#2     □#3     □#4</w:t>
            </w:r>
          </w:p>
          <w:p w:rsidR="00165CFB" w:rsidRDefault="00165CFB" w:rsidP="000D4991">
            <w:r w:rsidRPr="00E824A1">
              <w:rPr>
                <w:rFonts w:ascii="Tahoma" w:hAnsi="Tahoma" w:cs="Tahoma"/>
                <w:sz w:val="20"/>
                <w:szCs w:val="20"/>
              </w:rPr>
              <w:t>□#5     □#6     □#7     □#8</w:t>
            </w:r>
          </w:p>
        </w:tc>
      </w:tr>
    </w:tbl>
    <w:p w:rsidR="00EC2149" w:rsidRPr="00005BC1" w:rsidRDefault="00EC2149" w:rsidP="00D76F9C">
      <w:pPr>
        <w:rPr>
          <w:rFonts w:ascii="Tahoma" w:hAnsi="Tahoma" w:cs="Tahoma"/>
          <w:b/>
        </w:rPr>
        <w:sectPr w:rsidR="00EC2149" w:rsidRPr="00005BC1" w:rsidSect="006F1E92">
          <w:pgSz w:w="15840" w:h="12240" w:orient="landscape"/>
          <w:pgMar w:top="1440" w:right="1440" w:bottom="1440" w:left="1440" w:header="720" w:footer="720" w:gutter="0"/>
          <w:cols w:space="720"/>
          <w:titlePg/>
          <w:docGrid w:linePitch="360"/>
        </w:sectPr>
      </w:pPr>
    </w:p>
    <w:p w:rsidR="009E1B5B" w:rsidRPr="005B405F" w:rsidRDefault="00957D83"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BA52"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FE3B15" w:rsidRPr="005B405F" w:rsidRDefault="00EC2149" w:rsidP="00FE3B15">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#1 (Required)-CONTENT KNOWLEDGE</w:t>
      </w:r>
      <w:r w:rsidRPr="005B405F">
        <w:rPr>
          <w:rFonts w:ascii="Tahoma" w:hAnsi="Tahoma" w:cs="Tahoma"/>
          <w:b/>
          <w:bCs/>
          <w:sz w:val="20"/>
          <w:szCs w:val="20"/>
          <w:shd w:val="clear" w:color="auto" w:fill="E0E0E0"/>
        </w:rPr>
        <w:t xml:space="preserve">: </w:t>
      </w:r>
      <w:r w:rsidRPr="005B405F">
        <w:rPr>
          <w:rFonts w:ascii="Tahoma" w:hAnsi="Tahoma" w:cs="Tahoma"/>
          <w:b/>
          <w:bCs/>
          <w:sz w:val="20"/>
          <w:szCs w:val="20"/>
        </w:rPr>
        <w:t>Data from licensure tests or professional examinations of content knowledge.</w:t>
      </w:r>
      <w:r w:rsidRPr="005B405F">
        <w:rPr>
          <w:rFonts w:ascii="Tahoma" w:hAnsi="Tahoma" w:cs="Tahoma"/>
          <w:sz w:val="20"/>
          <w:szCs w:val="20"/>
        </w:rPr>
        <w:t xml:space="preserve"> </w:t>
      </w:r>
      <w:smartTag w:uri="urn:schemas-microsoft-com:office:smarttags" w:element="stockticker">
        <w:r w:rsidR="00FE3B15" w:rsidRPr="003E7282">
          <w:rPr>
            <w:rFonts w:ascii="Tahoma" w:hAnsi="Tahoma" w:cs="Tahoma"/>
            <w:bCs/>
            <w:sz w:val="20"/>
            <w:szCs w:val="20"/>
          </w:rPr>
          <w:t>ARSD</w:t>
        </w:r>
      </w:smartTag>
      <w:r w:rsidR="00FE3B15" w:rsidRPr="003E7282">
        <w:rPr>
          <w:rFonts w:ascii="Tahoma" w:hAnsi="Tahoma" w:cs="Tahoma"/>
          <w:bCs/>
          <w:sz w:val="20"/>
          <w:szCs w:val="20"/>
        </w:rPr>
        <w:t xml:space="preserve"> 24:53:0</w:t>
      </w:r>
      <w:r w:rsidR="00FE3B15">
        <w:rPr>
          <w:rFonts w:ascii="Tahoma" w:hAnsi="Tahoma" w:cs="Tahoma"/>
          <w:bCs/>
          <w:sz w:val="20"/>
          <w:szCs w:val="20"/>
        </w:rPr>
        <w:t>9</w:t>
      </w:r>
      <w:r w:rsidR="00FE3B15" w:rsidRPr="003E7282">
        <w:rPr>
          <w:rFonts w:ascii="Tahoma" w:hAnsi="Tahoma" w:cs="Tahoma"/>
          <w:bCs/>
          <w:sz w:val="20"/>
          <w:szCs w:val="20"/>
        </w:rPr>
        <w:t>:0</w:t>
      </w:r>
      <w:r w:rsidR="00FE3B15">
        <w:rPr>
          <w:rFonts w:ascii="Tahoma" w:hAnsi="Tahoma" w:cs="Tahoma"/>
          <w:bCs/>
          <w:sz w:val="20"/>
          <w:szCs w:val="20"/>
        </w:rPr>
        <w:t>7</w:t>
      </w:r>
      <w:r w:rsidR="00FE3B15" w:rsidRPr="003E7282">
        <w:rPr>
          <w:rFonts w:ascii="Tahoma" w:hAnsi="Tahoma" w:cs="Tahoma"/>
          <w:bCs/>
          <w:sz w:val="20"/>
          <w:szCs w:val="20"/>
        </w:rPr>
        <w:t xml:space="preserve"> </w:t>
      </w:r>
      <w:r w:rsidR="003B65E4">
        <w:rPr>
          <w:rFonts w:ascii="Tahoma" w:hAnsi="Tahoma" w:cs="Tahoma"/>
          <w:bCs/>
          <w:sz w:val="20"/>
          <w:szCs w:val="20"/>
        </w:rPr>
        <w:t>does not require the completion of a Praxis exam.</w:t>
      </w:r>
      <w:r w:rsidR="00FE3B15">
        <w:rPr>
          <w:rFonts w:ascii="Tahoma" w:hAnsi="Tahoma" w:cs="Tahoma"/>
          <w:bCs/>
          <w:sz w:val="20"/>
          <w:szCs w:val="20"/>
        </w:rPr>
        <w:t xml:space="preserve">  </w:t>
      </w:r>
      <w:r w:rsidR="00FE3B15" w:rsidRPr="003E7282">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p>
    <w:p w:rsidR="003B65E4" w:rsidRPr="005B405F" w:rsidRDefault="003B65E4" w:rsidP="003B65E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3B65E4"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#2 (Required)-CONTENT KNOWLEDGE:</w:t>
      </w:r>
      <w:r w:rsidRPr="005B405F">
        <w:rPr>
          <w:rFonts w:ascii="Tahoma" w:hAnsi="Tahoma" w:cs="Tahoma"/>
          <w:b/>
          <w:bCs/>
          <w:sz w:val="20"/>
          <w:szCs w:val="20"/>
        </w:rPr>
        <w:t xml:space="preserve"> Assessment of content knowledge in</w:t>
      </w:r>
      <w:r w:rsidR="0004750F">
        <w:rPr>
          <w:rFonts w:ascii="Tahoma" w:hAnsi="Tahoma" w:cs="Tahoma"/>
          <w:b/>
          <w:bCs/>
          <w:sz w:val="20"/>
          <w:szCs w:val="20"/>
        </w:rPr>
        <w:t xml:space="preserve"> </w:t>
      </w:r>
      <w:r w:rsidR="002B0FBE">
        <w:rPr>
          <w:rFonts w:ascii="Tahoma" w:hAnsi="Tahoma" w:cs="Tahoma"/>
          <w:b/>
          <w:bCs/>
          <w:sz w:val="20"/>
          <w:szCs w:val="20"/>
        </w:rPr>
        <w:t xml:space="preserve">curriculum </w:t>
      </w:r>
      <w:r w:rsidR="0004750F">
        <w:rPr>
          <w:rFonts w:ascii="Tahoma" w:hAnsi="Tahoma" w:cs="Tahoma"/>
          <w:b/>
          <w:bCs/>
          <w:sz w:val="20"/>
          <w:szCs w:val="20"/>
        </w:rPr>
        <w:t>director preparation</w:t>
      </w:r>
      <w:r w:rsidRPr="005B405F">
        <w:rPr>
          <w:rFonts w:ascii="Tahoma" w:hAnsi="Tahoma" w:cs="Tahoma"/>
          <w:b/>
          <w:bCs/>
          <w:sz w:val="20"/>
          <w:szCs w:val="20"/>
        </w:rPr>
        <w:t>.</w:t>
      </w:r>
      <w:r w:rsidR="00C93F32">
        <w:rPr>
          <w:rFonts w:ascii="Tahoma" w:hAnsi="Tahoma" w:cs="Tahoma"/>
          <w:b/>
          <w:bCs/>
          <w:sz w:val="20"/>
          <w:szCs w:val="20"/>
        </w:rPr>
        <w:t xml:space="preserve"> </w:t>
      </w:r>
      <w:r w:rsidR="00FE3B15" w:rsidRPr="00325B81">
        <w:rPr>
          <w:rFonts w:ascii="Tahoma" w:hAnsi="Tahoma" w:cs="Tahoma"/>
          <w:bCs/>
          <w:sz w:val="20"/>
          <w:szCs w:val="20"/>
        </w:rPr>
        <w:t xml:space="preserve"> Examples of assessments include comprehensive examinations, essays, and case studies</w:t>
      </w:r>
      <w:r w:rsidR="00FE3B15" w:rsidRPr="005B405F">
        <w:rPr>
          <w:rFonts w:ascii="Tahoma" w:hAnsi="Tahoma" w:cs="Tahoma"/>
          <w:sz w:val="20"/>
          <w:szCs w:val="20"/>
        </w:rPr>
        <w:t>.</w:t>
      </w:r>
    </w:p>
    <w:p w:rsidR="002F6B33" w:rsidRPr="005B405F" w:rsidRDefault="002F6B3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A92DF0">
      <w:pPr>
        <w:rPr>
          <w:rFonts w:ascii="Tahoma" w:hAnsi="Tahoma" w:cs="Tahoma"/>
          <w:b/>
          <w:sz w:val="20"/>
          <w:szCs w:val="20"/>
        </w:rPr>
      </w:pPr>
    </w:p>
    <w:p w:rsidR="00325B81" w:rsidRPr="00325B81" w:rsidRDefault="00EC2149" w:rsidP="00325B8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 xml:space="preserve">#3 (Required)-PEDAGOGICAL </w:t>
      </w:r>
      <w:smartTag w:uri="urn:schemas-microsoft-com:office:smarttags" w:element="stockticker">
        <w:r w:rsidRPr="005B405F">
          <w:rPr>
            <w:rFonts w:ascii="Tahoma" w:hAnsi="Tahoma" w:cs="Tahoma"/>
            <w:b/>
            <w:bCs/>
            <w:sz w:val="20"/>
            <w:szCs w:val="20"/>
            <w:highlight w:val="lightGray"/>
          </w:rPr>
          <w:t>AND</w:t>
        </w:r>
      </w:smartTag>
      <w:r w:rsidR="00CA6627">
        <w:rPr>
          <w:rFonts w:ascii="Tahoma" w:hAnsi="Tahoma" w:cs="Tahoma"/>
          <w:b/>
          <w:bCs/>
          <w:sz w:val="20"/>
          <w:szCs w:val="20"/>
          <w:highlight w:val="lightGray"/>
        </w:rPr>
        <w:t xml:space="preserve"> PROFESSIONAL KNOWLEDGE and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00325B81" w:rsidRPr="00325B81">
        <w:rPr>
          <w:rFonts w:ascii="Tahoma" w:hAnsi="Tahoma" w:cs="Tahoma"/>
          <w:b/>
          <w:bCs/>
          <w:sz w:val="20"/>
          <w:szCs w:val="20"/>
        </w:rPr>
        <w:t>Assessment that demonstrates candidates can effectively design, align, and evaluate curriculum, guide professional learning, and other identified professional responsibilities in educational leadership.</w:t>
      </w:r>
      <w:r w:rsidR="00325B81" w:rsidRPr="00325B81">
        <w:rPr>
          <w:rFonts w:ascii="Tahoma" w:hAnsi="Tahoma" w:cs="Tahoma"/>
          <w:bCs/>
          <w:sz w:val="20"/>
          <w:szCs w:val="20"/>
        </w:rPr>
        <w:t xml:space="preserve"> </w:t>
      </w:r>
      <w:r w:rsidR="00FE3B15" w:rsidRPr="003E7282">
        <w:rPr>
          <w:rFonts w:ascii="Tahoma" w:hAnsi="Tahoma" w:cs="Tahoma"/>
          <w:bCs/>
          <w:sz w:val="20"/>
          <w:szCs w:val="20"/>
        </w:rPr>
        <w:t>Examples of assessments include faculty evaluations of candidates’ performances, internship/clinical site supervisors’ evaluations of candidates’ performances, and candidates’ formative and summative logs and reflections.</w:t>
      </w:r>
    </w:p>
    <w:p w:rsidR="00EC2149" w:rsidRPr="005B405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Default="00EC2149" w:rsidP="00EC2149">
      <w:pPr>
        <w:rPr>
          <w:rFonts w:ascii="Tahoma" w:hAnsi="Tahoma" w:cs="Tahoma"/>
          <w:sz w:val="20"/>
          <w:szCs w:val="20"/>
        </w:rPr>
      </w:pPr>
    </w:p>
    <w:p w:rsidR="00FE3B15" w:rsidRDefault="00FE3B15" w:rsidP="00EC2149">
      <w:pPr>
        <w:rPr>
          <w:rFonts w:ascii="Tahoma" w:hAnsi="Tahoma" w:cs="Tahoma"/>
          <w:sz w:val="20"/>
          <w:szCs w:val="20"/>
        </w:rPr>
      </w:pPr>
    </w:p>
    <w:p w:rsidR="00FE3B15" w:rsidRPr="005B405F" w:rsidRDefault="00FE3B15" w:rsidP="00EC2149">
      <w:pPr>
        <w:rPr>
          <w:rFonts w:ascii="Tahoma" w:hAnsi="Tahoma" w:cs="Tahoma"/>
          <w:sz w:val="20"/>
          <w:szCs w:val="20"/>
        </w:rPr>
      </w:pPr>
    </w:p>
    <w:p w:rsidR="00FE3B15" w:rsidRPr="00325B81" w:rsidRDefault="00EC2149" w:rsidP="00FE3B15">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 xml:space="preserve">#4 (Required)-PEDAGOGICAL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PROF</w:t>
      </w:r>
      <w:r w:rsidR="00B945DF" w:rsidRPr="005B405F">
        <w:rPr>
          <w:rFonts w:ascii="Tahoma" w:hAnsi="Tahoma" w:cs="Tahoma"/>
          <w:b/>
          <w:bCs/>
          <w:sz w:val="20"/>
          <w:szCs w:val="20"/>
          <w:highlight w:val="lightGray"/>
        </w:rPr>
        <w:t xml:space="preserve">ESSIONAL KNOWLEDGE </w:t>
      </w:r>
      <w:smartTag w:uri="urn:schemas-microsoft-com:office:smarttags" w:element="stockticker">
        <w:r w:rsidR="00B945DF" w:rsidRPr="005B405F">
          <w:rPr>
            <w:rFonts w:ascii="Tahoma" w:hAnsi="Tahoma" w:cs="Tahoma"/>
            <w:b/>
            <w:bCs/>
            <w:sz w:val="20"/>
            <w:szCs w:val="20"/>
            <w:highlight w:val="lightGray"/>
          </w:rPr>
          <w:t>AND</w:t>
        </w:r>
      </w:smartTag>
      <w:r w:rsidR="00B945DF" w:rsidRPr="005B405F">
        <w:rPr>
          <w:rFonts w:ascii="Tahoma" w:hAnsi="Tahoma" w:cs="Tahoma"/>
          <w:b/>
          <w:bCs/>
          <w:sz w:val="20"/>
          <w:szCs w:val="20"/>
          <w:highlight w:val="lightGray"/>
        </w:rPr>
        <w:t xml:space="preserve">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008C79F8" w:rsidRPr="005B405F">
        <w:rPr>
          <w:rFonts w:ascii="Tahoma" w:hAnsi="Tahoma" w:cs="Tahoma"/>
          <w:b/>
          <w:color w:val="000000"/>
          <w:sz w:val="20"/>
          <w:szCs w:val="20"/>
        </w:rPr>
        <w:t>Assessment that demo</w:t>
      </w:r>
      <w:r w:rsidR="008C79F8">
        <w:rPr>
          <w:rFonts w:ascii="Tahoma" w:hAnsi="Tahoma" w:cs="Tahoma"/>
          <w:b/>
          <w:color w:val="000000"/>
          <w:sz w:val="20"/>
          <w:szCs w:val="20"/>
        </w:rPr>
        <w:t xml:space="preserve">nstrates candidates' </w:t>
      </w:r>
      <w:r w:rsidR="008C79F8" w:rsidRPr="003E7282">
        <w:rPr>
          <w:rFonts w:ascii="Tahoma" w:hAnsi="Tahoma" w:cs="Tahoma"/>
          <w:b/>
          <w:color w:val="000000"/>
          <w:sz w:val="20"/>
          <w:szCs w:val="20"/>
        </w:rPr>
        <w:t>’ district leadership skills that support P-12 student learning within a district.</w:t>
      </w:r>
      <w:r w:rsidR="008C79F8">
        <w:rPr>
          <w:rFonts w:ascii="Tahoma" w:hAnsi="Tahoma" w:cs="Tahoma"/>
          <w:b/>
          <w:color w:val="000000"/>
          <w:sz w:val="20"/>
          <w:szCs w:val="20"/>
        </w:rPr>
        <w:t xml:space="preserve">  </w:t>
      </w:r>
      <w:r w:rsidR="00FE3B15" w:rsidRPr="003E7282">
        <w:rPr>
          <w:rFonts w:ascii="Tahoma" w:hAnsi="Tahoma" w:cs="Tahoma"/>
          <w:bCs/>
          <w:sz w:val="20"/>
          <w:szCs w:val="20"/>
        </w:rPr>
        <w:t>Examples of assessments include faculty evaluations of candidates’ performances, internship/clinical site supervisors’ evaluations of candidates’ performances, and candidates’ formative and summative logs and reflections.</w:t>
      </w:r>
    </w:p>
    <w:p w:rsidR="00325B81" w:rsidRPr="00325B81" w:rsidRDefault="00325B81" w:rsidP="00325B8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FE3B15" w:rsidRPr="00325B81" w:rsidRDefault="00EC2149" w:rsidP="00FE3B15">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sz w:val="20"/>
          <w:szCs w:val="20"/>
          <w:highlight w:val="lightGray"/>
        </w:rPr>
        <w:t xml:space="preserve">#5 </w:t>
      </w:r>
      <w:r w:rsidRPr="005B405F">
        <w:rPr>
          <w:rFonts w:ascii="Tahoma" w:hAnsi="Tahoma" w:cs="Tahoma"/>
          <w:b/>
          <w:bCs/>
          <w:sz w:val="20"/>
          <w:szCs w:val="20"/>
          <w:highlight w:val="lightGray"/>
        </w:rPr>
        <w:t>(Required)</w:t>
      </w:r>
      <w:r w:rsidRPr="005B405F">
        <w:rPr>
          <w:rFonts w:ascii="Tahoma" w:hAnsi="Tahoma" w:cs="Tahoma"/>
          <w:b/>
          <w:sz w:val="20"/>
          <w:szCs w:val="20"/>
          <w:highlight w:val="lightGray"/>
        </w:rPr>
        <w:t>-EFFECTS ON STUDENT LEARNING:</w:t>
      </w:r>
      <w:r w:rsidRPr="005B405F">
        <w:rPr>
          <w:rFonts w:ascii="Tahoma" w:hAnsi="Tahoma" w:cs="Tahoma"/>
          <w:b/>
          <w:sz w:val="20"/>
          <w:szCs w:val="20"/>
        </w:rPr>
        <w:t xml:space="preserve"> </w:t>
      </w:r>
      <w:r w:rsidR="00FE3B15" w:rsidRPr="005B405F">
        <w:rPr>
          <w:rFonts w:ascii="Tahoma" w:hAnsi="Tahoma" w:cs="Tahoma"/>
          <w:b/>
          <w:sz w:val="20"/>
          <w:szCs w:val="20"/>
        </w:rPr>
        <w:t xml:space="preserve">Assessment that demonstrates candidate </w:t>
      </w:r>
      <w:r w:rsidR="00FE3B15" w:rsidRPr="003E7282">
        <w:rPr>
          <w:rFonts w:ascii="Tahoma" w:hAnsi="Tahoma" w:cs="Tahoma"/>
          <w:b/>
          <w:sz w:val="20"/>
          <w:szCs w:val="20"/>
        </w:rPr>
        <w:t>district leadership skills that support P-12 student learning within a district</w:t>
      </w:r>
      <w:r w:rsidR="00FE3B15" w:rsidRPr="005B405F">
        <w:rPr>
          <w:rFonts w:ascii="Tahoma" w:hAnsi="Tahoma" w:cs="Tahoma"/>
          <w:bCs/>
          <w:sz w:val="20"/>
          <w:szCs w:val="20"/>
        </w:rPr>
        <w:t xml:space="preserve"> </w:t>
      </w:r>
      <w:r w:rsidR="00FE3B15" w:rsidRPr="003C5F41">
        <w:rPr>
          <w:rFonts w:ascii="Tahoma" w:hAnsi="Tahoma" w:cs="Tahoma"/>
          <w:bCs/>
          <w:sz w:val="20"/>
          <w:szCs w:val="20"/>
        </w:rPr>
        <w:t xml:space="preserve">Examples of assessments include post-graduate 360 surveys, employer satisfaction surveys, and community feedback surveys of candidates or graduates. </w:t>
      </w:r>
    </w:p>
    <w:p w:rsidR="00325B81" w:rsidRPr="00325B81" w:rsidRDefault="00325B81" w:rsidP="00325B8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shd w:val="pct12" w:color="auto" w:fill="auto"/>
        </w:rPr>
      </w:pPr>
    </w:p>
    <w:p w:rsidR="00CA3CAC" w:rsidRPr="005B405F" w:rsidRDefault="00EC2149" w:rsidP="00CA3CAC">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#6 (Required):</w:t>
      </w:r>
      <w:r w:rsidRPr="005B405F">
        <w:rPr>
          <w:rFonts w:ascii="Tahoma" w:hAnsi="Tahoma" w:cs="Tahoma"/>
          <w:b/>
          <w:bCs/>
          <w:sz w:val="20"/>
          <w:szCs w:val="20"/>
        </w:rPr>
        <w:t xml:space="preserve">  </w:t>
      </w:r>
      <w:r w:rsidR="008C79F8" w:rsidRPr="003E7282">
        <w:rPr>
          <w:rFonts w:ascii="Tahoma" w:hAnsi="Tahoma" w:cs="Tahoma"/>
          <w:b/>
          <w:bCs/>
          <w:sz w:val="20"/>
          <w:szCs w:val="20"/>
        </w:rPr>
        <w:t>Assessment that demonstrates candidates’ organizational management and community relations leadership skills in developing district policies and practices for effective district management and resource systems and district-community partnerships</w:t>
      </w:r>
      <w:r w:rsidR="008C79F8" w:rsidRPr="005B405F">
        <w:rPr>
          <w:rFonts w:ascii="Tahoma" w:hAnsi="Tahoma" w:cs="Tahoma"/>
          <w:b/>
          <w:bCs/>
          <w:sz w:val="20"/>
          <w:szCs w:val="20"/>
        </w:rPr>
        <w:t xml:space="preserve">. </w:t>
      </w:r>
      <w:r w:rsidR="008C79F8" w:rsidRPr="003E7282">
        <w:rPr>
          <w:rFonts w:ascii="Tahoma" w:hAnsi="Tahoma" w:cs="Tahoma"/>
          <w:bCs/>
          <w:sz w:val="20"/>
          <w:szCs w:val="20"/>
        </w:rPr>
        <w:t>Examples of assessments include designing district-based strategic plans, a district improvement project, a district-community partnership proposal, and/or a district simulation</w:t>
      </w:r>
      <w:r w:rsidR="008C79F8">
        <w:rPr>
          <w:rFonts w:ascii="Tahoma" w:hAnsi="Tahoma" w:cs="Tahoma"/>
          <w:bCs/>
          <w:sz w:val="20"/>
          <w:szCs w:val="20"/>
        </w:rPr>
        <w:t>.</w:t>
      </w:r>
    </w:p>
    <w:p w:rsidR="00CA3CAC" w:rsidRPr="005B405F" w:rsidRDefault="00CA3CAC" w:rsidP="00CA3CA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CA3CAC"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#7 (Optional):</w:t>
      </w:r>
      <w:r w:rsidRPr="005B405F">
        <w:rPr>
          <w:rFonts w:ascii="Tahoma" w:hAnsi="Tahoma" w:cs="Tahoma"/>
          <w:b/>
          <w:bCs/>
          <w:sz w:val="20"/>
          <w:szCs w:val="20"/>
        </w:rPr>
        <w:t xml:space="preserve">  Additional assessment that addresses </w:t>
      </w:r>
      <w:smartTag w:uri="urn:schemas-microsoft-com:office:smarttags" w:element="stockticker">
        <w:r w:rsidR="00B4078D">
          <w:rPr>
            <w:rFonts w:ascii="Tahoma" w:hAnsi="Tahoma" w:cs="Tahoma"/>
            <w:b/>
            <w:bCs/>
            <w:sz w:val="20"/>
            <w:szCs w:val="20"/>
          </w:rPr>
          <w:t>ARSD</w:t>
        </w:r>
      </w:smartTag>
      <w:r w:rsidR="00B4078D">
        <w:rPr>
          <w:rFonts w:ascii="Tahoma" w:hAnsi="Tahoma" w:cs="Tahoma"/>
          <w:b/>
          <w:bCs/>
          <w:sz w:val="20"/>
          <w:szCs w:val="20"/>
        </w:rPr>
        <w:t xml:space="preserve"> 24:53:</w:t>
      </w:r>
      <w:r w:rsidR="003518DB">
        <w:rPr>
          <w:rFonts w:ascii="Tahoma" w:hAnsi="Tahoma" w:cs="Tahoma"/>
          <w:b/>
          <w:bCs/>
          <w:sz w:val="20"/>
          <w:szCs w:val="20"/>
        </w:rPr>
        <w:t>09:0</w:t>
      </w:r>
      <w:r w:rsidR="002B0FBE">
        <w:rPr>
          <w:rFonts w:ascii="Tahoma" w:hAnsi="Tahoma" w:cs="Tahoma"/>
          <w:b/>
          <w:bCs/>
          <w:sz w:val="20"/>
          <w:szCs w:val="20"/>
        </w:rPr>
        <w:t>7</w:t>
      </w:r>
      <w:r w:rsidRPr="005B405F">
        <w:rPr>
          <w:rFonts w:ascii="Tahoma" w:hAnsi="Tahoma" w:cs="Tahoma"/>
          <w:b/>
          <w:bCs/>
          <w:sz w:val="20"/>
          <w:szCs w:val="20"/>
        </w:rPr>
        <w:t xml:space="preserve"> 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b/>
          <w:bCs/>
          <w:sz w:val="20"/>
          <w:szCs w:val="20"/>
        </w:rPr>
      </w:pPr>
    </w:p>
    <w:p w:rsidR="008C79F8" w:rsidRDefault="00EC2149" w:rsidP="008C79F8">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#8 (Optional):</w:t>
      </w:r>
      <w:r w:rsidRPr="005B405F">
        <w:rPr>
          <w:rFonts w:ascii="Tahoma" w:hAnsi="Tahoma" w:cs="Tahoma"/>
          <w:b/>
          <w:bCs/>
          <w:sz w:val="20"/>
          <w:szCs w:val="20"/>
        </w:rPr>
        <w:t xml:space="preserve">  Additional assessment that addresses </w:t>
      </w:r>
      <w:smartTag w:uri="urn:schemas-microsoft-com:office:smarttags" w:element="stockticker">
        <w:r w:rsidR="009E1B5B" w:rsidRPr="005B405F">
          <w:rPr>
            <w:rFonts w:ascii="Tahoma" w:hAnsi="Tahoma" w:cs="Tahoma"/>
            <w:b/>
            <w:bCs/>
            <w:sz w:val="20"/>
            <w:szCs w:val="20"/>
          </w:rPr>
          <w:t>ARSD</w:t>
        </w:r>
      </w:smartTag>
      <w:r w:rsidR="009E1B5B" w:rsidRPr="005B405F">
        <w:rPr>
          <w:rFonts w:ascii="Tahoma" w:hAnsi="Tahoma" w:cs="Tahoma"/>
          <w:b/>
          <w:bCs/>
          <w:sz w:val="20"/>
          <w:szCs w:val="20"/>
        </w:rPr>
        <w:t xml:space="preserve"> 24:5</w:t>
      </w:r>
      <w:r w:rsidR="00B24E79">
        <w:rPr>
          <w:rFonts w:ascii="Tahoma" w:hAnsi="Tahoma" w:cs="Tahoma"/>
          <w:b/>
          <w:bCs/>
          <w:sz w:val="20"/>
          <w:szCs w:val="20"/>
        </w:rPr>
        <w:t>3:0</w:t>
      </w:r>
      <w:r w:rsidR="003518DB">
        <w:rPr>
          <w:rFonts w:ascii="Tahoma" w:hAnsi="Tahoma" w:cs="Tahoma"/>
          <w:b/>
          <w:bCs/>
          <w:sz w:val="20"/>
          <w:szCs w:val="20"/>
        </w:rPr>
        <w:t>9:0</w:t>
      </w:r>
      <w:r w:rsidR="002B0FBE">
        <w:rPr>
          <w:rFonts w:ascii="Tahoma" w:hAnsi="Tahoma" w:cs="Tahoma"/>
          <w:b/>
          <w:bCs/>
          <w:sz w:val="20"/>
          <w:szCs w:val="20"/>
        </w:rPr>
        <w:t>7</w:t>
      </w:r>
      <w:r w:rsidR="009E1B5B" w:rsidRPr="005B405F">
        <w:rPr>
          <w:rFonts w:ascii="Tahoma" w:hAnsi="Tahoma" w:cs="Tahoma"/>
          <w:b/>
          <w:bCs/>
          <w:sz w:val="20"/>
          <w:szCs w:val="20"/>
        </w:rPr>
        <w:t xml:space="preserve"> </w:t>
      </w:r>
      <w:r w:rsidRPr="005B405F">
        <w:rPr>
          <w:rFonts w:ascii="Tahoma" w:hAnsi="Tahoma" w:cs="Tahoma"/>
          <w:b/>
          <w:bCs/>
          <w:sz w:val="20"/>
          <w:szCs w:val="20"/>
        </w:rPr>
        <w:t xml:space="preserve">standards. </w:t>
      </w:r>
      <w:r w:rsidR="008C79F8" w:rsidRPr="003E7282">
        <w:rPr>
          <w:rFonts w:ascii="Tahoma" w:hAnsi="Tahoma" w:cs="Tahoma"/>
          <w:bCs/>
          <w:sz w:val="20"/>
          <w:szCs w:val="20"/>
        </w:rPr>
        <w:t>Examples of assessments include portfolio tasks, postgraduate 360 evaluations, action research projects, needs assessment projects, faculty intervention plans, strategic plans, simulations, school intervention plans, internship evaluations, candidate test scores on comprehensive exams, licensure tests not reported in #1, and follow-up studies of employers</w:t>
      </w:r>
    </w:p>
    <w:p w:rsidR="008C79F8" w:rsidRPr="005B405F" w:rsidRDefault="008C79F8" w:rsidP="008C79F8">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8C79F8" w:rsidRPr="005B405F" w:rsidRDefault="008C79F8" w:rsidP="008C79F8">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8C79F8">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5B405F" w:rsidRPr="00005BC1" w:rsidRDefault="005B405F" w:rsidP="002057B7">
      <w:pPr>
        <w:rPr>
          <w:rFonts w:ascii="Tahoma" w:hAnsi="Tahoma" w:cs="Tahoma"/>
          <w:b/>
          <w:sz w:val="22"/>
          <w:szCs w:val="22"/>
        </w:rPr>
      </w:pPr>
    </w:p>
    <w:p w:rsidR="00EA3EA0" w:rsidRDefault="00EA3EA0" w:rsidP="002057B7">
      <w:pPr>
        <w:rPr>
          <w:rFonts w:ascii="Tahoma" w:hAnsi="Tahoma" w:cs="Tahoma"/>
          <w:b/>
          <w:sz w:val="22"/>
          <w:szCs w:val="22"/>
        </w:rPr>
      </w:pPr>
    </w:p>
    <w:p w:rsidR="003B65E4" w:rsidRPr="00005BC1" w:rsidRDefault="003B65E4"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2F6B33">
          <w:pgSz w:w="12240" w:h="15840"/>
          <w:pgMar w:top="720" w:right="900" w:bottom="720" w:left="1260" w:header="720" w:footer="720" w:gutter="0"/>
          <w:cols w:space="720"/>
          <w:titlePg/>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4302C2" w:rsidRPr="00FC7E97" w:rsidRDefault="004302C2" w:rsidP="004302C2">
      <w:pPr>
        <w:jc w:val="center"/>
        <w:rPr>
          <w:rFonts w:ascii="Tahoma" w:hAnsi="Tahoma" w:cs="Tahoma"/>
          <w:sz w:val="20"/>
          <w:szCs w:val="20"/>
        </w:rPr>
      </w:pPr>
      <w:r w:rsidRPr="00FC7E97">
        <w:rPr>
          <w:rFonts w:ascii="Tahoma" w:hAnsi="Tahoma" w:cs="Tahoma"/>
          <w:sz w:val="20"/>
          <w:szCs w:val="20"/>
        </w:rPr>
        <w:lastRenderedPageBreak/>
        <w:t>ATTACHMENT  C</w:t>
      </w:r>
    </w:p>
    <w:p w:rsidR="004302C2" w:rsidRPr="00FC7E97" w:rsidRDefault="004302C2" w:rsidP="004302C2">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C93F32" w:rsidRPr="00FC7E97">
        <w:trPr>
          <w:trHeight w:val="369"/>
          <w:jc w:val="center"/>
        </w:trPr>
        <w:tc>
          <w:tcPr>
            <w:tcW w:w="3202" w:type="dxa"/>
          </w:tcPr>
          <w:p w:rsidR="00C93F32" w:rsidRPr="00FC7E97" w:rsidRDefault="00C93F32" w:rsidP="001925A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C93F32" w:rsidRPr="00FC7E97" w:rsidRDefault="00C93F32" w:rsidP="001925AE">
            <w:pPr>
              <w:jc w:val="center"/>
              <w:rPr>
                <w:rFonts w:ascii="Tahoma" w:hAnsi="Tahoma" w:cs="Tahoma"/>
                <w:b/>
                <w:i/>
                <w:sz w:val="20"/>
                <w:szCs w:val="20"/>
              </w:rPr>
            </w:pPr>
            <w:r w:rsidRPr="00FC7E97">
              <w:rPr>
                <w:rFonts w:ascii="Tahoma" w:hAnsi="Tahoma" w:cs="Tahoma"/>
                <w:b/>
                <w:i/>
                <w:sz w:val="20"/>
                <w:szCs w:val="20"/>
              </w:rPr>
              <w:t>K-12 Program</w:t>
            </w:r>
          </w:p>
        </w:tc>
      </w:tr>
      <w:tr w:rsidR="00C93F32" w:rsidRPr="00FC7E97">
        <w:trPr>
          <w:trHeight w:val="210"/>
          <w:jc w:val="center"/>
        </w:trPr>
        <w:tc>
          <w:tcPr>
            <w:tcW w:w="3202"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Reading course</w:t>
            </w:r>
          </w:p>
        </w:tc>
        <w:tc>
          <w:tcPr>
            <w:tcW w:w="1081" w:type="dxa"/>
          </w:tcPr>
          <w:p w:rsidR="00C93F32" w:rsidRPr="00FC7E97" w:rsidRDefault="00C93F32" w:rsidP="00C93F3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C93F32" w:rsidRPr="00FC7E97">
        <w:trPr>
          <w:trHeight w:val="210"/>
          <w:jc w:val="center"/>
        </w:trPr>
        <w:tc>
          <w:tcPr>
            <w:tcW w:w="3202"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Exceptionalities course</w:t>
            </w:r>
          </w:p>
        </w:tc>
        <w:tc>
          <w:tcPr>
            <w:tcW w:w="1081"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SPED 240</w:t>
            </w:r>
          </w:p>
        </w:tc>
      </w:tr>
      <w:tr w:rsidR="00C93F32" w:rsidRPr="00FC7E97">
        <w:trPr>
          <w:trHeight w:val="210"/>
          <w:jc w:val="center"/>
        </w:trPr>
        <w:tc>
          <w:tcPr>
            <w:tcW w:w="3202"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Technology competencies</w:t>
            </w:r>
          </w:p>
        </w:tc>
        <w:tc>
          <w:tcPr>
            <w:tcW w:w="1081" w:type="dxa"/>
          </w:tcPr>
          <w:p w:rsidR="00C93F32" w:rsidRPr="00FC7E97" w:rsidRDefault="00C93F32" w:rsidP="00C93F3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C93F32" w:rsidRPr="00FC7E97">
        <w:trPr>
          <w:trHeight w:val="210"/>
          <w:jc w:val="center"/>
        </w:trPr>
        <w:tc>
          <w:tcPr>
            <w:tcW w:w="3202"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Native American Studies</w:t>
            </w:r>
          </w:p>
        </w:tc>
        <w:tc>
          <w:tcPr>
            <w:tcW w:w="1081" w:type="dxa"/>
          </w:tcPr>
          <w:p w:rsidR="00C93F32" w:rsidRPr="00FC7E97" w:rsidRDefault="00C93F32" w:rsidP="00C93F32">
            <w:pPr>
              <w:rPr>
                <w:rFonts w:ascii="Tahoma" w:hAnsi="Tahoma" w:cs="Tahoma"/>
                <w:i/>
                <w:sz w:val="20"/>
                <w:szCs w:val="20"/>
              </w:rPr>
            </w:pPr>
            <w:r w:rsidRPr="00FC7E97">
              <w:rPr>
                <w:rFonts w:ascii="Tahoma" w:hAnsi="Tahoma" w:cs="Tahoma"/>
                <w:i/>
                <w:sz w:val="20"/>
                <w:szCs w:val="20"/>
              </w:rPr>
              <w:t>NAST 320</w:t>
            </w:r>
          </w:p>
        </w:tc>
      </w:tr>
      <w:tr w:rsidR="00C93F32" w:rsidRPr="00FC7E97">
        <w:trPr>
          <w:trHeight w:val="63"/>
          <w:jc w:val="center"/>
        </w:trPr>
        <w:tc>
          <w:tcPr>
            <w:tcW w:w="3202" w:type="dxa"/>
          </w:tcPr>
          <w:p w:rsidR="00C93F32" w:rsidRPr="00FC7E97" w:rsidRDefault="00C93F32" w:rsidP="00C93F32">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C93F32" w:rsidRPr="00FC7E97" w:rsidRDefault="00C93F32" w:rsidP="00C93F32">
            <w:pPr>
              <w:rPr>
                <w:rFonts w:ascii="Tahoma" w:hAnsi="Tahoma" w:cs="Tahoma"/>
                <w:i/>
                <w:sz w:val="20"/>
                <w:szCs w:val="20"/>
              </w:rPr>
            </w:pPr>
          </w:p>
        </w:tc>
      </w:tr>
      <w:tr w:rsidR="00C93F32" w:rsidRPr="00FC7E97">
        <w:trPr>
          <w:trHeight w:val="63"/>
          <w:jc w:val="center"/>
        </w:trPr>
        <w:tc>
          <w:tcPr>
            <w:tcW w:w="3202" w:type="dxa"/>
          </w:tcPr>
          <w:p w:rsidR="00C93F32" w:rsidRPr="00F9347B" w:rsidRDefault="00C93F32" w:rsidP="00C93F32">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C93F32" w:rsidRPr="00FC7E97" w:rsidRDefault="00C93F32" w:rsidP="00C93F32">
            <w:pPr>
              <w:rPr>
                <w:rFonts w:ascii="Tahoma" w:hAnsi="Tahoma" w:cs="Tahoma"/>
                <w:i/>
                <w:sz w:val="20"/>
                <w:szCs w:val="20"/>
              </w:rPr>
            </w:pPr>
          </w:p>
        </w:tc>
      </w:tr>
    </w:tbl>
    <w:p w:rsidR="004302C2" w:rsidRPr="00FC7E97" w:rsidRDefault="004302C2" w:rsidP="004302C2">
      <w:pPr>
        <w:rPr>
          <w:rFonts w:ascii="Tahoma" w:hAnsi="Tahoma" w:cs="Tahoma"/>
          <w:i/>
          <w:sz w:val="20"/>
          <w:szCs w:val="20"/>
        </w:rPr>
      </w:pPr>
    </w:p>
    <w:p w:rsidR="004302C2" w:rsidRPr="00FC7E97" w:rsidRDefault="004302C2" w:rsidP="004302C2">
      <w:pPr>
        <w:rPr>
          <w:rFonts w:ascii="Tahoma" w:hAnsi="Tahoma" w:cs="Tahoma"/>
          <w:b/>
          <w:sz w:val="20"/>
          <w:szCs w:val="20"/>
        </w:rPr>
      </w:pPr>
      <w:r w:rsidRPr="00FC7E97">
        <w:rPr>
          <w:rFonts w:ascii="Tahoma" w:hAnsi="Tahoma" w:cs="Tahoma"/>
          <w:b/>
          <w:sz w:val="20"/>
          <w:szCs w:val="20"/>
        </w:rPr>
        <w:t xml:space="preserve">Please complete this table: </w:t>
      </w: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C93F32" w:rsidRPr="00FC7E97">
        <w:trPr>
          <w:trHeight w:val="422"/>
          <w:jc w:val="center"/>
        </w:trPr>
        <w:tc>
          <w:tcPr>
            <w:tcW w:w="3658" w:type="dxa"/>
          </w:tcPr>
          <w:p w:rsidR="00C93F32" w:rsidRPr="00FC7E97" w:rsidRDefault="00C93F32" w:rsidP="001925A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C93F32" w:rsidRPr="00FC7E97" w:rsidRDefault="00C93F32" w:rsidP="001925AE">
            <w:pPr>
              <w:jc w:val="center"/>
              <w:rPr>
                <w:rFonts w:ascii="Tahoma" w:hAnsi="Tahoma" w:cs="Tahoma"/>
                <w:b/>
                <w:sz w:val="20"/>
                <w:szCs w:val="20"/>
              </w:rPr>
            </w:pPr>
            <w:r w:rsidRPr="00FC7E97">
              <w:rPr>
                <w:rFonts w:ascii="Tahoma" w:hAnsi="Tahoma" w:cs="Tahoma"/>
                <w:b/>
                <w:sz w:val="20"/>
                <w:szCs w:val="20"/>
              </w:rPr>
              <w:t>K-12 Program</w:t>
            </w:r>
          </w:p>
        </w:tc>
      </w:tr>
      <w:tr w:rsidR="00C93F32" w:rsidRPr="00FC7E97">
        <w:trPr>
          <w:jc w:val="center"/>
        </w:trPr>
        <w:tc>
          <w:tcPr>
            <w:tcW w:w="3658" w:type="dxa"/>
          </w:tcPr>
          <w:p w:rsidR="00C93F32" w:rsidRPr="00FC7E97" w:rsidRDefault="00C93F32" w:rsidP="001925AE">
            <w:pPr>
              <w:rPr>
                <w:rFonts w:ascii="Tahoma" w:hAnsi="Tahoma" w:cs="Tahoma"/>
                <w:sz w:val="20"/>
                <w:szCs w:val="20"/>
              </w:rPr>
            </w:pPr>
            <w:r w:rsidRPr="00FC7E97">
              <w:rPr>
                <w:rFonts w:ascii="Tahoma" w:hAnsi="Tahoma" w:cs="Tahoma"/>
                <w:sz w:val="20"/>
                <w:szCs w:val="20"/>
              </w:rPr>
              <w:t>Reading course</w:t>
            </w:r>
          </w:p>
        </w:tc>
        <w:tc>
          <w:tcPr>
            <w:tcW w:w="1771" w:type="dxa"/>
          </w:tcPr>
          <w:p w:rsidR="00C93F32" w:rsidRPr="00FC7E97" w:rsidRDefault="00C93F32" w:rsidP="001925AE">
            <w:pPr>
              <w:rPr>
                <w:rFonts w:ascii="Tahoma" w:hAnsi="Tahoma" w:cs="Tahoma"/>
                <w:sz w:val="20"/>
                <w:szCs w:val="20"/>
              </w:rPr>
            </w:pPr>
          </w:p>
        </w:tc>
      </w:tr>
      <w:tr w:rsidR="00C93F32" w:rsidRPr="00FC7E97">
        <w:trPr>
          <w:jc w:val="center"/>
        </w:trPr>
        <w:tc>
          <w:tcPr>
            <w:tcW w:w="3658" w:type="dxa"/>
          </w:tcPr>
          <w:p w:rsidR="00C93F32" w:rsidRPr="00FC7E97" w:rsidRDefault="00C93F32" w:rsidP="001925AE">
            <w:pPr>
              <w:rPr>
                <w:rFonts w:ascii="Tahoma" w:hAnsi="Tahoma" w:cs="Tahoma"/>
                <w:sz w:val="20"/>
                <w:szCs w:val="20"/>
              </w:rPr>
            </w:pPr>
            <w:r w:rsidRPr="00FC7E97">
              <w:rPr>
                <w:rFonts w:ascii="Tahoma" w:hAnsi="Tahoma" w:cs="Tahoma"/>
                <w:sz w:val="20"/>
                <w:szCs w:val="20"/>
              </w:rPr>
              <w:t>Exceptionalities course</w:t>
            </w:r>
          </w:p>
        </w:tc>
        <w:tc>
          <w:tcPr>
            <w:tcW w:w="1771" w:type="dxa"/>
          </w:tcPr>
          <w:p w:rsidR="00C93F32" w:rsidRPr="00FC7E97" w:rsidRDefault="00C93F32" w:rsidP="001925AE">
            <w:pPr>
              <w:rPr>
                <w:rFonts w:ascii="Tahoma" w:hAnsi="Tahoma" w:cs="Tahoma"/>
                <w:sz w:val="20"/>
                <w:szCs w:val="20"/>
              </w:rPr>
            </w:pPr>
          </w:p>
        </w:tc>
      </w:tr>
      <w:tr w:rsidR="00C93F32" w:rsidRPr="00FC7E97">
        <w:trPr>
          <w:jc w:val="center"/>
        </w:trPr>
        <w:tc>
          <w:tcPr>
            <w:tcW w:w="3658" w:type="dxa"/>
          </w:tcPr>
          <w:p w:rsidR="00C93F32" w:rsidRPr="00FC7E97" w:rsidRDefault="00C93F32" w:rsidP="001925AE">
            <w:pPr>
              <w:rPr>
                <w:rFonts w:ascii="Tahoma" w:hAnsi="Tahoma" w:cs="Tahoma"/>
                <w:sz w:val="20"/>
                <w:szCs w:val="20"/>
              </w:rPr>
            </w:pPr>
            <w:r w:rsidRPr="00FC7E97">
              <w:rPr>
                <w:rFonts w:ascii="Tahoma" w:hAnsi="Tahoma" w:cs="Tahoma"/>
                <w:sz w:val="20"/>
                <w:szCs w:val="20"/>
              </w:rPr>
              <w:t>Technology competencies</w:t>
            </w:r>
          </w:p>
        </w:tc>
        <w:tc>
          <w:tcPr>
            <w:tcW w:w="1771" w:type="dxa"/>
          </w:tcPr>
          <w:p w:rsidR="00C93F32" w:rsidRPr="00FC7E97" w:rsidRDefault="00C93F32" w:rsidP="001925AE">
            <w:pPr>
              <w:rPr>
                <w:rFonts w:ascii="Tahoma" w:hAnsi="Tahoma" w:cs="Tahoma"/>
                <w:sz w:val="20"/>
                <w:szCs w:val="20"/>
              </w:rPr>
            </w:pPr>
          </w:p>
        </w:tc>
      </w:tr>
      <w:tr w:rsidR="00C93F32" w:rsidRPr="00FC7E97">
        <w:trPr>
          <w:jc w:val="center"/>
        </w:trPr>
        <w:tc>
          <w:tcPr>
            <w:tcW w:w="3658" w:type="dxa"/>
          </w:tcPr>
          <w:p w:rsidR="00C93F32" w:rsidRPr="00FC7E97" w:rsidRDefault="00C93F32" w:rsidP="001925AE">
            <w:pPr>
              <w:rPr>
                <w:rFonts w:ascii="Tahoma" w:hAnsi="Tahoma" w:cs="Tahoma"/>
                <w:sz w:val="20"/>
                <w:szCs w:val="20"/>
              </w:rPr>
            </w:pPr>
            <w:r w:rsidRPr="00FC7E97">
              <w:rPr>
                <w:rFonts w:ascii="Tahoma" w:hAnsi="Tahoma" w:cs="Tahoma"/>
                <w:sz w:val="20"/>
                <w:szCs w:val="20"/>
              </w:rPr>
              <w:t>Native American Studies</w:t>
            </w:r>
          </w:p>
        </w:tc>
        <w:tc>
          <w:tcPr>
            <w:tcW w:w="1771" w:type="dxa"/>
          </w:tcPr>
          <w:p w:rsidR="00C93F32" w:rsidRPr="00FC7E97" w:rsidRDefault="00C93F32" w:rsidP="001925AE">
            <w:pPr>
              <w:rPr>
                <w:rFonts w:ascii="Tahoma" w:hAnsi="Tahoma" w:cs="Tahoma"/>
                <w:sz w:val="20"/>
                <w:szCs w:val="20"/>
              </w:rPr>
            </w:pPr>
          </w:p>
        </w:tc>
      </w:tr>
      <w:tr w:rsidR="00C93F32" w:rsidRPr="00FC7E97">
        <w:trPr>
          <w:jc w:val="center"/>
        </w:trPr>
        <w:tc>
          <w:tcPr>
            <w:tcW w:w="3658" w:type="dxa"/>
          </w:tcPr>
          <w:p w:rsidR="00C93F32" w:rsidRPr="00FC7E97" w:rsidRDefault="00C93F32" w:rsidP="001925A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C93F32" w:rsidRPr="00FC7E97" w:rsidRDefault="00C93F32" w:rsidP="001925AE">
            <w:pPr>
              <w:rPr>
                <w:rFonts w:ascii="Tahoma" w:hAnsi="Tahoma" w:cs="Tahoma"/>
                <w:sz w:val="20"/>
                <w:szCs w:val="20"/>
              </w:rPr>
            </w:pPr>
          </w:p>
        </w:tc>
      </w:tr>
      <w:tr w:rsidR="00C93F32" w:rsidRPr="00FC7E97">
        <w:trPr>
          <w:jc w:val="center"/>
        </w:trPr>
        <w:tc>
          <w:tcPr>
            <w:tcW w:w="3658" w:type="dxa"/>
          </w:tcPr>
          <w:p w:rsidR="00C93F32" w:rsidRPr="009D4B89" w:rsidRDefault="00C93F32" w:rsidP="001925AE">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C93F32" w:rsidRPr="00FC7E97" w:rsidRDefault="00C93F32" w:rsidP="001925AE">
            <w:pPr>
              <w:rPr>
                <w:rFonts w:ascii="Tahoma" w:hAnsi="Tahoma" w:cs="Tahoma"/>
                <w:sz w:val="20"/>
                <w:szCs w:val="20"/>
              </w:rPr>
            </w:pPr>
          </w:p>
        </w:tc>
      </w:tr>
    </w:tbl>
    <w:p w:rsidR="005D63B3" w:rsidRPr="00D72A61" w:rsidRDefault="005D63B3" w:rsidP="004302C2"/>
    <w:sectPr w:rsidR="005D63B3" w:rsidRPr="00D72A6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F06" w:rsidRDefault="001B3F06">
      <w:r>
        <w:separator/>
      </w:r>
    </w:p>
  </w:endnote>
  <w:endnote w:type="continuationSeparator" w:id="0">
    <w:p w:rsidR="001B3F06" w:rsidRDefault="001B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005BC1"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C35E6D" w:rsidRPr="00C35E6D">
      <w:rPr>
        <w:rFonts w:ascii="Tahoma" w:hAnsi="Tahoma" w:cs="Tahoma"/>
        <w:sz w:val="18"/>
        <w:szCs w:val="18"/>
      </w:rPr>
      <w:t>24:53:09:07 Preschool through grade 12 curriculum director program</w:t>
    </w:r>
    <w:r>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1F0F9B" w:rsidRPr="00005BC1">
      <w:rPr>
        <w:rStyle w:val="PageNumber"/>
        <w:rFonts w:ascii="Tahoma" w:hAnsi="Tahoma" w:cs="Tahoma"/>
        <w:sz w:val="18"/>
        <w:szCs w:val="18"/>
      </w:rPr>
      <w:fldChar w:fldCharType="begin"/>
    </w:r>
    <w:r w:rsidR="001F0F9B" w:rsidRPr="00005BC1">
      <w:rPr>
        <w:rStyle w:val="PageNumber"/>
        <w:rFonts w:ascii="Tahoma" w:hAnsi="Tahoma" w:cs="Tahoma"/>
        <w:sz w:val="18"/>
        <w:szCs w:val="18"/>
      </w:rPr>
      <w:instrText xml:space="preserve"> PAGE </w:instrText>
    </w:r>
    <w:r w:rsidR="001F0F9B" w:rsidRPr="00005BC1">
      <w:rPr>
        <w:rStyle w:val="PageNumber"/>
        <w:rFonts w:ascii="Tahoma" w:hAnsi="Tahoma" w:cs="Tahoma"/>
        <w:sz w:val="18"/>
        <w:szCs w:val="18"/>
      </w:rPr>
      <w:fldChar w:fldCharType="separate"/>
    </w:r>
    <w:r w:rsidR="00355E9E">
      <w:rPr>
        <w:rStyle w:val="PageNumber"/>
        <w:rFonts w:ascii="Tahoma" w:hAnsi="Tahoma" w:cs="Tahoma"/>
        <w:noProof/>
        <w:sz w:val="18"/>
        <w:szCs w:val="18"/>
      </w:rPr>
      <w:t>2</w:t>
    </w:r>
    <w:r w:rsidR="001F0F9B" w:rsidRPr="00005BC1">
      <w:rPr>
        <w:rStyle w:val="PageNumber"/>
        <w:rFonts w:ascii="Tahoma" w:hAnsi="Tahoma" w:cs="Tahoma"/>
        <w:sz w:val="18"/>
        <w:szCs w:val="18"/>
      </w:rPr>
      <w:fldChar w:fldCharType="end"/>
    </w:r>
    <w:r w:rsidR="001F0F9B">
      <w:rPr>
        <w:rStyle w:val="PageNumber"/>
        <w:sz w:val="22"/>
        <w:szCs w:val="22"/>
      </w:rPr>
      <w:tab/>
    </w:r>
    <w:r w:rsidR="001F0F9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9E1" w:rsidRDefault="007D09E1" w:rsidP="005D63B3">
    <w:pPr>
      <w:pStyle w:val="Footer"/>
      <w:tabs>
        <w:tab w:val="clear" w:pos="4320"/>
        <w:tab w:val="clear" w:pos="8640"/>
        <w:tab w:val="right" w:pos="9360"/>
      </w:tabs>
      <w:rPr>
        <w:rFonts w:ascii="Tahoma" w:hAnsi="Tahoma" w:cs="Tahoma"/>
        <w:sz w:val="18"/>
        <w:szCs w:val="18"/>
      </w:rPr>
    </w:pPr>
    <w:r>
      <w:rPr>
        <w:rFonts w:ascii="Tahoma" w:hAnsi="Tahoma" w:cs="Tahoma"/>
        <w:sz w:val="18"/>
        <w:szCs w:val="18"/>
      </w:rPr>
      <w:tab/>
    </w:r>
  </w:p>
  <w:p w:rsidR="005D63B3" w:rsidRDefault="005D63B3"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 xml:space="preserve">Program Report </w:t>
    </w:r>
    <w:r w:rsidRPr="00A14DC5">
      <w:rPr>
        <w:rFonts w:ascii="Tahoma" w:hAnsi="Tahoma" w:cs="Tahoma"/>
        <w:sz w:val="18"/>
        <w:szCs w:val="18"/>
      </w:rPr>
      <w:t>Template</w:t>
    </w:r>
    <w:r w:rsidRPr="00C35E6D">
      <w:rPr>
        <w:rFonts w:ascii="Tahoma" w:hAnsi="Tahoma" w:cs="Tahoma"/>
        <w:sz w:val="18"/>
        <w:szCs w:val="18"/>
      </w:rPr>
      <w:t>—</w:t>
    </w:r>
    <w:r w:rsidR="00C35E6D" w:rsidRPr="00C35E6D">
      <w:rPr>
        <w:rFonts w:ascii="Tahoma" w:hAnsi="Tahoma" w:cs="Tahoma"/>
        <w:sz w:val="18"/>
        <w:szCs w:val="18"/>
      </w:rPr>
      <w:t>24:53:09:07 Preschool through grade 12 curriculum director program</w:t>
    </w:r>
    <w:r w:rsidR="00510D9D">
      <w:rPr>
        <w:rFonts w:ascii="Tahoma" w:hAnsi="Tahoma" w:cs="Tahoma"/>
        <w:sz w:val="18"/>
        <w:szCs w:val="18"/>
      </w:rPr>
      <w:tab/>
    </w:r>
    <w:r w:rsidR="007D09E1">
      <w:rPr>
        <w:rFonts w:ascii="Tahoma" w:hAnsi="Tahoma" w:cs="Tahoma"/>
        <w:sz w:val="18"/>
        <w:szCs w:val="18"/>
      </w:rPr>
      <w:tab/>
    </w:r>
    <w:r w:rsidR="007D09E1">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355E9E">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F0F9B" w:rsidRDefault="001F0F9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1F0F9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C35E6D" w:rsidRPr="00C35E6D">
      <w:rPr>
        <w:rFonts w:ascii="Tahoma" w:hAnsi="Tahoma" w:cs="Tahoma"/>
        <w:sz w:val="18"/>
        <w:szCs w:val="18"/>
      </w:rPr>
      <w:t>24:53:09:07 Preschool through grade 12 curriculum director program</w:t>
    </w:r>
    <w:r w:rsidR="00005BC1">
      <w:rPr>
        <w:rFonts w:ascii="Tahoma" w:hAnsi="Tahoma" w:cs="Tahoma"/>
        <w:sz w:val="22"/>
        <w:szCs w:val="22"/>
      </w:rPr>
      <w:tab/>
    </w:r>
    <w:r w:rsidR="007D09E1">
      <w:rPr>
        <w:rFonts w:ascii="Tahoma" w:hAnsi="Tahoma" w:cs="Tahoma"/>
        <w:sz w:val="22"/>
        <w:szCs w:val="22"/>
      </w:rPr>
      <w:tab/>
    </w:r>
    <w:r w:rsidR="007D09E1">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957D83">
      <w:rPr>
        <w:rStyle w:val="PageNumber"/>
        <w:rFonts w:ascii="Tahoma" w:hAnsi="Tahoma" w:cs="Tahoma"/>
        <w:noProof/>
        <w:sz w:val="18"/>
        <w:szCs w:val="18"/>
      </w:rPr>
      <w:t>13</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F06" w:rsidRDefault="001B3F06">
      <w:r>
        <w:separator/>
      </w:r>
    </w:p>
  </w:footnote>
  <w:footnote w:type="continuationSeparator" w:id="0">
    <w:p w:rsidR="001B3F06" w:rsidRDefault="001B3F06">
      <w:r>
        <w:continuationSeparator/>
      </w:r>
    </w:p>
  </w:footnote>
  <w:footnote w:id="1">
    <w:p w:rsidR="00510D9D" w:rsidRDefault="00510D9D" w:rsidP="00510D9D">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F0F9B" w:rsidRDefault="001F0F9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F0F9B" w:rsidRPr="00CA6627" w:rsidRDefault="001F0F9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3B7587">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3B7587">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0059333E" w:rsidRPr="00CA6627">
        <w:rPr>
          <w:rFonts w:ascii="Tahoma" w:hAnsi="Tahoma" w:cs="Tahoma"/>
          <w:b/>
          <w:color w:val="000000"/>
          <w:sz w:val="18"/>
          <w:szCs w:val="18"/>
        </w:rPr>
        <w:t xml:space="preserve">to report on scholarship. </w:t>
      </w:r>
    </w:p>
  </w:footnote>
  <w:footnote w:id="10">
    <w:p w:rsidR="001F0F9B" w:rsidRDefault="001F0F9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3B7587">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are not required</w:t>
      </w:r>
      <w:r w:rsidR="0059333E" w:rsidRPr="00CA6627">
        <w:rPr>
          <w:rFonts w:ascii="Tahoma" w:hAnsi="Tahoma" w:cs="Tahoma"/>
          <w:b/>
          <w:color w:val="000000"/>
          <w:sz w:val="18"/>
          <w:szCs w:val="18"/>
        </w:rPr>
        <w:t xml:space="preserve"> to report on service.</w:t>
      </w:r>
      <w:r w:rsidR="0059333E">
        <w:rPr>
          <w:rFonts w:ascii="Tahoma" w:hAnsi="Tahoma" w:cs="Tahoma"/>
          <w:color w:val="000000"/>
          <w:sz w:val="18"/>
          <w:szCs w:val="18"/>
        </w:rPr>
        <w:t xml:space="preserve"> </w:t>
      </w:r>
    </w:p>
  </w:footnote>
  <w:footnote w:id="11">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F0F9B" w:rsidRPr="00CA6627" w:rsidRDefault="001F0F9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w:t>
      </w:r>
      <w:r w:rsidR="0059333E" w:rsidRPr="0059333E">
        <w:rPr>
          <w:rFonts w:ascii="Tahoma" w:hAnsi="Tahoma" w:cs="Tahoma"/>
          <w:color w:val="000000"/>
          <w:sz w:val="18"/>
          <w:szCs w:val="18"/>
        </w:rPr>
        <w:t xml:space="preserve"> </w:t>
      </w:r>
      <w:r w:rsidRPr="00CA6627">
        <w:rPr>
          <w:rFonts w:ascii="Tahoma" w:hAnsi="Tahoma" w:cs="Tahoma"/>
          <w:b/>
          <w:color w:val="000000"/>
          <w:sz w:val="18"/>
          <w:szCs w:val="18"/>
        </w:rPr>
        <w:t>Non-</w:t>
      </w:r>
      <w:r w:rsidR="003B7587">
        <w:rPr>
          <w:rFonts w:ascii="Tahoma" w:hAnsi="Tahoma" w:cs="Tahoma"/>
          <w:b/>
          <w:color w:val="000000"/>
          <w:sz w:val="18"/>
          <w:szCs w:val="18"/>
        </w:rPr>
        <w:t>CAEP</w:t>
      </w:r>
      <w:r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Pr="00CA6627">
        <w:rPr>
          <w:rFonts w:ascii="Tahoma" w:hAnsi="Tahoma" w:cs="Tahoma"/>
          <w:b/>
          <w:color w:val="000000"/>
          <w:sz w:val="18"/>
          <w:szCs w:val="18"/>
        </w:rPr>
        <w:t xml:space="preserve">to report on faculty qualification/evaluations. </w:t>
      </w: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Pr="00A92B13" w:rsidRDefault="005D63B3" w:rsidP="005D63B3">
      <w:pPr>
        <w:rPr>
          <w:rFonts w:ascii="Tahoma" w:hAnsi="Tahoma" w:cs="Tahoma"/>
          <w:color w:val="000000"/>
          <w:sz w:val="18"/>
          <w:szCs w:val="18"/>
        </w:rPr>
      </w:pPr>
    </w:p>
    <w:p w:rsidR="001F0F9B" w:rsidRDefault="001F0F9B">
      <w:pPr>
        <w:pStyle w:val="FootnoteText"/>
      </w:pPr>
    </w:p>
  </w:footnote>
  <w:footnote w:id="13">
    <w:p w:rsidR="00C93F32" w:rsidRDefault="00C93F32">
      <w:pPr>
        <w:pStyle w:val="FootnoteText"/>
      </w:pPr>
      <w:r w:rsidRPr="003C5061">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A662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B65CC2" w:rsidRDefault="001F0F9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E9E" w:rsidRPr="00B658F1" w:rsidRDefault="00510D9D">
    <w:pPr>
      <w:pStyle w:val="Header"/>
      <w:rPr>
        <w:sz w:val="20"/>
      </w:rPr>
    </w:pPr>
    <w:r w:rsidRPr="00B658F1">
      <w:rPr>
        <w:sz w:val="20"/>
      </w:rPr>
      <w:t>Update</w:t>
    </w:r>
    <w:r w:rsidR="0092121D" w:rsidRPr="00B658F1">
      <w:rPr>
        <w:sz w:val="20"/>
      </w:rPr>
      <w:t>d</w:t>
    </w:r>
    <w:r w:rsidRPr="00B658F1">
      <w:rPr>
        <w:sz w:val="20"/>
      </w:rPr>
      <w:t xml:space="preserve"> January 2019</w:t>
    </w:r>
  </w:p>
  <w:p w:rsidR="00510D9D" w:rsidRDefault="00510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A662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EA3EA0" w:rsidRDefault="001F0F9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9F011B"/>
    <w:multiLevelType w:val="hybridMultilevel"/>
    <w:tmpl w:val="7A884F98"/>
    <w:lvl w:ilvl="0" w:tplc="11D6AF2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7"/>
  </w:num>
  <w:num w:numId="6">
    <w:abstractNumId w:val="2"/>
  </w:num>
  <w:num w:numId="7">
    <w:abstractNumId w:val="3"/>
  </w:num>
  <w:num w:numId="8">
    <w:abstractNumId w:val="6"/>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51DD"/>
    <w:rsid w:val="0004750F"/>
    <w:rsid w:val="00050E9D"/>
    <w:rsid w:val="0005167A"/>
    <w:rsid w:val="0006225F"/>
    <w:rsid w:val="000776C1"/>
    <w:rsid w:val="00077AA3"/>
    <w:rsid w:val="000809B8"/>
    <w:rsid w:val="000829EB"/>
    <w:rsid w:val="0009156A"/>
    <w:rsid w:val="0009322A"/>
    <w:rsid w:val="0009767B"/>
    <w:rsid w:val="000A3A2C"/>
    <w:rsid w:val="000C0F95"/>
    <w:rsid w:val="000C63E8"/>
    <w:rsid w:val="000D10A2"/>
    <w:rsid w:val="000E1276"/>
    <w:rsid w:val="00101F3C"/>
    <w:rsid w:val="00112107"/>
    <w:rsid w:val="0012700F"/>
    <w:rsid w:val="001305DA"/>
    <w:rsid w:val="00132802"/>
    <w:rsid w:val="0016242E"/>
    <w:rsid w:val="00165CFB"/>
    <w:rsid w:val="00183624"/>
    <w:rsid w:val="001925AE"/>
    <w:rsid w:val="001B3F06"/>
    <w:rsid w:val="001C48D9"/>
    <w:rsid w:val="001D0011"/>
    <w:rsid w:val="001E2725"/>
    <w:rsid w:val="001F0F9B"/>
    <w:rsid w:val="00201118"/>
    <w:rsid w:val="00204FCD"/>
    <w:rsid w:val="002057B7"/>
    <w:rsid w:val="00206ED0"/>
    <w:rsid w:val="00207BF9"/>
    <w:rsid w:val="00212C27"/>
    <w:rsid w:val="002134A7"/>
    <w:rsid w:val="00213A6E"/>
    <w:rsid w:val="002376A6"/>
    <w:rsid w:val="002410A1"/>
    <w:rsid w:val="00241D40"/>
    <w:rsid w:val="002A4108"/>
    <w:rsid w:val="002B048F"/>
    <w:rsid w:val="002B0FBE"/>
    <w:rsid w:val="002D2C9B"/>
    <w:rsid w:val="002F6B33"/>
    <w:rsid w:val="00316415"/>
    <w:rsid w:val="00325B81"/>
    <w:rsid w:val="00330E48"/>
    <w:rsid w:val="0033645A"/>
    <w:rsid w:val="003518DB"/>
    <w:rsid w:val="00352BBD"/>
    <w:rsid w:val="00355E9E"/>
    <w:rsid w:val="00364125"/>
    <w:rsid w:val="00371F10"/>
    <w:rsid w:val="003948A2"/>
    <w:rsid w:val="00397B09"/>
    <w:rsid w:val="003B08CD"/>
    <w:rsid w:val="003B65E4"/>
    <w:rsid w:val="003B7587"/>
    <w:rsid w:val="003C5061"/>
    <w:rsid w:val="003D6541"/>
    <w:rsid w:val="003E362B"/>
    <w:rsid w:val="003E372C"/>
    <w:rsid w:val="00402B3F"/>
    <w:rsid w:val="00404C58"/>
    <w:rsid w:val="004124AB"/>
    <w:rsid w:val="004302C2"/>
    <w:rsid w:val="004672C9"/>
    <w:rsid w:val="00473C35"/>
    <w:rsid w:val="00490811"/>
    <w:rsid w:val="004A2072"/>
    <w:rsid w:val="004A39BE"/>
    <w:rsid w:val="004F4BF2"/>
    <w:rsid w:val="004F5A1E"/>
    <w:rsid w:val="00506919"/>
    <w:rsid w:val="00510D9D"/>
    <w:rsid w:val="00513978"/>
    <w:rsid w:val="00520182"/>
    <w:rsid w:val="0052350B"/>
    <w:rsid w:val="005430A9"/>
    <w:rsid w:val="00560D03"/>
    <w:rsid w:val="00560F55"/>
    <w:rsid w:val="00574A75"/>
    <w:rsid w:val="00583761"/>
    <w:rsid w:val="00584E52"/>
    <w:rsid w:val="00585275"/>
    <w:rsid w:val="0059333E"/>
    <w:rsid w:val="005B405F"/>
    <w:rsid w:val="005C439C"/>
    <w:rsid w:val="005C53C2"/>
    <w:rsid w:val="005D01D3"/>
    <w:rsid w:val="005D6086"/>
    <w:rsid w:val="005D63B3"/>
    <w:rsid w:val="005F5AE0"/>
    <w:rsid w:val="0060767B"/>
    <w:rsid w:val="00651624"/>
    <w:rsid w:val="00690490"/>
    <w:rsid w:val="0069349E"/>
    <w:rsid w:val="006B67A5"/>
    <w:rsid w:val="006C0606"/>
    <w:rsid w:val="006D47C0"/>
    <w:rsid w:val="006E4886"/>
    <w:rsid w:val="006F0DB8"/>
    <w:rsid w:val="006F1E92"/>
    <w:rsid w:val="00707638"/>
    <w:rsid w:val="0071010F"/>
    <w:rsid w:val="00740164"/>
    <w:rsid w:val="007550A1"/>
    <w:rsid w:val="00785F33"/>
    <w:rsid w:val="00791269"/>
    <w:rsid w:val="007B4781"/>
    <w:rsid w:val="007C0456"/>
    <w:rsid w:val="007D09E1"/>
    <w:rsid w:val="007D2362"/>
    <w:rsid w:val="007D253C"/>
    <w:rsid w:val="007D40A4"/>
    <w:rsid w:val="007E56B3"/>
    <w:rsid w:val="007F4E34"/>
    <w:rsid w:val="0081166B"/>
    <w:rsid w:val="00840E03"/>
    <w:rsid w:val="00842766"/>
    <w:rsid w:val="00857DA5"/>
    <w:rsid w:val="008736FE"/>
    <w:rsid w:val="00882B04"/>
    <w:rsid w:val="00884B8C"/>
    <w:rsid w:val="00890121"/>
    <w:rsid w:val="00892D52"/>
    <w:rsid w:val="00894F7E"/>
    <w:rsid w:val="00896322"/>
    <w:rsid w:val="008B235F"/>
    <w:rsid w:val="008B3C21"/>
    <w:rsid w:val="008B7460"/>
    <w:rsid w:val="008C55B1"/>
    <w:rsid w:val="008C79F8"/>
    <w:rsid w:val="008D7149"/>
    <w:rsid w:val="008E07E5"/>
    <w:rsid w:val="009002E5"/>
    <w:rsid w:val="00905B4D"/>
    <w:rsid w:val="00920568"/>
    <w:rsid w:val="0092121D"/>
    <w:rsid w:val="00922DB5"/>
    <w:rsid w:val="009311D8"/>
    <w:rsid w:val="0093120C"/>
    <w:rsid w:val="00937AAD"/>
    <w:rsid w:val="00957D83"/>
    <w:rsid w:val="00965CFB"/>
    <w:rsid w:val="00966FE7"/>
    <w:rsid w:val="00985E24"/>
    <w:rsid w:val="00986490"/>
    <w:rsid w:val="00990087"/>
    <w:rsid w:val="009B31B5"/>
    <w:rsid w:val="009B34E7"/>
    <w:rsid w:val="009C35D1"/>
    <w:rsid w:val="009E1B5B"/>
    <w:rsid w:val="00A0127D"/>
    <w:rsid w:val="00A0281D"/>
    <w:rsid w:val="00A14DC5"/>
    <w:rsid w:val="00A33E1F"/>
    <w:rsid w:val="00A500C6"/>
    <w:rsid w:val="00A51279"/>
    <w:rsid w:val="00A52871"/>
    <w:rsid w:val="00A56BF6"/>
    <w:rsid w:val="00A73BAC"/>
    <w:rsid w:val="00A74F64"/>
    <w:rsid w:val="00A81862"/>
    <w:rsid w:val="00A85C13"/>
    <w:rsid w:val="00A92B13"/>
    <w:rsid w:val="00A92DF0"/>
    <w:rsid w:val="00AA4A23"/>
    <w:rsid w:val="00AA4E65"/>
    <w:rsid w:val="00AC55F9"/>
    <w:rsid w:val="00AD07EA"/>
    <w:rsid w:val="00AF7933"/>
    <w:rsid w:val="00B0396E"/>
    <w:rsid w:val="00B1048E"/>
    <w:rsid w:val="00B246B1"/>
    <w:rsid w:val="00B24E79"/>
    <w:rsid w:val="00B31088"/>
    <w:rsid w:val="00B4078D"/>
    <w:rsid w:val="00B43896"/>
    <w:rsid w:val="00B513FF"/>
    <w:rsid w:val="00B5341E"/>
    <w:rsid w:val="00B60D42"/>
    <w:rsid w:val="00B62B87"/>
    <w:rsid w:val="00B658F1"/>
    <w:rsid w:val="00B65CC2"/>
    <w:rsid w:val="00B7158D"/>
    <w:rsid w:val="00B945DF"/>
    <w:rsid w:val="00B95C1D"/>
    <w:rsid w:val="00BA2FB0"/>
    <w:rsid w:val="00BB4098"/>
    <w:rsid w:val="00BB4674"/>
    <w:rsid w:val="00BC1F7C"/>
    <w:rsid w:val="00BC312C"/>
    <w:rsid w:val="00BC444A"/>
    <w:rsid w:val="00BD1DBF"/>
    <w:rsid w:val="00BD4CDE"/>
    <w:rsid w:val="00C26E8A"/>
    <w:rsid w:val="00C35E6D"/>
    <w:rsid w:val="00C36D90"/>
    <w:rsid w:val="00C428CC"/>
    <w:rsid w:val="00C46CDF"/>
    <w:rsid w:val="00C506FA"/>
    <w:rsid w:val="00C735BD"/>
    <w:rsid w:val="00C817F9"/>
    <w:rsid w:val="00C93F32"/>
    <w:rsid w:val="00CA3CAC"/>
    <w:rsid w:val="00CA6627"/>
    <w:rsid w:val="00CA6E2F"/>
    <w:rsid w:val="00CC07DD"/>
    <w:rsid w:val="00CE3814"/>
    <w:rsid w:val="00CE626F"/>
    <w:rsid w:val="00CE64F0"/>
    <w:rsid w:val="00CF0B49"/>
    <w:rsid w:val="00CF2F31"/>
    <w:rsid w:val="00D026F5"/>
    <w:rsid w:val="00D17CA5"/>
    <w:rsid w:val="00D20806"/>
    <w:rsid w:val="00D30E82"/>
    <w:rsid w:val="00D373F0"/>
    <w:rsid w:val="00D40A6F"/>
    <w:rsid w:val="00D451DC"/>
    <w:rsid w:val="00D72A61"/>
    <w:rsid w:val="00D76F9C"/>
    <w:rsid w:val="00D82E55"/>
    <w:rsid w:val="00D8481B"/>
    <w:rsid w:val="00DA7AFE"/>
    <w:rsid w:val="00DB050F"/>
    <w:rsid w:val="00DC73E0"/>
    <w:rsid w:val="00DE4A7A"/>
    <w:rsid w:val="00DE4BC3"/>
    <w:rsid w:val="00E01469"/>
    <w:rsid w:val="00E063A0"/>
    <w:rsid w:val="00E22DA2"/>
    <w:rsid w:val="00E3095D"/>
    <w:rsid w:val="00E315E0"/>
    <w:rsid w:val="00E41C13"/>
    <w:rsid w:val="00E56E14"/>
    <w:rsid w:val="00E615BC"/>
    <w:rsid w:val="00E824A1"/>
    <w:rsid w:val="00E92FF0"/>
    <w:rsid w:val="00E933E4"/>
    <w:rsid w:val="00EA3EA0"/>
    <w:rsid w:val="00EB2767"/>
    <w:rsid w:val="00EB6242"/>
    <w:rsid w:val="00EC0663"/>
    <w:rsid w:val="00EC2149"/>
    <w:rsid w:val="00ED5BEC"/>
    <w:rsid w:val="00EE30CF"/>
    <w:rsid w:val="00EE55BD"/>
    <w:rsid w:val="00EF2B1B"/>
    <w:rsid w:val="00EF562C"/>
    <w:rsid w:val="00F07065"/>
    <w:rsid w:val="00F24BB9"/>
    <w:rsid w:val="00F37E91"/>
    <w:rsid w:val="00F5759A"/>
    <w:rsid w:val="00F6030D"/>
    <w:rsid w:val="00F65FE5"/>
    <w:rsid w:val="00F71F04"/>
    <w:rsid w:val="00F93FBB"/>
    <w:rsid w:val="00F9750F"/>
    <w:rsid w:val="00FA1B23"/>
    <w:rsid w:val="00FB1EBE"/>
    <w:rsid w:val="00FB268C"/>
    <w:rsid w:val="00FB2BEC"/>
    <w:rsid w:val="00FD2B2D"/>
    <w:rsid w:val="00FD684F"/>
    <w:rsid w:val="00FE3B15"/>
    <w:rsid w:val="00FE4844"/>
    <w:rsid w:val="00FF1A7E"/>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4D0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grame">
    <w:name w:val="grame"/>
    <w:basedOn w:val="DefaultParagraphFont"/>
    <w:rsid w:val="00DE4A7A"/>
  </w:style>
  <w:style w:type="paragraph" w:styleId="ListParagraph">
    <w:name w:val="List Paragraph"/>
    <w:basedOn w:val="Normal"/>
    <w:uiPriority w:val="34"/>
    <w:qFormat/>
    <w:rsid w:val="00C9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8049">
      <w:bodyDiv w:val="1"/>
      <w:marLeft w:val="0"/>
      <w:marRight w:val="0"/>
      <w:marTop w:val="0"/>
      <w:marBottom w:val="0"/>
      <w:divBdr>
        <w:top w:val="none" w:sz="0" w:space="0" w:color="auto"/>
        <w:left w:val="none" w:sz="0" w:space="0" w:color="auto"/>
        <w:bottom w:val="none" w:sz="0" w:space="0" w:color="auto"/>
        <w:right w:val="none" w:sz="0" w:space="0" w:color="auto"/>
      </w:divBdr>
    </w:div>
    <w:div w:id="570580517">
      <w:bodyDiv w:val="1"/>
      <w:marLeft w:val="0"/>
      <w:marRight w:val="0"/>
      <w:marTop w:val="0"/>
      <w:marBottom w:val="0"/>
      <w:divBdr>
        <w:top w:val="none" w:sz="0" w:space="0" w:color="auto"/>
        <w:left w:val="none" w:sz="0" w:space="0" w:color="auto"/>
        <w:bottom w:val="none" w:sz="0" w:space="0" w:color="auto"/>
        <w:right w:val="none" w:sz="0" w:space="0" w:color="auto"/>
      </w:divBdr>
      <w:divsChild>
        <w:div w:id="776870801">
          <w:marLeft w:val="0"/>
          <w:marRight w:val="0"/>
          <w:marTop w:val="0"/>
          <w:marBottom w:val="0"/>
          <w:divBdr>
            <w:top w:val="none" w:sz="0" w:space="0" w:color="auto"/>
            <w:left w:val="none" w:sz="0" w:space="0" w:color="auto"/>
            <w:bottom w:val="none" w:sz="0" w:space="0" w:color="auto"/>
            <w:right w:val="none" w:sz="0" w:space="0" w:color="auto"/>
          </w:divBdr>
        </w:div>
      </w:divsChild>
    </w:div>
    <w:div w:id="933782017">
      <w:bodyDiv w:val="1"/>
      <w:marLeft w:val="0"/>
      <w:marRight w:val="0"/>
      <w:marTop w:val="0"/>
      <w:marBottom w:val="0"/>
      <w:divBdr>
        <w:top w:val="none" w:sz="0" w:space="0" w:color="auto"/>
        <w:left w:val="none" w:sz="0" w:space="0" w:color="auto"/>
        <w:bottom w:val="none" w:sz="0" w:space="0" w:color="auto"/>
        <w:right w:val="none" w:sz="0" w:space="0" w:color="auto"/>
      </w:divBdr>
      <w:divsChild>
        <w:div w:id="1032923554">
          <w:marLeft w:val="0"/>
          <w:marRight w:val="0"/>
          <w:marTop w:val="0"/>
          <w:marBottom w:val="0"/>
          <w:divBdr>
            <w:top w:val="none" w:sz="0" w:space="0" w:color="auto"/>
            <w:left w:val="none" w:sz="0" w:space="0" w:color="auto"/>
            <w:bottom w:val="none" w:sz="0" w:space="0" w:color="auto"/>
            <w:right w:val="none" w:sz="0" w:space="0" w:color="auto"/>
          </w:divBdr>
        </w:div>
      </w:divsChild>
    </w:div>
    <w:div w:id="1753698823">
      <w:bodyDiv w:val="1"/>
      <w:marLeft w:val="0"/>
      <w:marRight w:val="0"/>
      <w:marTop w:val="0"/>
      <w:marBottom w:val="0"/>
      <w:divBdr>
        <w:top w:val="none" w:sz="0" w:space="0" w:color="auto"/>
        <w:left w:val="none" w:sz="0" w:space="0" w:color="auto"/>
        <w:bottom w:val="none" w:sz="0" w:space="0" w:color="auto"/>
        <w:right w:val="none" w:sz="0" w:space="0" w:color="auto"/>
      </w:divBdr>
      <w:divsChild>
        <w:div w:id="377706718">
          <w:marLeft w:val="0"/>
          <w:marRight w:val="0"/>
          <w:marTop w:val="0"/>
          <w:marBottom w:val="0"/>
          <w:divBdr>
            <w:top w:val="none" w:sz="0" w:space="0" w:color="auto"/>
            <w:left w:val="none" w:sz="0" w:space="0" w:color="auto"/>
            <w:bottom w:val="none" w:sz="0" w:space="0" w:color="auto"/>
            <w:right w:val="none" w:sz="0" w:space="0" w:color="auto"/>
          </w:divBdr>
        </w:div>
      </w:divsChild>
    </w:div>
    <w:div w:id="1825048137">
      <w:bodyDiv w:val="1"/>
      <w:marLeft w:val="0"/>
      <w:marRight w:val="0"/>
      <w:marTop w:val="0"/>
      <w:marBottom w:val="0"/>
      <w:divBdr>
        <w:top w:val="none" w:sz="0" w:space="0" w:color="auto"/>
        <w:left w:val="none" w:sz="0" w:space="0" w:color="auto"/>
        <w:bottom w:val="none" w:sz="0" w:space="0" w:color="auto"/>
        <w:right w:val="none" w:sz="0" w:space="0" w:color="auto"/>
      </w:divBdr>
      <w:divsChild>
        <w:div w:id="292256496">
          <w:marLeft w:val="0"/>
          <w:marRight w:val="0"/>
          <w:marTop w:val="0"/>
          <w:marBottom w:val="0"/>
          <w:divBdr>
            <w:top w:val="none" w:sz="0" w:space="0" w:color="auto"/>
            <w:left w:val="none" w:sz="0" w:space="0" w:color="auto"/>
            <w:bottom w:val="none" w:sz="0" w:space="0" w:color="auto"/>
            <w:right w:val="none" w:sz="0" w:space="0" w:color="auto"/>
          </w:divBdr>
        </w:div>
      </w:divsChild>
    </w:div>
    <w:div w:id="2140569153">
      <w:bodyDiv w:val="1"/>
      <w:marLeft w:val="0"/>
      <w:marRight w:val="0"/>
      <w:marTop w:val="0"/>
      <w:marBottom w:val="0"/>
      <w:divBdr>
        <w:top w:val="none" w:sz="0" w:space="0" w:color="auto"/>
        <w:left w:val="none" w:sz="0" w:space="0" w:color="auto"/>
        <w:bottom w:val="none" w:sz="0" w:space="0" w:color="auto"/>
        <w:right w:val="none" w:sz="0" w:space="0" w:color="auto"/>
      </w:divBdr>
      <w:divsChild>
        <w:div w:id="39377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3906</Words>
  <Characters>24770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2013-03-13T18:08:00Z</cp:lastPrinted>
  <dcterms:created xsi:type="dcterms:W3CDTF">2018-09-24T21:07:00Z</dcterms:created>
  <dcterms:modified xsi:type="dcterms:W3CDTF">2019-08-02T16:34:00Z</dcterms:modified>
</cp:coreProperties>
</file>