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84" w:rsidRPr="00F361C7" w:rsidRDefault="00F361C7" w:rsidP="00F361C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F361C7">
        <w:rPr>
          <w:rFonts w:asciiTheme="minorHAnsi" w:hAnsiTheme="minorHAnsi" w:cstheme="minorHAnsi"/>
          <w:b/>
          <w:sz w:val="36"/>
          <w:szCs w:val="36"/>
        </w:rPr>
        <w:t>Calculating Your GPA</w:t>
      </w:r>
    </w:p>
    <w:p w:rsidR="00697484" w:rsidRPr="00F361C7" w:rsidRDefault="00697484" w:rsidP="00697484">
      <w:pPr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INSTRUCTIONS:  Using the grades you obtain on your progress report, fill out the chart below, and then answer the questions. If some grades are missing on your</w:t>
      </w:r>
      <w:r w:rsidR="00F361C7" w:rsidRPr="00F361C7">
        <w:rPr>
          <w:rFonts w:asciiTheme="minorHAnsi" w:hAnsiTheme="minorHAnsi" w:cstheme="minorHAnsi"/>
        </w:rPr>
        <w:t xml:space="preserve"> Report Card or Progress Report,</w:t>
      </w:r>
      <w:r w:rsidRPr="00F361C7">
        <w:rPr>
          <w:rFonts w:asciiTheme="minorHAnsi" w:hAnsiTheme="minorHAnsi" w:cstheme="minorHAnsi"/>
        </w:rPr>
        <w:t xml:space="preserve"> make yo</w:t>
      </w:r>
      <w:r w:rsidR="007F4D4C">
        <w:rPr>
          <w:rFonts w:asciiTheme="minorHAnsi" w:hAnsiTheme="minorHAnsi" w:cstheme="minorHAnsi"/>
        </w:rPr>
        <w:t>ur best guess about that grade.</w:t>
      </w:r>
    </w:p>
    <w:p w:rsidR="00697484" w:rsidRPr="00F361C7" w:rsidRDefault="00697484" w:rsidP="007F4D4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  <w:bCs/>
        </w:rPr>
        <w:t xml:space="preserve">QUALITY </w:t>
      </w:r>
      <w:r w:rsidRPr="00F361C7">
        <w:rPr>
          <w:rFonts w:asciiTheme="minorHAnsi" w:hAnsiTheme="minorHAnsi" w:cstheme="minorHAnsi"/>
        </w:rPr>
        <w:t xml:space="preserve">POINTS: 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A=4 </w:t>
      </w:r>
      <w:r w:rsidRPr="00F361C7">
        <w:rPr>
          <w:rFonts w:asciiTheme="minorHAnsi" w:hAnsiTheme="minorHAnsi" w:cstheme="minorHAnsi"/>
        </w:rPr>
        <w:tab/>
        <w:t xml:space="preserve">B=3 </w:t>
      </w:r>
      <w:r w:rsidRPr="00F361C7">
        <w:rPr>
          <w:rFonts w:asciiTheme="minorHAnsi" w:hAnsiTheme="minorHAnsi" w:cstheme="minorHAnsi"/>
        </w:rPr>
        <w:tab/>
        <w:t xml:space="preserve">C=2 </w:t>
      </w:r>
      <w:r w:rsidRPr="00F361C7">
        <w:rPr>
          <w:rFonts w:asciiTheme="minorHAnsi" w:hAnsiTheme="minorHAnsi" w:cstheme="minorHAnsi"/>
        </w:rPr>
        <w:tab/>
        <w:t xml:space="preserve">D=1 </w:t>
      </w:r>
      <w:r w:rsidRPr="00F361C7">
        <w:rPr>
          <w:rFonts w:asciiTheme="minorHAnsi" w:hAnsiTheme="minorHAnsi" w:cstheme="minorHAnsi"/>
        </w:rPr>
        <w:tab/>
        <w:t xml:space="preserve">F=0 </w:t>
      </w:r>
    </w:p>
    <w:p w:rsidR="00697484" w:rsidRPr="00F361C7" w:rsidRDefault="00697484" w:rsidP="007F4D4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CREDITS: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All courses receive </w:t>
      </w:r>
      <w:r w:rsidR="007F4D4C">
        <w:rPr>
          <w:rFonts w:asciiTheme="minorHAnsi" w:hAnsiTheme="minorHAnsi" w:cstheme="minorHAnsi"/>
        </w:rPr>
        <w:t>one credit in figuring the GPA.</w:t>
      </w:r>
    </w:p>
    <w:p w:rsidR="00697484" w:rsidRPr="00F361C7" w:rsidRDefault="00697484" w:rsidP="007F4D4C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EXCLUDED COURSE: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P.E. is not used in calculating your official GPA.</w:t>
      </w:r>
    </w:p>
    <w:tbl>
      <w:tblPr>
        <w:tblStyle w:val="TableGrid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4608"/>
        <w:gridCol w:w="1350"/>
        <w:gridCol w:w="1530"/>
        <w:gridCol w:w="1890"/>
      </w:tblGrid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Points</w:t>
            </w: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Attempted Credits</w:t>
            </w: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trHeight w:val="720"/>
        </w:trPr>
        <w:tc>
          <w:tcPr>
            <w:tcW w:w="4608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35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  <w:tr w:rsidR="00F361C7" w:rsidTr="00F361C7">
        <w:trPr>
          <w:gridBefore w:val="2"/>
          <w:wBefore w:w="5958" w:type="dxa"/>
          <w:trHeight w:val="720"/>
        </w:trPr>
        <w:tc>
          <w:tcPr>
            <w:tcW w:w="153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jc w:val="right"/>
              <w:rPr>
                <w:rFonts w:asciiTheme="minorHAnsi" w:hAnsiTheme="minorHAnsi" w:cstheme="minorHAnsi"/>
              </w:rPr>
            </w:pPr>
            <w:r w:rsidRPr="00F361C7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-1843399</wp:posOffset>
                      </wp:positionH>
                      <wp:positionV relativeFrom="paragraph">
                        <wp:posOffset>41334</wp:posOffset>
                      </wp:positionV>
                      <wp:extent cx="1610686" cy="293614"/>
                      <wp:effectExtent l="0" t="0" r="889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686" cy="2936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3829" w:rsidRPr="00F361C7" w:rsidRDefault="00273829" w:rsidP="00F361C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361C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5.15pt;margin-top:3.25pt;width:126.8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fYIgIAAB0EAAAOAAAAZHJzL2Uyb0RvYy54bWysU9tu2zAMfR+wfxD0vvjSJE2MOEWXLsOA&#10;7gK0+wBZlmNhkqhJSuzu60spaZptb8P8IIgmeXh4SK1uRq3IQTgvwdS0mOSUCMOhlWZX0++P23cL&#10;SnxgpmUKjKjpk/D0Zv32zWqwlSihB9UKRxDE+GqwNe1DsFWWed4LzfwErDDo7MBpFtB0u6x1bEB0&#10;rbIyz+fZAK61DrjwHv/eHZ10nfC7TvDwteu8CETVFLmFdLp0NvHM1itW7RyzveQnGuwfWGgmDRY9&#10;Q92xwMjeyb+gtOQOPHRhwkFn0HWSi9QDdlPkf3Tz0DMrUi8ojrdnmfz/g+VfDt8ckW1Nr/JrSgzT&#10;OKRHMQbyHkZSRn0G6ysMe7AYGEb8jXNOvXp7D/yHJwY2PTM7cescDL1gLfIrYmZ2kXrE8RGkGT5D&#10;i2XYPkACGjuno3goB0F0nNPTeTaRCo8l50U+X8wp4egrl1fzYppKsOol2zofPgrQJF5q6nD2CZ0d&#10;7n2IbFj1EhKLeVCy3UqlkuF2zUY5cmC4J9v0ndB/C1OGDDVdzspZQjYQ89MKaRlwj5XUNV3k8Yvp&#10;rIpqfDBtugcm1fGOTJQ5yRMVOWoTxmbEwKhZA+0TCuXguK/4vvDSg/tFyYC7WlP/c8+coER9Mij2&#10;sphO43InYzq7LtFwl57m0sMMR6iaBkqO101IDyLyNXCLQ+lk0uuVyYkr7mCS8fRe4pJf2inq9VWv&#10;nwEAAP//AwBQSwMEFAAGAAgAAAAhALiQfYreAAAACQEAAA8AAABkcnMvZG93bnJldi54bWxMj9FO&#10;g0AQRd9N/IfNmPhi6CKVxSJLoyYaX1v7AQNMgcjOEnZb6N+7PtnHyT2590yxXcwgzjS53rKGx1UM&#10;gri2Tc+thsP3R/QMwnnkBgfLpOFCDrbl7U2BeWNn3tF571sRStjlqKHzfsyldHVHBt3KjsQhO9rJ&#10;oA/n1MpmwjmUm0EmcaykwZ7DQocjvXdU/+xPRsPxa35IN3P16Q/Z7km9YZ9V9qL1/d3y+gLC0+L/&#10;YfjTD+pQBqfKnrhxYtAQJZt4HVgNKgURgGitFIhKQ5pkIMtCXn9Q/gIAAP//AwBQSwECLQAUAAYA&#10;CAAAACEAtoM4kv4AAADhAQAAEwAAAAAAAAAAAAAAAAAAAAAAW0NvbnRlbnRfVHlwZXNdLnhtbFBL&#10;AQItABQABgAIAAAAIQA4/SH/1gAAAJQBAAALAAAAAAAAAAAAAAAAAC8BAABfcmVscy8ucmVsc1BL&#10;AQItABQABgAIAAAAIQCfmUfYIgIAAB0EAAAOAAAAAAAAAAAAAAAAAC4CAABkcnMvZTJvRG9jLnht&#10;bFBLAQItABQABgAIAAAAIQC4kH2K3gAAAAkBAAAPAAAAAAAAAAAAAAAAAHwEAABkcnMvZG93bnJl&#10;di54bWxQSwUGAAAAAAQABADzAAAAhwUAAAAA&#10;" stroked="f">
                      <v:textbox>
                        <w:txbxContent>
                          <w:p w:rsidR="00273829" w:rsidRPr="00F361C7" w:rsidRDefault="00273829" w:rsidP="00F361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61C7">
                              <w:rPr>
                                <w:b/>
                                <w:sz w:val="28"/>
                                <w:szCs w:val="28"/>
                              </w:rPr>
                              <w:t>Total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</w:tcPr>
          <w:p w:rsidR="00F361C7" w:rsidRDefault="00F361C7" w:rsidP="00F361C7">
            <w:pPr>
              <w:autoSpaceDE w:val="0"/>
              <w:autoSpaceDN w:val="0"/>
              <w:adjustRightInd w:val="0"/>
              <w:spacing w:line="268" w:lineRule="exact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697484" w:rsidRPr="00F361C7" w:rsidRDefault="00697484" w:rsidP="007F4D4C">
      <w:pPr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To figure your GPA, div</w:t>
      </w:r>
      <w:r w:rsidR="00F361C7" w:rsidRPr="00F361C7">
        <w:rPr>
          <w:rFonts w:asciiTheme="minorHAnsi" w:hAnsiTheme="minorHAnsi" w:cstheme="minorHAnsi"/>
        </w:rPr>
        <w:t>ide the QUALITY POINTS by the AT</w:t>
      </w:r>
      <w:r w:rsidRPr="00F361C7">
        <w:rPr>
          <w:rFonts w:asciiTheme="minorHAnsi" w:hAnsiTheme="minorHAnsi" w:cstheme="minorHAnsi"/>
        </w:rPr>
        <w:t>TEMPTED CREDITS. Carry your answer to three decimal places:</w:t>
      </w:r>
      <w:r w:rsidR="007F4D4C">
        <w:rPr>
          <w:rFonts w:asciiTheme="minorHAnsi" w:hAnsiTheme="minorHAnsi" w:cstheme="minorHAnsi"/>
        </w:rPr>
        <w:t xml:space="preserve"> 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</w:p>
    <w:p w:rsidR="00697484" w:rsidRPr="00F361C7" w:rsidRDefault="00697484" w:rsidP="00697484">
      <w:pPr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________________  ÷  _______________   =  ________________________</w:t>
      </w:r>
    </w:p>
    <w:p w:rsidR="00697484" w:rsidRPr="00F361C7" w:rsidRDefault="00697484" w:rsidP="00697484">
      <w:pPr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QUALITY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ATTEMPTED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GPA</w:t>
      </w:r>
    </w:p>
    <w:p w:rsidR="00697484" w:rsidRPr="00F361C7" w:rsidRDefault="00697484" w:rsidP="00697484">
      <w:pPr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>POINTS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CREDITS</w:t>
      </w:r>
    </w:p>
    <w:p w:rsidR="00697484" w:rsidRPr="007F4D4C" w:rsidRDefault="007F4D4C" w:rsidP="007F4D4C">
      <w:pPr>
        <w:pBdr>
          <w:bottom w:val="single" w:sz="12" w:space="0" w:color="auto"/>
        </w:pBdr>
        <w:jc w:val="center"/>
        <w:rPr>
          <w:rFonts w:asciiTheme="minorHAnsi" w:hAnsiTheme="minorHAnsi" w:cstheme="minorHAnsi"/>
          <w:sz w:val="36"/>
          <w:szCs w:val="36"/>
        </w:rPr>
      </w:pPr>
      <w:r w:rsidRPr="007F4D4C">
        <w:rPr>
          <w:rFonts w:asciiTheme="minorHAnsi" w:hAnsiTheme="minorHAnsi" w:cstheme="minorHAnsi"/>
          <w:sz w:val="36"/>
          <w:szCs w:val="36"/>
        </w:rPr>
        <w:lastRenderedPageBreak/>
        <w:t>Example</w:t>
      </w:r>
    </w:p>
    <w:p w:rsidR="00697484" w:rsidRPr="00F361C7" w:rsidRDefault="00697484" w:rsidP="00697484">
      <w:pPr>
        <w:rPr>
          <w:rFonts w:asciiTheme="minorHAnsi" w:hAnsiTheme="minorHAnsi" w:cstheme="minorHAnsi"/>
        </w:rPr>
      </w:pPr>
    </w:p>
    <w:p w:rsidR="00697484" w:rsidRPr="00F361C7" w:rsidRDefault="00697484" w:rsidP="00697484">
      <w:pPr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</w:rPr>
      </w:pPr>
    </w:p>
    <w:p w:rsidR="00697484" w:rsidRPr="00F361C7" w:rsidRDefault="007F4D4C" w:rsidP="00697484">
      <w:pPr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  <w:u w:val="single"/>
        </w:rPr>
        <w:t xml:space="preserve">COURSE 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  <w:u w:val="single"/>
        </w:rPr>
        <w:t>GRADE</w:t>
      </w:r>
      <w:r w:rsidR="00697484" w:rsidRPr="00F361C7">
        <w:rPr>
          <w:rFonts w:asciiTheme="minorHAnsi" w:hAnsiTheme="minorHAnsi" w:cstheme="minorHAnsi"/>
          <w:u w:val="single"/>
        </w:rPr>
        <w:tab/>
      </w:r>
      <w:r w:rsidR="00697484" w:rsidRPr="00F361C7">
        <w:rPr>
          <w:rFonts w:asciiTheme="minorHAnsi" w:hAnsiTheme="minorHAnsi" w:cstheme="minorHAnsi"/>
        </w:rPr>
        <w:tab/>
      </w:r>
      <w:r w:rsidR="00697484" w:rsidRPr="007F4D4C">
        <w:rPr>
          <w:rFonts w:asciiTheme="minorHAnsi" w:hAnsiTheme="minorHAnsi" w:cstheme="minorHAnsi"/>
        </w:rPr>
        <w:t xml:space="preserve">   </w:t>
      </w:r>
      <w:r w:rsidRPr="007F4D4C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  <w:bCs/>
          <w:u w:val="single"/>
        </w:rPr>
        <w:t>QP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697484" w:rsidRPr="00F361C7">
        <w:rPr>
          <w:rFonts w:asciiTheme="minorHAnsi" w:hAnsiTheme="minorHAnsi" w:cstheme="minorHAnsi"/>
          <w:bCs/>
          <w:u w:val="single"/>
        </w:rPr>
        <w:t>C</w:t>
      </w:r>
      <w:r w:rsidR="00697484" w:rsidRPr="00F361C7">
        <w:rPr>
          <w:rFonts w:asciiTheme="minorHAnsi" w:hAnsiTheme="minorHAnsi" w:cstheme="minorHAnsi"/>
          <w:u w:val="single"/>
        </w:rPr>
        <w:t xml:space="preserve">R </w:t>
      </w:r>
    </w:p>
    <w:p w:rsidR="00697484" w:rsidRPr="00F361C7" w:rsidRDefault="00697484" w:rsidP="00697484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  <w:b/>
          <w:bCs/>
        </w:rPr>
        <w:tab/>
      </w:r>
      <w:r w:rsidRPr="00F361C7">
        <w:rPr>
          <w:rFonts w:asciiTheme="minorHAnsi" w:hAnsiTheme="minorHAnsi" w:cstheme="minorHAnsi"/>
          <w:b/>
          <w:bCs/>
        </w:rPr>
        <w:tab/>
      </w:r>
      <w:r w:rsidRPr="00F361C7">
        <w:rPr>
          <w:rFonts w:asciiTheme="minorHAnsi" w:hAnsiTheme="minorHAnsi" w:cstheme="minorHAnsi"/>
        </w:rPr>
        <w:t xml:space="preserve">English 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   </w:t>
      </w:r>
      <w:r w:rsidR="007F4D4C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>B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   </w:t>
      </w:r>
      <w:r w:rsidRPr="00F361C7">
        <w:rPr>
          <w:rFonts w:asciiTheme="minorHAnsi" w:hAnsiTheme="minorHAnsi" w:cstheme="minorHAnsi"/>
        </w:rPr>
        <w:tab/>
        <w:t>3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1</w:t>
      </w:r>
    </w:p>
    <w:p w:rsidR="00697484" w:rsidRPr="00F361C7" w:rsidRDefault="00F361C7" w:rsidP="00697484">
      <w:pPr>
        <w:autoSpaceDE w:val="0"/>
        <w:autoSpaceDN w:val="0"/>
        <w:adjustRightInd w:val="0"/>
        <w:spacing w:line="225" w:lineRule="exac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Algebra I </w:t>
      </w:r>
      <w:r>
        <w:rPr>
          <w:rFonts w:asciiTheme="minorHAnsi" w:hAnsiTheme="minorHAnsi" w:cstheme="minorHAnsi"/>
        </w:rPr>
        <w:tab/>
      </w:r>
      <w:r w:rsidR="007F4D4C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>C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 xml:space="preserve">    </w:t>
      </w:r>
      <w:r w:rsidR="00697484" w:rsidRPr="00F361C7">
        <w:rPr>
          <w:rFonts w:asciiTheme="minorHAnsi" w:hAnsiTheme="minorHAnsi" w:cstheme="minorHAnsi"/>
        </w:rPr>
        <w:tab/>
        <w:t>2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>1</w:t>
      </w:r>
    </w:p>
    <w:p w:rsidR="00697484" w:rsidRPr="00F361C7" w:rsidRDefault="00F361C7" w:rsidP="00697484">
      <w:pPr>
        <w:autoSpaceDE w:val="0"/>
        <w:autoSpaceDN w:val="0"/>
        <w:adjustRightInd w:val="0"/>
        <w:spacing w:line="225" w:lineRule="exac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Geography </w:t>
      </w:r>
      <w:r>
        <w:rPr>
          <w:rFonts w:asciiTheme="minorHAnsi" w:hAnsiTheme="minorHAnsi" w:cstheme="minorHAnsi"/>
        </w:rPr>
        <w:tab/>
      </w:r>
      <w:r w:rsidR="007F4D4C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>B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 xml:space="preserve">    </w:t>
      </w:r>
      <w:r w:rsidR="00697484" w:rsidRPr="00F361C7">
        <w:rPr>
          <w:rFonts w:asciiTheme="minorHAnsi" w:hAnsiTheme="minorHAnsi" w:cstheme="minorHAnsi"/>
        </w:rPr>
        <w:tab/>
        <w:t>3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>1</w:t>
      </w:r>
    </w:p>
    <w:p w:rsidR="00697484" w:rsidRPr="00F361C7" w:rsidRDefault="00697484" w:rsidP="00697484">
      <w:pPr>
        <w:autoSpaceDE w:val="0"/>
        <w:autoSpaceDN w:val="0"/>
        <w:adjustRightInd w:val="0"/>
        <w:spacing w:before="9" w:line="216" w:lineRule="exact"/>
        <w:ind w:left="720" w:firstLine="720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 xml:space="preserve">Biology 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    </w:t>
      </w:r>
      <w:r w:rsidR="007F4D4C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>A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    </w:t>
      </w:r>
      <w:r w:rsidRPr="00F361C7">
        <w:rPr>
          <w:rFonts w:asciiTheme="minorHAnsi" w:hAnsiTheme="minorHAnsi" w:cstheme="minorHAnsi"/>
        </w:rPr>
        <w:tab/>
        <w:t>4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1</w:t>
      </w:r>
    </w:p>
    <w:p w:rsidR="00697484" w:rsidRPr="00F361C7" w:rsidRDefault="00F361C7" w:rsidP="00697484">
      <w:pPr>
        <w:autoSpaceDE w:val="0"/>
        <w:autoSpaceDN w:val="0"/>
        <w:adjustRightInd w:val="0"/>
        <w:spacing w:line="211" w:lineRule="exac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Keyboarding+ </w:t>
      </w:r>
      <w:r>
        <w:rPr>
          <w:rFonts w:asciiTheme="minorHAnsi" w:hAnsiTheme="minorHAnsi" w:cstheme="minorHAnsi"/>
        </w:rPr>
        <w:tab/>
      </w:r>
      <w:r w:rsidR="007F4D4C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>C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 xml:space="preserve">   </w:t>
      </w:r>
      <w:r w:rsidR="00697484" w:rsidRPr="00F361C7">
        <w:rPr>
          <w:rFonts w:asciiTheme="minorHAnsi" w:hAnsiTheme="minorHAnsi" w:cstheme="minorHAnsi"/>
        </w:rPr>
        <w:tab/>
        <w:t>2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>1</w:t>
      </w:r>
    </w:p>
    <w:p w:rsidR="00697484" w:rsidRPr="00F361C7" w:rsidRDefault="00F361C7" w:rsidP="00697484">
      <w:pPr>
        <w:autoSpaceDE w:val="0"/>
        <w:autoSpaceDN w:val="0"/>
        <w:adjustRightInd w:val="0"/>
        <w:spacing w:line="211" w:lineRule="exac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Spanish I </w:t>
      </w:r>
      <w:r>
        <w:rPr>
          <w:rFonts w:asciiTheme="minorHAnsi" w:hAnsiTheme="minorHAnsi" w:cstheme="minorHAnsi"/>
        </w:rPr>
        <w:tab/>
      </w:r>
      <w:r w:rsidR="007F4D4C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>B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 xml:space="preserve">    </w:t>
      </w:r>
      <w:r w:rsidR="00697484" w:rsidRPr="00F361C7">
        <w:rPr>
          <w:rFonts w:asciiTheme="minorHAnsi" w:hAnsiTheme="minorHAnsi" w:cstheme="minorHAnsi"/>
        </w:rPr>
        <w:tab/>
        <w:t>3</w:t>
      </w:r>
      <w:r w:rsidR="00697484" w:rsidRPr="00F361C7">
        <w:rPr>
          <w:rFonts w:asciiTheme="minorHAnsi" w:hAnsiTheme="minorHAnsi" w:cstheme="minorHAnsi"/>
        </w:rPr>
        <w:tab/>
      </w:r>
      <w:r w:rsidR="00697484" w:rsidRPr="00F361C7">
        <w:rPr>
          <w:rFonts w:asciiTheme="minorHAnsi" w:hAnsiTheme="minorHAnsi" w:cstheme="minorHAnsi"/>
        </w:rPr>
        <w:tab/>
        <w:t>1</w:t>
      </w:r>
    </w:p>
    <w:p w:rsidR="00697484" w:rsidRPr="00F361C7" w:rsidRDefault="00697484" w:rsidP="00697484">
      <w:pPr>
        <w:autoSpaceDE w:val="0"/>
        <w:autoSpaceDN w:val="0"/>
        <w:adjustRightInd w:val="0"/>
        <w:spacing w:line="225" w:lineRule="exact"/>
        <w:ind w:left="720" w:firstLine="720"/>
        <w:rPr>
          <w:rFonts w:asciiTheme="minorHAnsi" w:hAnsiTheme="minorHAnsi" w:cstheme="minorHAnsi"/>
        </w:rPr>
      </w:pPr>
      <w:r w:rsidRPr="00F361C7">
        <w:rPr>
          <w:rFonts w:asciiTheme="minorHAnsi" w:hAnsiTheme="minorHAnsi" w:cstheme="minorHAnsi"/>
        </w:rPr>
        <w:t xml:space="preserve">Survey of Business </w:t>
      </w:r>
      <w:r w:rsidR="007F4D4C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>B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 xml:space="preserve">    </w:t>
      </w:r>
      <w:r w:rsidRPr="00F361C7">
        <w:rPr>
          <w:rFonts w:asciiTheme="minorHAnsi" w:hAnsiTheme="minorHAnsi" w:cstheme="minorHAnsi"/>
        </w:rPr>
        <w:tab/>
        <w:t>3</w:t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  <w:t>1</w:t>
      </w:r>
    </w:p>
    <w:p w:rsidR="00697484" w:rsidRPr="007F4D4C" w:rsidRDefault="00697484" w:rsidP="00697484">
      <w:pPr>
        <w:autoSpaceDE w:val="0"/>
        <w:autoSpaceDN w:val="0"/>
        <w:adjustRightInd w:val="0"/>
        <w:spacing w:line="225" w:lineRule="exact"/>
        <w:ind w:left="720" w:firstLine="720"/>
        <w:rPr>
          <w:rFonts w:asciiTheme="minorHAnsi" w:hAnsiTheme="minorHAnsi" w:cstheme="minorHAnsi"/>
          <w:b/>
        </w:rPr>
      </w:pPr>
      <w:r w:rsidRPr="007F4D4C">
        <w:rPr>
          <w:rFonts w:asciiTheme="minorHAnsi" w:hAnsiTheme="minorHAnsi" w:cstheme="minorHAnsi"/>
          <w:b/>
        </w:rPr>
        <w:t xml:space="preserve">TOTALS </w:t>
      </w:r>
      <w:r w:rsidRPr="007F4D4C">
        <w:rPr>
          <w:rFonts w:asciiTheme="minorHAnsi" w:hAnsiTheme="minorHAnsi" w:cstheme="minorHAnsi"/>
          <w:b/>
        </w:rPr>
        <w:tab/>
      </w:r>
      <w:r w:rsidRPr="007F4D4C">
        <w:rPr>
          <w:rFonts w:asciiTheme="minorHAnsi" w:hAnsiTheme="minorHAnsi" w:cstheme="minorHAnsi"/>
          <w:b/>
        </w:rPr>
        <w:tab/>
      </w:r>
      <w:r w:rsidRPr="007F4D4C">
        <w:rPr>
          <w:rFonts w:asciiTheme="minorHAnsi" w:hAnsiTheme="minorHAnsi" w:cstheme="minorHAnsi"/>
          <w:b/>
        </w:rPr>
        <w:tab/>
      </w:r>
      <w:r w:rsidRPr="007F4D4C">
        <w:rPr>
          <w:rFonts w:asciiTheme="minorHAnsi" w:hAnsiTheme="minorHAnsi" w:cstheme="minorHAnsi"/>
          <w:b/>
        </w:rPr>
        <w:tab/>
        <w:t xml:space="preserve">   </w:t>
      </w:r>
      <w:r w:rsidRPr="007F4D4C">
        <w:rPr>
          <w:rFonts w:asciiTheme="minorHAnsi" w:hAnsiTheme="minorHAnsi" w:cstheme="minorHAnsi"/>
          <w:b/>
        </w:rPr>
        <w:tab/>
        <w:t>20</w:t>
      </w:r>
      <w:r w:rsidRPr="007F4D4C">
        <w:rPr>
          <w:rFonts w:asciiTheme="minorHAnsi" w:hAnsiTheme="minorHAnsi" w:cstheme="minorHAnsi"/>
          <w:b/>
        </w:rPr>
        <w:tab/>
      </w:r>
      <w:r w:rsidRPr="007F4D4C">
        <w:rPr>
          <w:rFonts w:asciiTheme="minorHAnsi" w:hAnsiTheme="minorHAnsi" w:cstheme="minorHAnsi"/>
          <w:b/>
        </w:rPr>
        <w:tab/>
        <w:t>7</w:t>
      </w:r>
    </w:p>
    <w:p w:rsidR="00697484" w:rsidRPr="00F361C7" w:rsidRDefault="00697484" w:rsidP="00697484">
      <w:pPr>
        <w:autoSpaceDE w:val="0"/>
        <w:autoSpaceDN w:val="0"/>
        <w:adjustRightInd w:val="0"/>
        <w:spacing w:line="225" w:lineRule="exact"/>
        <w:ind w:left="720" w:firstLine="720"/>
        <w:rPr>
          <w:rFonts w:asciiTheme="minorHAnsi" w:hAnsiTheme="minorHAnsi" w:cstheme="minorHAnsi"/>
        </w:rPr>
      </w:pPr>
    </w:p>
    <w:p w:rsidR="00697484" w:rsidRPr="00F361C7" w:rsidRDefault="00697484" w:rsidP="00697484">
      <w:pPr>
        <w:autoSpaceDE w:val="0"/>
        <w:autoSpaceDN w:val="0"/>
        <w:adjustRightInd w:val="0"/>
        <w:spacing w:line="268" w:lineRule="exact"/>
        <w:rPr>
          <w:rFonts w:asciiTheme="minorHAnsi" w:hAnsiTheme="minorHAnsi" w:cstheme="minorHAnsi"/>
        </w:rPr>
      </w:pPr>
    </w:p>
    <w:p w:rsidR="00697484" w:rsidRPr="007F4D4C" w:rsidRDefault="00697484" w:rsidP="00697484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</w:rPr>
      </w:pP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  <w:r w:rsidRPr="00F361C7">
        <w:rPr>
          <w:rFonts w:asciiTheme="minorHAnsi" w:hAnsiTheme="minorHAnsi" w:cstheme="minorHAnsi"/>
        </w:rPr>
        <w:tab/>
      </w:r>
      <w:r w:rsidRPr="007F4D4C">
        <w:rPr>
          <w:rFonts w:asciiTheme="minorHAnsi" w:hAnsiTheme="minorHAnsi" w:cstheme="minorHAnsi"/>
          <w:b/>
        </w:rPr>
        <w:t xml:space="preserve">GPA=     20 </w:t>
      </w:r>
      <w:r w:rsidR="00F361C7" w:rsidRPr="007F4D4C">
        <w:rPr>
          <w:rFonts w:asciiTheme="minorHAnsi" w:hAnsiTheme="minorHAnsi" w:cstheme="minorHAnsi"/>
          <w:b/>
        </w:rPr>
        <w:t>/</w:t>
      </w:r>
      <w:r w:rsidRPr="007F4D4C">
        <w:rPr>
          <w:rFonts w:asciiTheme="minorHAnsi" w:hAnsiTheme="minorHAnsi" w:cstheme="minorHAnsi"/>
          <w:b/>
        </w:rPr>
        <w:t xml:space="preserve">  7   =  2.857</w:t>
      </w:r>
    </w:p>
    <w:p w:rsidR="00702F5C" w:rsidRDefault="00702F5C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Default="00FA46F9">
      <w:pPr>
        <w:rPr>
          <w:rFonts w:asciiTheme="minorHAnsi" w:hAnsiTheme="minorHAnsi" w:cstheme="minorHAnsi"/>
        </w:rPr>
      </w:pPr>
    </w:p>
    <w:p w:rsidR="00FA46F9" w:rsidRPr="00FA46F9" w:rsidRDefault="00FA46F9" w:rsidP="00FA46F9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A46F9">
        <w:rPr>
          <w:rFonts w:asciiTheme="minorHAnsi" w:hAnsiTheme="minorHAnsi" w:cstheme="minorHAnsi"/>
          <w:b/>
          <w:sz w:val="36"/>
          <w:szCs w:val="36"/>
        </w:rPr>
        <w:t>GPA Goals for the Future</w:t>
      </w:r>
    </w:p>
    <w:p w:rsidR="00FA46F9" w:rsidRDefault="00FA46F9" w:rsidP="00FA46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is important to set goals for the future. </w:t>
      </w:r>
      <w:r w:rsidR="00273829">
        <w:rPr>
          <w:rFonts w:asciiTheme="minorHAnsi" w:hAnsiTheme="minorHAnsi" w:cstheme="minorHAnsi"/>
        </w:rPr>
        <w:t xml:space="preserve">Caring about your grades is </w:t>
      </w:r>
      <w:r w:rsidR="00FC5083">
        <w:rPr>
          <w:rFonts w:asciiTheme="minorHAnsi" w:hAnsiTheme="minorHAnsi" w:cstheme="minorHAnsi"/>
        </w:rPr>
        <w:t>important, especially now. T</w:t>
      </w:r>
      <w:r w:rsidR="00273829">
        <w:rPr>
          <w:rFonts w:asciiTheme="minorHAnsi" w:hAnsiTheme="minorHAnsi" w:cstheme="minorHAnsi"/>
        </w:rPr>
        <w:t xml:space="preserve">he </w:t>
      </w:r>
      <w:r w:rsidR="00FC5083">
        <w:rPr>
          <w:rFonts w:asciiTheme="minorHAnsi" w:hAnsiTheme="minorHAnsi" w:cstheme="minorHAnsi"/>
        </w:rPr>
        <w:t xml:space="preserve">daily </w:t>
      </w:r>
      <w:r w:rsidR="00273829">
        <w:rPr>
          <w:rFonts w:asciiTheme="minorHAnsi" w:hAnsiTheme="minorHAnsi" w:cstheme="minorHAnsi"/>
        </w:rPr>
        <w:t xml:space="preserve">work you are doing in </w:t>
      </w:r>
      <w:r w:rsidR="00FC5083">
        <w:rPr>
          <w:rFonts w:asciiTheme="minorHAnsi" w:hAnsiTheme="minorHAnsi" w:cstheme="minorHAnsi"/>
        </w:rPr>
        <w:t>your classes</w:t>
      </w:r>
      <w:r w:rsidR="00273829">
        <w:rPr>
          <w:rFonts w:asciiTheme="minorHAnsi" w:hAnsiTheme="minorHAnsi" w:cstheme="minorHAnsi"/>
        </w:rPr>
        <w:t xml:space="preserve"> </w:t>
      </w:r>
      <w:r w:rsidR="00FC5083">
        <w:rPr>
          <w:rFonts w:asciiTheme="minorHAnsi" w:hAnsiTheme="minorHAnsi" w:cstheme="minorHAnsi"/>
        </w:rPr>
        <w:t xml:space="preserve">right </w:t>
      </w:r>
      <w:r w:rsidR="00273829">
        <w:rPr>
          <w:rFonts w:asciiTheme="minorHAnsi" w:hAnsiTheme="minorHAnsi" w:cstheme="minorHAnsi"/>
        </w:rPr>
        <w:t>no</w:t>
      </w:r>
      <w:r w:rsidR="00FC5083">
        <w:rPr>
          <w:rFonts w:asciiTheme="minorHAnsi" w:hAnsiTheme="minorHAnsi" w:cstheme="minorHAnsi"/>
        </w:rPr>
        <w:t>w will be reflected when you</w:t>
      </w:r>
      <w:r w:rsidR="00273829">
        <w:rPr>
          <w:rFonts w:asciiTheme="minorHAnsi" w:hAnsiTheme="minorHAnsi" w:cstheme="minorHAnsi"/>
        </w:rPr>
        <w:t xml:space="preserve"> </w:t>
      </w:r>
      <w:r w:rsidR="00FC5083">
        <w:rPr>
          <w:rFonts w:asciiTheme="minorHAnsi" w:hAnsiTheme="minorHAnsi" w:cstheme="minorHAnsi"/>
        </w:rPr>
        <w:t>graduate</w:t>
      </w:r>
      <w:r w:rsidR="00273829">
        <w:rPr>
          <w:rFonts w:asciiTheme="minorHAnsi" w:hAnsiTheme="minorHAnsi" w:cstheme="minorHAnsi"/>
        </w:rPr>
        <w:t xml:space="preserve"> from high school in a few years. This is reflected through your cumulative GPA. Your cumulative GPA</w:t>
      </w:r>
      <w:r w:rsidR="00FC5083">
        <w:rPr>
          <w:rFonts w:asciiTheme="minorHAnsi" w:hAnsiTheme="minorHAnsi" w:cstheme="minorHAnsi"/>
        </w:rPr>
        <w:t xml:space="preserve"> is being calculated with each</w:t>
      </w:r>
      <w:r w:rsidR="00273829">
        <w:rPr>
          <w:rFonts w:asciiTheme="minorHAnsi" w:hAnsiTheme="minorHAnsi" w:cstheme="minorHAnsi"/>
        </w:rPr>
        <w:t xml:space="preserve"> grade you receive. </w:t>
      </w:r>
    </w:p>
    <w:p w:rsidR="00FA46F9" w:rsidRDefault="00FA46F9" w:rsidP="00FA46F9">
      <w:pPr>
        <w:rPr>
          <w:rFonts w:asciiTheme="minorHAnsi" w:hAnsiTheme="minorHAnsi" w:cstheme="minorHAnsi"/>
        </w:rPr>
      </w:pPr>
    </w:p>
    <w:p w:rsidR="00FA46F9" w:rsidRPr="00FC5083" w:rsidRDefault="00FA46F9" w:rsidP="00FA46F9">
      <w:pPr>
        <w:rPr>
          <w:rFonts w:asciiTheme="minorHAnsi" w:hAnsiTheme="minorHAnsi" w:cstheme="minorHAnsi"/>
          <w:sz w:val="28"/>
          <w:szCs w:val="28"/>
          <w:u w:val="single"/>
        </w:rPr>
      </w:pPr>
      <w:r w:rsidRPr="00FC5083">
        <w:rPr>
          <w:rFonts w:asciiTheme="minorHAnsi" w:hAnsiTheme="minorHAnsi" w:cstheme="minorHAnsi"/>
          <w:sz w:val="28"/>
          <w:szCs w:val="28"/>
        </w:rPr>
        <w:t>Current GPA:</w:t>
      </w:r>
      <w:r w:rsidR="00FC5083" w:rsidRPr="00FC5083">
        <w:rPr>
          <w:rFonts w:asciiTheme="minorHAnsi" w:hAnsiTheme="minorHAnsi" w:cstheme="minorHAnsi"/>
          <w:sz w:val="28"/>
          <w:szCs w:val="28"/>
        </w:rPr>
        <w:tab/>
      </w:r>
      <w:r w:rsidR="00FC5083" w:rsidRPr="00FC5083">
        <w:rPr>
          <w:rFonts w:asciiTheme="minorHAnsi" w:hAnsiTheme="minorHAnsi" w:cstheme="minorHAnsi"/>
          <w:sz w:val="28"/>
          <w:szCs w:val="28"/>
        </w:rPr>
        <w:tab/>
      </w:r>
      <w:r w:rsidR="00FC5083">
        <w:rPr>
          <w:rFonts w:asciiTheme="minorHAnsi" w:hAnsiTheme="minorHAnsi" w:cstheme="minorHAnsi"/>
          <w:sz w:val="28"/>
          <w:szCs w:val="28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FA46F9" w:rsidRPr="00FC5083" w:rsidRDefault="00FA46F9" w:rsidP="00FA46F9">
      <w:pPr>
        <w:rPr>
          <w:rFonts w:asciiTheme="minorHAnsi" w:hAnsiTheme="minorHAnsi" w:cstheme="minorHAnsi"/>
          <w:sz w:val="28"/>
          <w:szCs w:val="28"/>
          <w:u w:val="single"/>
        </w:rPr>
      </w:pPr>
      <w:r w:rsidRPr="00FC5083">
        <w:rPr>
          <w:rFonts w:asciiTheme="minorHAnsi" w:hAnsiTheme="minorHAnsi" w:cstheme="minorHAnsi"/>
          <w:sz w:val="28"/>
          <w:szCs w:val="28"/>
        </w:rPr>
        <w:t>Next semester’s GPA goal:</w:t>
      </w:r>
      <w:r w:rsidR="00FC5083">
        <w:rPr>
          <w:rFonts w:asciiTheme="minorHAnsi" w:hAnsiTheme="minorHAnsi" w:cstheme="minorHAnsi"/>
          <w:sz w:val="28"/>
          <w:szCs w:val="28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FA46F9" w:rsidRPr="00FC5083" w:rsidRDefault="00FA46F9" w:rsidP="00FA46F9">
      <w:pPr>
        <w:rPr>
          <w:rFonts w:asciiTheme="minorHAnsi" w:hAnsiTheme="minorHAnsi" w:cstheme="minorHAnsi"/>
          <w:sz w:val="28"/>
          <w:szCs w:val="28"/>
          <w:u w:val="single"/>
        </w:rPr>
      </w:pPr>
      <w:r w:rsidRPr="00FC5083">
        <w:rPr>
          <w:rFonts w:asciiTheme="minorHAnsi" w:hAnsiTheme="minorHAnsi" w:cstheme="minorHAnsi"/>
          <w:sz w:val="28"/>
          <w:szCs w:val="28"/>
        </w:rPr>
        <w:t>Cumulative GPA goal:</w:t>
      </w:r>
      <w:r w:rsidR="00FC5083">
        <w:rPr>
          <w:rFonts w:asciiTheme="minorHAnsi" w:hAnsiTheme="minorHAnsi" w:cstheme="minorHAnsi"/>
          <w:sz w:val="28"/>
          <w:szCs w:val="28"/>
        </w:rPr>
        <w:t xml:space="preserve"> </w:t>
      </w:r>
      <w:r w:rsidR="00FC5083" w:rsidRPr="00FC5083">
        <w:rPr>
          <w:rFonts w:asciiTheme="minorHAnsi" w:hAnsiTheme="minorHAnsi" w:cstheme="minorHAnsi"/>
          <w:sz w:val="28"/>
          <w:szCs w:val="28"/>
        </w:rPr>
        <w:tab/>
      </w:r>
      <w:r w:rsidR="00FC5083">
        <w:rPr>
          <w:rFonts w:asciiTheme="minorHAnsi" w:hAnsiTheme="minorHAnsi" w:cstheme="minorHAnsi"/>
          <w:sz w:val="28"/>
          <w:szCs w:val="28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  <w:r w:rsidR="00FC5083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273829" w:rsidRDefault="00273829" w:rsidP="00FC5083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FC5083" w:rsidRDefault="00FC5083" w:rsidP="00FC5083">
      <w:pPr>
        <w:rPr>
          <w:rFonts w:asciiTheme="minorHAnsi" w:hAnsiTheme="minorHAnsi" w:cstheme="minorHAnsi"/>
        </w:rPr>
      </w:pPr>
    </w:p>
    <w:p w:rsidR="00FC5083" w:rsidRDefault="00FC5083" w:rsidP="00FC50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respond to this prompt with at least two thoughtful paragraphs:</w:t>
      </w:r>
    </w:p>
    <w:p w:rsidR="00FC5083" w:rsidRPr="00FC5083" w:rsidRDefault="00FC5083" w:rsidP="00FC5083">
      <w:pPr>
        <w:rPr>
          <w:rFonts w:asciiTheme="minorHAnsi" w:hAnsiTheme="minorHAnsi" w:cstheme="minorHAnsi"/>
          <w:b/>
          <w:sz w:val="28"/>
          <w:szCs w:val="28"/>
        </w:rPr>
      </w:pPr>
      <w:r w:rsidRPr="00FC5083">
        <w:rPr>
          <w:rFonts w:asciiTheme="minorHAnsi" w:hAnsiTheme="minorHAnsi" w:cstheme="minorHAnsi"/>
          <w:b/>
          <w:sz w:val="28"/>
          <w:szCs w:val="28"/>
        </w:rPr>
        <w:t xml:space="preserve">How can you apply yourself better in the classroom to improve your GPA? </w:t>
      </w:r>
      <w:r w:rsidRPr="00FC5083">
        <w:rPr>
          <w:rFonts w:asciiTheme="minorHAnsi" w:hAnsiTheme="minorHAnsi" w:cstheme="minorHAnsi"/>
          <w:b/>
          <w:sz w:val="28"/>
          <w:szCs w:val="28"/>
        </w:rPr>
        <w:br/>
      </w:r>
      <w:r w:rsidRPr="00FC5083">
        <w:rPr>
          <w:rFonts w:asciiTheme="minorHAnsi" w:hAnsiTheme="minorHAnsi" w:cstheme="minorHAnsi"/>
          <w:sz w:val="28"/>
          <w:szCs w:val="28"/>
        </w:rPr>
        <w:t>Please use specific examples.</w:t>
      </w:r>
      <w:r w:rsidRPr="00FC508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sectPr w:rsidR="00FC5083" w:rsidRPr="00FC5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84"/>
    <w:rsid w:val="00273829"/>
    <w:rsid w:val="00697484"/>
    <w:rsid w:val="00702F5C"/>
    <w:rsid w:val="007F4D4C"/>
    <w:rsid w:val="009E2906"/>
    <w:rsid w:val="00F361C7"/>
    <w:rsid w:val="00FA46F9"/>
    <w:rsid w:val="00F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8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8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1215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2013-03-13T18:14:59.3592530Z</dcterms:created>
  <dcterms:modified xsi:type="dcterms:W3CDTF">2013-03-13T18:14:59.3592530Z</dcterms:modified>
</cp:coreProperties>
</file>