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0729A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BEB7" wp14:editId="0E1B3984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7A37EC" wp14:editId="7CC030B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E8" w:rsidRPr="000729A3" w:rsidRDefault="00BB68E8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Skills You Can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BB68E8" w:rsidRPr="000729A3" w:rsidRDefault="00BB68E8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Skills You Can Use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:rsidR="001C5391" w:rsidRPr="00AB14A0" w:rsidRDefault="00AB14A0" w:rsidP="000E752F">
      <w:pPr>
        <w:tabs>
          <w:tab w:val="center" w:pos="4680"/>
        </w:tabs>
        <w:jc w:val="right"/>
        <w:rPr>
          <w:sz w:val="20"/>
          <w:szCs w:val="20"/>
        </w:rPr>
      </w:pPr>
      <w:r>
        <w:rPr>
          <w:sz w:val="44"/>
          <w:szCs w:val="44"/>
        </w:rPr>
        <w:tab/>
        <w:t xml:space="preserve">               </w:t>
      </w:r>
      <w:r w:rsidR="00A914FC">
        <w:rPr>
          <w:sz w:val="20"/>
          <w:szCs w:val="20"/>
        </w:rPr>
        <w:t>11-12</w:t>
      </w:r>
      <w:r w:rsidR="000B6DE4" w:rsidRPr="00AB14A0">
        <w:rPr>
          <w:sz w:val="20"/>
          <w:szCs w:val="20"/>
          <w:vertAlign w:val="superscript"/>
        </w:rPr>
        <w:t>th</w:t>
      </w:r>
      <w:r w:rsidR="000B6DE4" w:rsidRPr="00AB14A0">
        <w:rPr>
          <w:sz w:val="20"/>
          <w:szCs w:val="20"/>
        </w:rPr>
        <w:t xml:space="preserve"> </w:t>
      </w:r>
      <w:r w:rsidRPr="00AB14A0">
        <w:rPr>
          <w:sz w:val="20"/>
          <w:szCs w:val="20"/>
        </w:rPr>
        <w:t>Grades Academic Development</w:t>
      </w:r>
      <w:r w:rsidR="00ED1858" w:rsidRPr="00AB14A0">
        <w:rPr>
          <w:sz w:val="20"/>
          <w:szCs w:val="20"/>
        </w:rPr>
        <w:t>-Session 1</w:t>
      </w:r>
    </w:p>
    <w:p w:rsidR="00CF4C75" w:rsidRPr="00CF4C75" w:rsidRDefault="009F48A6" w:rsidP="00CF4C75">
      <w:pPr>
        <w:ind w:left="720" w:hanging="720"/>
      </w:pPr>
      <w:r>
        <w:rPr>
          <w:b/>
        </w:rPr>
        <w:t>Essential Questions:</w:t>
      </w:r>
      <w:r w:rsidR="00CF4C75">
        <w:rPr>
          <w:b/>
        </w:rPr>
        <w:br/>
      </w:r>
      <w:r w:rsidR="00BB68E8">
        <w:sym w:font="Symbol" w:char="F0B7"/>
      </w:r>
      <w:r w:rsidR="00BB68E8">
        <w:tab/>
        <w:t xml:space="preserve">How could the skills you’ve learned in school be used in a career? </w:t>
      </w:r>
    </w:p>
    <w:p w:rsidR="00B81A80" w:rsidRDefault="009F48A6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7C2E3F9C" wp14:editId="154B2EF9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E8" w:rsidRDefault="00BB68E8" w:rsidP="00AD4194">
                            <w:r>
                              <w:t>Stage 1—Desired Results</w:t>
                            </w:r>
                          </w:p>
                          <w:p w:rsidR="00BB68E8" w:rsidRDefault="00BB68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BB68E8" w:rsidRDefault="00BB68E8" w:rsidP="00AD4194">
                      <w:r>
                        <w:t>Stage 1—Desired Results</w:t>
                      </w:r>
                    </w:p>
                    <w:p w:rsidR="00BB68E8" w:rsidRDefault="00BB68E8"/>
                  </w:txbxContent>
                </v:textbox>
                <w10:wrap type="tight"/>
              </v:shape>
            </w:pict>
          </mc:Fallback>
        </mc:AlternateContent>
      </w:r>
      <w:r w:rsidR="00AD4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BE22" wp14:editId="746BD040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68E8" w:rsidRDefault="00BB68E8" w:rsidP="00B81A80">
                            <w:pPr>
                              <w:jc w:val="center"/>
                            </w:pPr>
                          </w:p>
                          <w:p w:rsidR="00BB68E8" w:rsidRDefault="00BB68E8" w:rsidP="00B81A80">
                            <w:pPr>
                              <w:jc w:val="center"/>
                            </w:pPr>
                          </w:p>
                          <w:p w:rsidR="00BB68E8" w:rsidRPr="009F48A6" w:rsidRDefault="00BB68E8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BB68E8" w:rsidRDefault="00BB68E8" w:rsidP="00B81A80">
                      <w:pPr>
                        <w:jc w:val="center"/>
                      </w:pPr>
                    </w:p>
                    <w:p w:rsidR="00BB68E8" w:rsidRDefault="00BB68E8" w:rsidP="00B81A80">
                      <w:pPr>
                        <w:jc w:val="center"/>
                      </w:pPr>
                    </w:p>
                    <w:p w:rsidR="00BB68E8" w:rsidRPr="009F48A6" w:rsidRDefault="00BB68E8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Default="007C0EAD" w:rsidP="00411609">
      <w:pPr>
        <w:rPr>
          <w:b/>
        </w:rPr>
      </w:pPr>
      <w:r w:rsidRPr="007C0EAD">
        <w:rPr>
          <w:b/>
        </w:rPr>
        <w:t>STANDARD</w:t>
      </w:r>
      <w:r w:rsidR="00F517DC">
        <w:rPr>
          <w:b/>
        </w:rPr>
        <w:t>(</w:t>
      </w:r>
      <w:r w:rsidRPr="007C0EAD">
        <w:rPr>
          <w:b/>
        </w:rPr>
        <w:t>S</w:t>
      </w:r>
      <w:r w:rsidR="00F517DC">
        <w:rPr>
          <w:b/>
        </w:rPr>
        <w:t>)</w:t>
      </w:r>
      <w:r w:rsidR="001C1B2B">
        <w:t xml:space="preserve">: </w:t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 w:rsidRPr="006D3C96">
        <w:rPr>
          <w:b/>
        </w:rPr>
        <w:t>Revised Bloom’s Level:</w:t>
      </w:r>
    </w:p>
    <w:p w:rsidR="000E752F" w:rsidRPr="000E752F" w:rsidRDefault="00D05FE7" w:rsidP="00411609">
      <w:r>
        <w:t xml:space="preserve">A:C1.5 Understand that school success is the preparation to make the </w:t>
      </w:r>
      <w:r>
        <w:tab/>
      </w:r>
      <w:r>
        <w:tab/>
      </w:r>
      <w:r>
        <w:tab/>
      </w:r>
      <w:r w:rsidRPr="00D05FE7">
        <w:rPr>
          <w:i/>
        </w:rPr>
        <w:t>Understand</w:t>
      </w:r>
      <w:r>
        <w:br/>
        <w:t>transition from student to community member.</w:t>
      </w:r>
    </w:p>
    <w:p w:rsidR="00AD4194" w:rsidRDefault="00ED18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2667" wp14:editId="7DCB2F15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E8" w:rsidRDefault="00BB68E8" w:rsidP="00B81A80">
                            <w:r>
                              <w:t>Stage 2—Assessment Evidence &amp; Learning Plan</w:t>
                            </w:r>
                          </w:p>
                          <w:p w:rsidR="00BB68E8" w:rsidRDefault="00BB68E8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BB68E8" w:rsidRDefault="00BB68E8" w:rsidP="00B81A80">
                      <w:r>
                        <w:t>Stage 2—Assessment Evidence &amp; Learning Plan</w:t>
                      </w:r>
                    </w:p>
                    <w:p w:rsidR="00BB68E8" w:rsidRDefault="00BB68E8" w:rsidP="00B81A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A2785" wp14:editId="2A2B12ED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Default="006D3C96" w:rsidP="006D3C96"/>
    <w:p w:rsidR="00D81B1E" w:rsidRPr="008413E5" w:rsidRDefault="00BB68E8" w:rsidP="00A914FC">
      <w:pPr>
        <w:ind w:left="18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77C676" wp14:editId="4B0590A2">
                <wp:simplePos x="0" y="0"/>
                <wp:positionH relativeFrom="column">
                  <wp:posOffset>3850005</wp:posOffset>
                </wp:positionH>
                <wp:positionV relativeFrom="paragraph">
                  <wp:posOffset>329565</wp:posOffset>
                </wp:positionV>
                <wp:extent cx="2449195" cy="721360"/>
                <wp:effectExtent l="0" t="0" r="27305" b="21590"/>
                <wp:wrapTight wrapText="bothSides">
                  <wp:wrapPolygon edited="0">
                    <wp:start x="0" y="0"/>
                    <wp:lineTo x="0" y="21676"/>
                    <wp:lineTo x="21673" y="21676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E8" w:rsidRDefault="00BB68E8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Transferable Skills Activity Sheet</w:t>
                            </w:r>
                            <w:r>
                              <w:br/>
                              <w:t>(one per student)</w:t>
                            </w:r>
                          </w:p>
                          <w:p w:rsidR="00BB68E8" w:rsidRDefault="00BB68E8"/>
                          <w:p w:rsidR="00BB68E8" w:rsidRDefault="00BB68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3.15pt;margin-top:25.95pt;width:192.85pt;height:56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">
                <v:stroke dashstyle="dash"/>
                <v:textbox>
                  <w:txbxContent>
                    <w:p w:rsidR="00BB68E8" w:rsidRDefault="00BB68E8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Transferable Skills Activity Sheet</w:t>
                      </w:r>
                      <w:r>
                        <w:br/>
                        <w:t>(one per student)</w:t>
                      </w:r>
                    </w:p>
                    <w:p w:rsidR="00BB68E8" w:rsidRDefault="00BB68E8"/>
                    <w:p w:rsidR="00BB68E8" w:rsidRDefault="00BB68E8"/>
                  </w:txbxContent>
                </v:textbox>
                <w10:wrap type="tight"/>
              </v:shape>
            </w:pict>
          </mc:Fallback>
        </mc:AlternateContent>
      </w:r>
      <w:r w:rsidR="008413E5" w:rsidRPr="008413E5">
        <w:rPr>
          <w:b/>
          <w:sz w:val="24"/>
          <w:szCs w:val="24"/>
        </w:rPr>
        <w:t>Summative Evidence:</w:t>
      </w:r>
      <w:r w:rsidR="00A914FC">
        <w:rPr>
          <w:b/>
          <w:sz w:val="24"/>
          <w:szCs w:val="24"/>
        </w:rPr>
        <w:t xml:space="preserve"> </w:t>
      </w:r>
      <w:r w:rsidR="00A914FC" w:rsidRPr="00A914FC">
        <w:rPr>
          <w:sz w:val="24"/>
          <w:szCs w:val="24"/>
        </w:rPr>
        <w:t>Students will identify how skills they have learned in the classroom can be implemented into careers.</w:t>
      </w:r>
      <w:r w:rsidR="00A914FC">
        <w:rPr>
          <w:b/>
          <w:sz w:val="24"/>
          <w:szCs w:val="24"/>
        </w:rPr>
        <w:t xml:space="preserve"> </w:t>
      </w:r>
    </w:p>
    <w:p w:rsidR="00D81B1E" w:rsidRPr="00D81B1E" w:rsidRDefault="000E752F" w:rsidP="007E1D7C">
      <w:pPr>
        <w:rPr>
          <w:sz w:val="20"/>
          <w:szCs w:val="20"/>
        </w:rPr>
      </w:pPr>
      <w:r w:rsidRPr="000E752F">
        <w:rPr>
          <w:noProof/>
        </w:rPr>
        <w:t xml:space="preserve"> </w:t>
      </w:r>
    </w:p>
    <w:p w:rsidR="0020128B" w:rsidRDefault="0020128B" w:rsidP="0020128B">
      <w:pPr>
        <w:rPr>
          <w:b/>
          <w:u w:val="single"/>
        </w:rPr>
      </w:pPr>
      <w:r>
        <w:rPr>
          <w:b/>
          <w:u w:val="single"/>
        </w:rPr>
        <w:t>Introduction</w:t>
      </w:r>
    </w:p>
    <w:p w:rsidR="0020128B" w:rsidRPr="008F281D" w:rsidRDefault="00131D0C" w:rsidP="0020128B">
      <w:r>
        <w:rPr>
          <w:noProof/>
        </w:rPr>
        <w:drawing>
          <wp:anchor distT="0" distB="0" distL="114300" distR="114300" simplePos="0" relativeHeight="251683840" behindDoc="1" locked="0" layoutInCell="1" allowOverlap="1" wp14:anchorId="7DA4F4CB" wp14:editId="3C500469">
            <wp:simplePos x="0" y="0"/>
            <wp:positionH relativeFrom="column">
              <wp:posOffset>-512445</wp:posOffset>
            </wp:positionH>
            <wp:positionV relativeFrom="paragraph">
              <wp:posOffset>259715</wp:posOffset>
            </wp:positionV>
            <wp:extent cx="419100" cy="491490"/>
            <wp:effectExtent l="0" t="0" r="0" b="3810"/>
            <wp:wrapTight wrapText="bothSides">
              <wp:wrapPolygon edited="0">
                <wp:start x="4909" y="0"/>
                <wp:lineTo x="0" y="4186"/>
                <wp:lineTo x="0" y="15907"/>
                <wp:lineTo x="3927" y="20930"/>
                <wp:lineTo x="16691" y="20930"/>
                <wp:lineTo x="20618" y="16744"/>
                <wp:lineTo x="20618" y="4186"/>
                <wp:lineTo x="15709" y="0"/>
                <wp:lineTo x="4909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81792" behindDoc="1" locked="0" layoutInCell="1" allowOverlap="1" wp14:anchorId="0BAA3C03" wp14:editId="1CCCF378">
            <wp:simplePos x="0" y="0"/>
            <wp:positionH relativeFrom="column">
              <wp:posOffset>-539750</wp:posOffset>
            </wp:positionH>
            <wp:positionV relativeFrom="paragraph">
              <wp:posOffset>831850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E8">
        <w:t>Have students trace their hand on a piece of paper. Ask students to label each finger with a skill that they have learned in school. In the palm of their hand have students list a career or multiple careers that would match these skills. Ask for volunteers to explain their drawings.</w:t>
      </w:r>
      <w:r w:rsidR="00BB68E8">
        <w:br/>
      </w:r>
      <w:r w:rsidR="00BB68E8">
        <w:tab/>
      </w:r>
      <w:r w:rsidR="00BB68E8">
        <w:sym w:font="Symbol" w:char="F0B7"/>
      </w:r>
      <w:r w:rsidR="00BB68E8">
        <w:t xml:space="preserve"> </w:t>
      </w:r>
      <w:r w:rsidR="00BB68E8" w:rsidRPr="00BB68E8">
        <w:rPr>
          <w:i/>
          <w:u w:val="single"/>
        </w:rPr>
        <w:t>What skills did you choose?</w:t>
      </w:r>
      <w:r w:rsidR="00BB68E8" w:rsidRPr="00BB68E8">
        <w:rPr>
          <w:i/>
          <w:u w:val="single"/>
        </w:rPr>
        <w:br/>
      </w:r>
      <w:r w:rsidR="00BB68E8" w:rsidRPr="00BB68E8">
        <w:rPr>
          <w:i/>
        </w:rPr>
        <w:tab/>
      </w:r>
      <w:r w:rsidR="00BB68E8" w:rsidRPr="00BB68E8">
        <w:rPr>
          <w:i/>
          <w:u w:val="single"/>
        </w:rPr>
        <w:sym w:font="Symbol" w:char="F0B7"/>
      </w:r>
      <w:r w:rsidR="00BB68E8" w:rsidRPr="00BB68E8">
        <w:rPr>
          <w:i/>
          <w:u w:val="single"/>
        </w:rPr>
        <w:t xml:space="preserve"> Why did you choose these skills?</w:t>
      </w:r>
      <w:r w:rsidR="00BB68E8" w:rsidRPr="00BB68E8">
        <w:rPr>
          <w:i/>
          <w:u w:val="single"/>
        </w:rPr>
        <w:br/>
      </w:r>
      <w:r w:rsidR="00BB68E8" w:rsidRPr="00BB68E8">
        <w:rPr>
          <w:i/>
        </w:rPr>
        <w:tab/>
      </w:r>
      <w:r w:rsidR="00BB68E8" w:rsidRPr="00BB68E8">
        <w:rPr>
          <w:i/>
          <w:u w:val="single"/>
        </w:rPr>
        <w:sym w:font="Symbol" w:char="F0B7"/>
      </w:r>
      <w:r w:rsidR="00BB68E8" w:rsidRPr="00BB68E8">
        <w:rPr>
          <w:i/>
          <w:u w:val="single"/>
        </w:rPr>
        <w:t xml:space="preserve"> How did you acquire these skills in school?</w:t>
      </w:r>
      <w:r w:rsidR="0020128B" w:rsidRPr="00BB68E8">
        <w:rPr>
          <w:i/>
        </w:rPr>
        <w:tab/>
      </w:r>
      <w:r w:rsidR="00BB68E8" w:rsidRPr="00BB68E8">
        <w:rPr>
          <w:i/>
          <w:u w:val="single"/>
        </w:rPr>
        <w:br/>
      </w:r>
      <w:r w:rsidR="00BB68E8" w:rsidRPr="00BB68E8">
        <w:rPr>
          <w:i/>
        </w:rPr>
        <w:tab/>
      </w:r>
      <w:r w:rsidR="00BB68E8" w:rsidRPr="00BB68E8">
        <w:rPr>
          <w:i/>
          <w:u w:val="single"/>
        </w:rPr>
        <w:sym w:font="Symbol" w:char="F0B7"/>
      </w:r>
      <w:r w:rsidR="00BB68E8" w:rsidRPr="00BB68E8">
        <w:rPr>
          <w:i/>
          <w:u w:val="single"/>
        </w:rPr>
        <w:t xml:space="preserve"> What career matches these skills?</w:t>
      </w:r>
      <w:r w:rsidR="00BB68E8" w:rsidRPr="00BB68E8">
        <w:rPr>
          <w:i/>
          <w:u w:val="single"/>
        </w:rPr>
        <w:br/>
      </w:r>
      <w:r w:rsidR="00BB68E8" w:rsidRPr="00BB68E8">
        <w:tab/>
      </w:r>
      <w:r w:rsidR="00BB68E8" w:rsidRPr="00BB68E8">
        <w:rPr>
          <w:i/>
          <w:u w:val="single"/>
        </w:rPr>
        <w:sym w:font="Symbol" w:char="F0B7"/>
      </w:r>
      <w:r w:rsidR="00BB68E8" w:rsidRPr="00BB68E8">
        <w:rPr>
          <w:i/>
          <w:u w:val="single"/>
        </w:rPr>
        <w:t xml:space="preserve"> Why would you need these skills?</w:t>
      </w:r>
    </w:p>
    <w:p w:rsidR="0020128B" w:rsidRDefault="00131D0C" w:rsidP="0020128B">
      <w:pPr>
        <w:rPr>
          <w:b/>
          <w:u w:val="single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78669B46" wp14:editId="135FC78A">
            <wp:simplePos x="0" y="0"/>
            <wp:positionH relativeFrom="column">
              <wp:posOffset>-516255</wp:posOffset>
            </wp:positionH>
            <wp:positionV relativeFrom="paragraph">
              <wp:posOffset>212725</wp:posOffset>
            </wp:positionV>
            <wp:extent cx="431800" cy="444500"/>
            <wp:effectExtent l="0" t="0" r="6350" b="0"/>
            <wp:wrapTight wrapText="bothSides">
              <wp:wrapPolygon edited="0">
                <wp:start x="0" y="0"/>
                <wp:lineTo x="0" y="20366"/>
                <wp:lineTo x="20965" y="20366"/>
                <wp:lineTo x="2096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F281D">
        <w:rPr>
          <w:b/>
          <w:u w:val="single"/>
        </w:rPr>
        <w:t>Instruction</w:t>
      </w:r>
    </w:p>
    <w:p w:rsidR="0020128B" w:rsidRDefault="00BB68E8" w:rsidP="00F517DC">
      <w:pPr>
        <w:pStyle w:val="ListParagraph"/>
        <w:numPr>
          <w:ilvl w:val="0"/>
          <w:numId w:val="1"/>
        </w:numPr>
      </w:pPr>
      <w:r>
        <w:t xml:space="preserve">Hand out the “Transferable Skills Activity Sheet.” Ask students to complete it individually. </w:t>
      </w:r>
      <w:r w:rsidR="00F517DC">
        <w:t xml:space="preserve"> </w:t>
      </w:r>
    </w:p>
    <w:p w:rsidR="00131D0C" w:rsidRDefault="00131D0C" w:rsidP="00F517DC">
      <w:pPr>
        <w:pStyle w:val="ListParagraph"/>
        <w:numPr>
          <w:ilvl w:val="0"/>
          <w:numId w:val="1"/>
        </w:numPr>
      </w:pPr>
      <w:r>
        <w:t>Discuss each skill as a class after each student has completed the activity. Ask for specific examples.</w:t>
      </w:r>
      <w:r w:rsidRPr="00131D0C">
        <w:rPr>
          <w:b/>
          <w:noProof/>
          <w:u w:val="single"/>
        </w:rPr>
        <w:t xml:space="preserve"> </w:t>
      </w:r>
    </w:p>
    <w:p w:rsidR="00F517DC" w:rsidRPr="00131D0C" w:rsidRDefault="00131D0C" w:rsidP="00131D0C">
      <w:pPr>
        <w:pStyle w:val="ListParagraph"/>
        <w:numPr>
          <w:ilvl w:val="0"/>
          <w:numId w:val="2"/>
        </w:numPr>
        <w:rPr>
          <w:i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79744" behindDoc="1" locked="0" layoutInCell="1" allowOverlap="1" wp14:anchorId="3283B133" wp14:editId="0131C9B9">
            <wp:simplePos x="0" y="0"/>
            <wp:positionH relativeFrom="column">
              <wp:posOffset>-541020</wp:posOffset>
            </wp:positionH>
            <wp:positionV relativeFrom="paragraph">
              <wp:posOffset>23495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D0C">
        <w:rPr>
          <w:i/>
          <w:u w:val="single"/>
        </w:rPr>
        <w:t>When do you use this skill in school?</w:t>
      </w:r>
    </w:p>
    <w:p w:rsidR="00131D0C" w:rsidRPr="00131D0C" w:rsidRDefault="00131D0C" w:rsidP="00131D0C">
      <w:pPr>
        <w:pStyle w:val="ListParagraph"/>
        <w:numPr>
          <w:ilvl w:val="0"/>
          <w:numId w:val="2"/>
        </w:numPr>
        <w:rPr>
          <w:i/>
          <w:u w:val="single"/>
        </w:rPr>
      </w:pPr>
      <w:r w:rsidRPr="00131D0C">
        <w:rPr>
          <w:i/>
          <w:u w:val="single"/>
        </w:rPr>
        <w:t>When would this skill be used in a career?</w:t>
      </w:r>
    </w:p>
    <w:p w:rsidR="00131D0C" w:rsidRPr="00131D0C" w:rsidRDefault="00131D0C" w:rsidP="00131D0C">
      <w:pPr>
        <w:pStyle w:val="ListParagraph"/>
        <w:numPr>
          <w:ilvl w:val="0"/>
          <w:numId w:val="2"/>
        </w:numPr>
        <w:rPr>
          <w:i/>
          <w:u w:val="single"/>
        </w:rPr>
      </w:pPr>
      <w:r w:rsidRPr="00131D0C">
        <w:rPr>
          <w:i/>
          <w:u w:val="single"/>
        </w:rPr>
        <w:t>Why do you think this?</w:t>
      </w:r>
    </w:p>
    <w:p w:rsidR="00131D0C" w:rsidRPr="00131D0C" w:rsidRDefault="00131D0C" w:rsidP="00131D0C">
      <w:pPr>
        <w:pStyle w:val="ListParagraph"/>
        <w:numPr>
          <w:ilvl w:val="0"/>
          <w:numId w:val="2"/>
        </w:numPr>
        <w:rPr>
          <w:i/>
          <w:u w:val="single"/>
        </w:rPr>
      </w:pPr>
      <w:r w:rsidRPr="00131D0C">
        <w:rPr>
          <w:i/>
          <w:u w:val="single"/>
        </w:rPr>
        <w:lastRenderedPageBreak/>
        <w:t xml:space="preserve">How else could this skill be applied in community involvement?  </w:t>
      </w:r>
    </w:p>
    <w:p w:rsidR="0020128B" w:rsidRDefault="0020128B" w:rsidP="00131D0C">
      <w:pPr>
        <w:ind w:left="360"/>
      </w:pPr>
    </w:p>
    <w:p w:rsidR="000B6DE4" w:rsidRDefault="00131D0C" w:rsidP="0020128B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FA4DCDA" wp14:editId="42B94174">
            <wp:simplePos x="0" y="0"/>
            <wp:positionH relativeFrom="column">
              <wp:posOffset>-589280</wp:posOffset>
            </wp:positionH>
            <wp:positionV relativeFrom="paragraph">
              <wp:posOffset>313055</wp:posOffset>
            </wp:positionV>
            <wp:extent cx="389890" cy="402590"/>
            <wp:effectExtent l="0" t="0" r="0" b="0"/>
            <wp:wrapTight wrapText="bothSides">
              <wp:wrapPolygon edited="0">
                <wp:start x="0" y="0"/>
                <wp:lineTo x="0" y="20442"/>
                <wp:lineTo x="20052" y="20442"/>
                <wp:lineTo x="2005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F281D">
        <w:rPr>
          <w:b/>
          <w:u w:val="single"/>
        </w:rPr>
        <w:t>Closure/Wrap Up</w:t>
      </w:r>
    </w:p>
    <w:p w:rsidR="000E752F" w:rsidRPr="00131D0C" w:rsidRDefault="00131D0C" w:rsidP="0020128B">
      <w:r>
        <w:t xml:space="preserve">Reiterate the importance of being a contributing community member, which means career involvement as well as community involvement. Relate the skills discussed in class to success in the future. </w:t>
      </w:r>
    </w:p>
    <w:p w:rsidR="000E752F" w:rsidRPr="005E636C" w:rsidRDefault="005E636C" w:rsidP="0020128B">
      <w:r w:rsidRPr="005E636C">
        <w:t>Time: 30 minutes</w:t>
      </w:r>
    </w:p>
    <w:p w:rsidR="000E752F" w:rsidRDefault="000E752F" w:rsidP="0020128B">
      <w:pPr>
        <w:rPr>
          <w:b/>
          <w:u w:val="single"/>
        </w:rPr>
      </w:pPr>
    </w:p>
    <w:p w:rsidR="000E752F" w:rsidRPr="00D05FE7" w:rsidRDefault="00D05FE7" w:rsidP="00D05FE7">
      <w:pPr>
        <w:jc w:val="center"/>
        <w:rPr>
          <w:i/>
        </w:rPr>
      </w:pPr>
      <w:r w:rsidRPr="00D05FE7">
        <w:rPr>
          <w:i/>
        </w:rPr>
        <w:t xml:space="preserve">This curriculum was adapted from the American School Counselor Association’s </w:t>
      </w:r>
      <w:r>
        <w:rPr>
          <w:i/>
        </w:rPr>
        <w:br/>
      </w:r>
      <w:r w:rsidRPr="00D05FE7">
        <w:rPr>
          <w:i/>
        </w:rPr>
        <w:t>Academic Development Lesson Plans.</w:t>
      </w:r>
    </w:p>
    <w:sectPr w:rsidR="000E752F" w:rsidRPr="00D05FE7" w:rsidSect="0039290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E8" w:rsidRDefault="00BB68E8" w:rsidP="001C5391">
      <w:pPr>
        <w:spacing w:after="0" w:line="240" w:lineRule="auto"/>
      </w:pPr>
      <w:r>
        <w:separator/>
      </w:r>
    </w:p>
  </w:endnote>
  <w:endnote w:type="continuationSeparator" w:id="0">
    <w:p w:rsidR="00BB68E8" w:rsidRDefault="00BB68E8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E8" w:rsidRDefault="00BB68E8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7CA94691" wp14:editId="050527FC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31DB930A" wp14:editId="4FA4ABB7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7B5C7773" wp14:editId="255F6D2A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58EBBDCC" wp14:editId="66DD1745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BB68E8" w:rsidRDefault="00BB6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E8" w:rsidRDefault="00BB68E8" w:rsidP="001C5391">
      <w:pPr>
        <w:spacing w:after="0" w:line="240" w:lineRule="auto"/>
      </w:pPr>
      <w:r>
        <w:separator/>
      </w:r>
    </w:p>
  </w:footnote>
  <w:footnote w:type="continuationSeparator" w:id="0">
    <w:p w:rsidR="00BB68E8" w:rsidRDefault="00BB68E8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E8" w:rsidRDefault="00BB68E8" w:rsidP="001C5391">
    <w:pPr>
      <w:pStyle w:val="Header"/>
      <w:jc w:val="center"/>
    </w:pPr>
    <w:r>
      <w:t>South Dakota Teachers As Advisors</w:t>
    </w:r>
  </w:p>
  <w:p w:rsidR="00BB68E8" w:rsidRDefault="00BB6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B4D38"/>
    <w:multiLevelType w:val="hybridMultilevel"/>
    <w:tmpl w:val="42145128"/>
    <w:lvl w:ilvl="0" w:tplc="04090001">
      <w:start w:val="1"/>
      <w:numFmt w:val="bullet"/>
      <w:lvlText w:val=""/>
      <w:lvlJc w:val="left"/>
      <w:pPr>
        <w:ind w:left="2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B6DE4"/>
    <w:rsid w:val="000D6415"/>
    <w:rsid w:val="000E752F"/>
    <w:rsid w:val="00114DFA"/>
    <w:rsid w:val="00131D0C"/>
    <w:rsid w:val="001C1B2B"/>
    <w:rsid w:val="001C5391"/>
    <w:rsid w:val="0020128B"/>
    <w:rsid w:val="00203D2B"/>
    <w:rsid w:val="002331AA"/>
    <w:rsid w:val="00297395"/>
    <w:rsid w:val="00392907"/>
    <w:rsid w:val="003A3747"/>
    <w:rsid w:val="003D3A11"/>
    <w:rsid w:val="003E1C36"/>
    <w:rsid w:val="00411609"/>
    <w:rsid w:val="005E39D8"/>
    <w:rsid w:val="005E636C"/>
    <w:rsid w:val="00635297"/>
    <w:rsid w:val="00673308"/>
    <w:rsid w:val="006D3C96"/>
    <w:rsid w:val="00764FF8"/>
    <w:rsid w:val="00785ECC"/>
    <w:rsid w:val="007B069F"/>
    <w:rsid w:val="007C0EAD"/>
    <w:rsid w:val="007E1D7C"/>
    <w:rsid w:val="008413E5"/>
    <w:rsid w:val="00862736"/>
    <w:rsid w:val="008F15FC"/>
    <w:rsid w:val="009F48A6"/>
    <w:rsid w:val="00A1714F"/>
    <w:rsid w:val="00A914FC"/>
    <w:rsid w:val="00AB14A0"/>
    <w:rsid w:val="00AD4194"/>
    <w:rsid w:val="00B81A80"/>
    <w:rsid w:val="00BB3F98"/>
    <w:rsid w:val="00BB68E8"/>
    <w:rsid w:val="00BC563F"/>
    <w:rsid w:val="00BE1221"/>
    <w:rsid w:val="00CF4C75"/>
    <w:rsid w:val="00D05FE7"/>
    <w:rsid w:val="00D81B1E"/>
    <w:rsid w:val="00DB4E51"/>
    <w:rsid w:val="00EC7B27"/>
    <w:rsid w:val="00ED1858"/>
    <w:rsid w:val="00F517DC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1363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2013-03-13T18:16:41.2042104Z</dcterms:created>
  <dcterms:modified xsi:type="dcterms:W3CDTF">2013-03-13T18:16:41.2042104Z</dcterms:modified>
</cp:coreProperties>
</file>