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000"/>
        <w:gridCol w:w="1660"/>
      </w:tblGrid>
      <w:tr w:rsidR="00366A2F" w:rsidRPr="00366A2F" w:rsidTr="000A41C8">
        <w:trPr>
          <w:trHeight w:val="300"/>
        </w:trPr>
        <w:tc>
          <w:tcPr>
            <w:tcW w:w="675" w:type="dxa"/>
            <w:shd w:val="clear" w:color="auto" w:fill="000000" w:themeFill="text1"/>
            <w:hideMark/>
          </w:tcPr>
          <w:p w:rsidR="00366A2F" w:rsidRPr="00366A2F" w:rsidRDefault="00366A2F" w:rsidP="00366A2F">
            <w:pPr>
              <w:jc w:val="center"/>
              <w:rPr>
                <w:color w:val="FFFFFF" w:themeColor="background1"/>
              </w:rPr>
            </w:pPr>
            <w:r w:rsidRPr="00366A2F">
              <w:rPr>
                <w:color w:val="FFFFFF" w:themeColor="background1"/>
              </w:rPr>
              <w:t>Code</w:t>
            </w:r>
          </w:p>
        </w:tc>
        <w:tc>
          <w:tcPr>
            <w:tcW w:w="7000" w:type="dxa"/>
            <w:shd w:val="clear" w:color="auto" w:fill="000000" w:themeFill="text1"/>
            <w:hideMark/>
          </w:tcPr>
          <w:p w:rsidR="00366A2F" w:rsidRPr="00366A2F" w:rsidRDefault="00366A2F" w:rsidP="00366A2F">
            <w:pPr>
              <w:jc w:val="center"/>
              <w:rPr>
                <w:color w:val="FFFFFF" w:themeColor="background1"/>
              </w:rPr>
            </w:pPr>
            <w:r w:rsidRPr="00366A2F">
              <w:rPr>
                <w:color w:val="FFFFFF" w:themeColor="background1"/>
              </w:rPr>
              <w:t>Description</w:t>
            </w:r>
          </w:p>
        </w:tc>
        <w:tc>
          <w:tcPr>
            <w:tcW w:w="1660" w:type="dxa"/>
            <w:shd w:val="clear" w:color="auto" w:fill="000000" w:themeFill="text1"/>
            <w:hideMark/>
          </w:tcPr>
          <w:p w:rsidR="00366A2F" w:rsidRPr="00366A2F" w:rsidRDefault="000A41C8" w:rsidP="00366A2F">
            <w:pPr>
              <w:jc w:val="center"/>
              <w:rPr>
                <w:color w:val="FFFFFF" w:themeColor="background1"/>
              </w:rPr>
            </w:pPr>
            <w:hyperlink r:id="rId6" w:history="1">
              <w:r w:rsidR="00366A2F" w:rsidRPr="00366A2F">
                <w:rPr>
                  <w:rStyle w:val="Hyperlink"/>
                  <w:color w:val="FFFFFF" w:themeColor="background1"/>
                  <w:u w:val="none"/>
                </w:rPr>
                <w:t>FTE</w:t>
              </w:r>
            </w:hyperlink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bookmarkStart w:id="0" w:name="_GoBack"/>
            <w:bookmarkEnd w:id="0"/>
            <w:r w:rsidRPr="00EA32B3">
              <w:t>99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`Other` Support Staff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105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`Other` Support Staff in Special Education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70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504 Coordinator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31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Accountant/Bookkeeper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32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Athletic Director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Attendance Officer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73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Audiologist (Certified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Audiologist 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108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proofErr w:type="spellStart"/>
            <w:r w:rsidRPr="00EA32B3">
              <w:t>Braillist</w:t>
            </w:r>
            <w:proofErr w:type="spellEnd"/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Bus Mechanic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Community Education Specialist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61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Cook/Baker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93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Custodian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24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Data Processing/</w:t>
            </w:r>
            <w:proofErr w:type="spellStart"/>
            <w:r w:rsidRPr="00EA32B3">
              <w:t>Mgmt</w:t>
            </w:r>
            <w:proofErr w:type="spellEnd"/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Data Processing/Support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62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Dietitian/Nutritionist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89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Drug Free School Coordinator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E-Mentor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66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Food Service Support Staff - Secretarial/Clerical/Technical/Computer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65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Food Service Worker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63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Food Service/Kitchen Manager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64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Food Service/Program Director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95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Grounds Keeper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75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Home &amp; School Coordinator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76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Interpreter (Certified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100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Interpreter 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Laptop Tech Support Staff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Library / Media Support (also called Audiovisual Technician)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79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Occupational Therapist (Certified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78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Occupational Therapist 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109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Orientation and Mobility Specialist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33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Other Business Assistant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37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proofErr w:type="gramStart"/>
            <w:r w:rsidRPr="00EA32B3">
              <w:t>Other</w:t>
            </w:r>
            <w:proofErr w:type="gramEnd"/>
            <w:r w:rsidRPr="00EA32B3">
              <w:t xml:space="preserve"> District Administrator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Other Occupational Technicians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80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Physical Therapist (Certified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90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Physical Therapist 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Plant Engineer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96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Printer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34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Program Director/Supervisor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35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Program Director/Supervisor Assistant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lastRenderedPageBreak/>
              <w:t>103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Psychiatrist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25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Purchasing Agent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118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Regular Ed School Social Worker 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116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 xml:space="preserve">Regular Ed School Social </w:t>
            </w:r>
            <w:proofErr w:type="gramStart"/>
            <w:r w:rsidRPr="00EA32B3">
              <w:t>Worker(</w:t>
            </w:r>
            <w:proofErr w:type="gramEnd"/>
            <w:r w:rsidRPr="00EA32B3">
              <w:t>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87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Rehabilitation Counselor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42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RTI Coordinator (works with staff)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21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School Administrative Support Staff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School Nurse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41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School Secretary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97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Security Personnel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115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Special Ed School Social Worker (Certified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117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Special Ed School Social Worker 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106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Special Education Department Manager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86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Special Education Recreation and Therapeutic Recreation Specialist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Special Education School Nurse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67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Special Education Specialized Food Service Worker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88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Special Education Work Study Coordinator (Job Coach)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110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SPED Academic Assessor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107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SPED Bus Drivers (no CDL license)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111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Speech/Language Pathologist ages 3-5 (Certified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113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Speech/Language Pathologist ages 3-5 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112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Speech/Language Pathologist ages 6-21(Certified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114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Speech/Language Pathologist ages 6-21(</w:t>
            </w:r>
            <w:proofErr w:type="gramStart"/>
            <w:r w:rsidRPr="00EA32B3">
              <w:t>Non Certified</w:t>
            </w:r>
            <w:proofErr w:type="gramEnd"/>
            <w:r w:rsidRPr="00EA32B3">
              <w:t xml:space="preserve"> or Licensed)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83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Supervisor, Bldg. &amp; Grounds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30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Testing Assessment Coordinator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84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Transportation Supervisor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98</w:t>
            </w:r>
          </w:p>
        </w:tc>
        <w:tc>
          <w:tcPr>
            <w:tcW w:w="7000" w:type="dxa"/>
            <w:hideMark/>
          </w:tcPr>
          <w:p w:rsidR="000A41C8" w:rsidRPr="00EA32B3" w:rsidRDefault="000A41C8" w:rsidP="000A41C8">
            <w:r w:rsidRPr="00EA32B3">
              <w:t>Vehicle Operator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  <w:tr w:rsidR="000A41C8" w:rsidRPr="00366A2F" w:rsidTr="000A41C8">
        <w:trPr>
          <w:trHeight w:val="300"/>
        </w:trPr>
        <w:tc>
          <w:tcPr>
            <w:tcW w:w="675" w:type="dxa"/>
            <w:noWrap/>
            <w:hideMark/>
          </w:tcPr>
          <w:p w:rsidR="000A41C8" w:rsidRPr="00EA32B3" w:rsidRDefault="000A41C8" w:rsidP="000A41C8">
            <w:r w:rsidRPr="00EA32B3">
              <w:t>26</w:t>
            </w:r>
          </w:p>
        </w:tc>
        <w:tc>
          <w:tcPr>
            <w:tcW w:w="7000" w:type="dxa"/>
            <w:hideMark/>
          </w:tcPr>
          <w:p w:rsidR="000A41C8" w:rsidRDefault="000A41C8" w:rsidP="000A41C8">
            <w:r w:rsidRPr="00EA32B3">
              <w:t>Warehouse Administrator</w:t>
            </w:r>
          </w:p>
        </w:tc>
        <w:tc>
          <w:tcPr>
            <w:tcW w:w="1660" w:type="dxa"/>
            <w:hideMark/>
          </w:tcPr>
          <w:p w:rsidR="000A41C8" w:rsidRPr="00366A2F" w:rsidRDefault="000A41C8" w:rsidP="000A41C8">
            <w:r w:rsidRPr="00366A2F">
              <w:t> </w:t>
            </w:r>
          </w:p>
        </w:tc>
      </w:tr>
    </w:tbl>
    <w:p w:rsidR="00D14EB1" w:rsidRDefault="00D14EB1"/>
    <w:sectPr w:rsidR="00D14E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A2F" w:rsidRDefault="00366A2F" w:rsidP="00366A2F">
      <w:pPr>
        <w:spacing w:after="0" w:line="240" w:lineRule="auto"/>
      </w:pPr>
      <w:r>
        <w:separator/>
      </w:r>
    </w:p>
  </w:endnote>
  <w:endnote w:type="continuationSeparator" w:id="0">
    <w:p w:rsidR="00366A2F" w:rsidRDefault="00366A2F" w:rsidP="0036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A2F" w:rsidRDefault="00366A2F" w:rsidP="00366A2F">
      <w:pPr>
        <w:spacing w:after="0" w:line="240" w:lineRule="auto"/>
      </w:pPr>
      <w:r>
        <w:separator/>
      </w:r>
    </w:p>
  </w:footnote>
  <w:footnote w:type="continuationSeparator" w:id="0">
    <w:p w:rsidR="00366A2F" w:rsidRDefault="00366A2F" w:rsidP="0036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A2F" w:rsidRPr="00366A2F" w:rsidRDefault="00366A2F" w:rsidP="00366A2F">
    <w:pPr>
      <w:pStyle w:val="Header"/>
      <w:jc w:val="center"/>
      <w:rPr>
        <w:b/>
        <w:sz w:val="40"/>
        <w:szCs w:val="40"/>
      </w:rPr>
    </w:pPr>
    <w:r w:rsidRPr="00366A2F">
      <w:rPr>
        <w:b/>
        <w:sz w:val="40"/>
        <w:szCs w:val="40"/>
      </w:rPr>
      <w:t>CLASSIFIED STAFF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2F"/>
    <w:rsid w:val="000A41C8"/>
    <w:rsid w:val="000C688A"/>
    <w:rsid w:val="001A631A"/>
    <w:rsid w:val="00366A2F"/>
    <w:rsid w:val="00433B52"/>
    <w:rsid w:val="00465FD9"/>
    <w:rsid w:val="004A2CC5"/>
    <w:rsid w:val="0066533F"/>
    <w:rsid w:val="00835376"/>
    <w:rsid w:val="00910FB1"/>
    <w:rsid w:val="00952910"/>
    <w:rsid w:val="009733B2"/>
    <w:rsid w:val="00BE0D9C"/>
    <w:rsid w:val="00C9404A"/>
    <w:rsid w:val="00C957F8"/>
    <w:rsid w:val="00CE0B90"/>
    <w:rsid w:val="00D14EB1"/>
    <w:rsid w:val="00D37118"/>
    <w:rsid w:val="00D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1E0236-C966-48AD-93B2-23F230F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A2F"/>
    <w:rPr>
      <w:color w:val="0000FF"/>
      <w:u w:val="single"/>
    </w:rPr>
  </w:style>
  <w:style w:type="table" w:styleId="TableGrid">
    <w:name w:val="Table Grid"/>
    <w:basedOn w:val="TableNormal"/>
    <w:uiPriority w:val="59"/>
    <w:rsid w:val="0036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A2F"/>
  </w:style>
  <w:style w:type="paragraph" w:styleId="Footer">
    <w:name w:val="footer"/>
    <w:basedOn w:val="Normal"/>
    <w:link w:val="FooterChar"/>
    <w:uiPriority w:val="99"/>
    <w:unhideWhenUsed/>
    <w:rsid w:val="0036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9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dgTableValues$_ctl1$_ctl2','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4CBFC96.dotm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Nelson-Stastny, Jantina</dc:creator>
  <cp:lastModifiedBy>Nelson-Stastny, Jantina</cp:lastModifiedBy>
  <cp:revision>2</cp:revision>
  <dcterms:created xsi:type="dcterms:W3CDTF">2018-09-14T19:04:00Z</dcterms:created>
  <dcterms:modified xsi:type="dcterms:W3CDTF">2018-09-14T19:04:00Z</dcterms:modified>
</cp:coreProperties>
</file>